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96353C" w:rsidRPr="0096353C" w:rsidTr="007002A0">
        <w:trPr>
          <w:trHeight w:val="900"/>
          <w:jc w:val="center"/>
        </w:trPr>
        <w:tc>
          <w:tcPr>
            <w:tcW w:w="9900" w:type="dxa"/>
            <w:gridSpan w:val="2"/>
            <w:vAlign w:val="bottom"/>
          </w:tcPr>
          <w:p w:rsidR="0096353C" w:rsidRPr="0096353C" w:rsidRDefault="00B14D0A" w:rsidP="0096353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" cy="704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53C" w:rsidRPr="0096353C" w:rsidTr="007002A0">
        <w:trPr>
          <w:trHeight w:val="493"/>
          <w:jc w:val="center"/>
        </w:trPr>
        <w:tc>
          <w:tcPr>
            <w:tcW w:w="9900" w:type="dxa"/>
            <w:gridSpan w:val="2"/>
            <w:vAlign w:val="bottom"/>
          </w:tcPr>
          <w:p w:rsidR="0096353C" w:rsidRPr="0096353C" w:rsidRDefault="0096353C" w:rsidP="0096353C">
            <w:pPr>
              <w:keepNext/>
              <w:jc w:val="center"/>
              <w:outlineLvl w:val="0"/>
              <w:rPr>
                <w:rFonts w:ascii="Arial" w:hAnsi="Arial"/>
                <w:spacing w:val="44"/>
                <w:sz w:val="32"/>
                <w:szCs w:val="32"/>
              </w:rPr>
            </w:pPr>
            <w:r w:rsidRPr="0096353C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96353C" w:rsidRPr="0096353C" w:rsidTr="007002A0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96353C" w:rsidRPr="0096353C" w:rsidRDefault="0096353C" w:rsidP="0096353C">
            <w:pPr>
              <w:keepNext/>
              <w:jc w:val="center"/>
              <w:outlineLvl w:val="2"/>
              <w:rPr>
                <w:b/>
                <w:sz w:val="28"/>
                <w:szCs w:val="28"/>
              </w:rPr>
            </w:pPr>
            <w:r w:rsidRPr="0096353C">
              <w:rPr>
                <w:b/>
                <w:sz w:val="28"/>
                <w:szCs w:val="28"/>
              </w:rPr>
              <w:t xml:space="preserve">АДМИНИСТРАЦИИ БЕССКОРБНЕНСКОГО СЕЛЬСКОГО ПОСЕЛЕНИЯ НОВОКУБАНСКОГО РАЙОНА </w:t>
            </w:r>
          </w:p>
        </w:tc>
      </w:tr>
      <w:tr w:rsidR="0096353C" w:rsidRPr="0096353C" w:rsidTr="007002A0">
        <w:trPr>
          <w:trHeight w:val="502"/>
          <w:jc w:val="center"/>
        </w:trPr>
        <w:tc>
          <w:tcPr>
            <w:tcW w:w="5010" w:type="dxa"/>
            <w:vAlign w:val="bottom"/>
          </w:tcPr>
          <w:p w:rsidR="0096353C" w:rsidRPr="0096353C" w:rsidRDefault="00AA53E2" w:rsidP="00AA53E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от 03.11.2017</w:t>
            </w:r>
            <w:r w:rsidR="0096353C" w:rsidRPr="0096353C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96353C" w:rsidRPr="0096353C" w:rsidRDefault="00AA53E2" w:rsidP="00AA53E2">
            <w:pPr>
              <w:ind w:left="238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№ 87</w:t>
            </w:r>
          </w:p>
        </w:tc>
      </w:tr>
      <w:tr w:rsidR="0096353C" w:rsidRPr="0096353C" w:rsidTr="007002A0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96353C" w:rsidRPr="0096353C" w:rsidRDefault="0096353C" w:rsidP="0096353C">
            <w:pPr>
              <w:jc w:val="center"/>
              <w:rPr>
                <w:bCs/>
                <w:sz w:val="20"/>
                <w:szCs w:val="20"/>
              </w:rPr>
            </w:pPr>
            <w:r w:rsidRPr="0096353C">
              <w:rPr>
                <w:bCs/>
                <w:sz w:val="20"/>
                <w:szCs w:val="20"/>
              </w:rPr>
              <w:t>ст. Бесскорбная</w:t>
            </w:r>
          </w:p>
        </w:tc>
      </w:tr>
    </w:tbl>
    <w:p w:rsidR="007B4A1B" w:rsidRDefault="007B4A1B" w:rsidP="007B4A1B">
      <w:pPr>
        <w:spacing w:line="360" w:lineRule="auto"/>
      </w:pPr>
    </w:p>
    <w:p w:rsidR="007B4A1B" w:rsidRPr="00454F30" w:rsidRDefault="007B4A1B" w:rsidP="0002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54F30">
        <w:rPr>
          <w:b/>
          <w:bCs/>
          <w:sz w:val="28"/>
          <w:szCs w:val="28"/>
        </w:rPr>
        <w:t xml:space="preserve">Об утверждении </w:t>
      </w:r>
      <w:r w:rsidRPr="00454F30">
        <w:rPr>
          <w:b/>
          <w:sz w:val="28"/>
          <w:szCs w:val="28"/>
        </w:rPr>
        <w:t>муниципальной программы</w:t>
      </w:r>
    </w:p>
    <w:p w:rsidR="007B4A1B" w:rsidRPr="00454F30" w:rsidRDefault="00821570" w:rsidP="00020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Бесскорбненского</w:t>
      </w:r>
      <w:r w:rsidR="007B4A1B" w:rsidRPr="00454F30">
        <w:rPr>
          <w:b/>
          <w:sz w:val="28"/>
          <w:szCs w:val="28"/>
        </w:rPr>
        <w:t xml:space="preserve"> сельского поселения</w:t>
      </w:r>
      <w:r w:rsidR="0009032B">
        <w:rPr>
          <w:b/>
          <w:sz w:val="28"/>
          <w:szCs w:val="28"/>
        </w:rPr>
        <w:t xml:space="preserve"> </w:t>
      </w:r>
      <w:r w:rsidR="00217BD4">
        <w:rPr>
          <w:b/>
          <w:sz w:val="28"/>
          <w:szCs w:val="28"/>
        </w:rPr>
        <w:t>Новокубанского</w:t>
      </w:r>
      <w:r w:rsidR="007B4A1B" w:rsidRPr="00454F30">
        <w:rPr>
          <w:b/>
          <w:sz w:val="28"/>
          <w:szCs w:val="28"/>
        </w:rPr>
        <w:t xml:space="preserve"> района</w:t>
      </w:r>
    </w:p>
    <w:p w:rsidR="007B4A1B" w:rsidRPr="00454F30" w:rsidRDefault="00DE39F9" w:rsidP="000206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65362">
        <w:rPr>
          <w:b/>
          <w:sz w:val="28"/>
          <w:szCs w:val="28"/>
        </w:rPr>
        <w:t xml:space="preserve">Формирование современной городской среды </w:t>
      </w:r>
      <w:r w:rsidR="00821570">
        <w:rPr>
          <w:b/>
          <w:sz w:val="28"/>
          <w:szCs w:val="28"/>
        </w:rPr>
        <w:t>Бесскорбненского</w:t>
      </w:r>
      <w:r w:rsidR="00A65362">
        <w:rPr>
          <w:b/>
          <w:sz w:val="28"/>
          <w:szCs w:val="28"/>
        </w:rPr>
        <w:t xml:space="preserve"> сельского поселения </w:t>
      </w:r>
      <w:r w:rsidR="00C73F8D">
        <w:rPr>
          <w:b/>
          <w:sz w:val="28"/>
          <w:szCs w:val="28"/>
        </w:rPr>
        <w:t>Новокубанского района</w:t>
      </w:r>
      <w:r w:rsidR="00A65362">
        <w:rPr>
          <w:b/>
          <w:sz w:val="28"/>
          <w:szCs w:val="28"/>
        </w:rPr>
        <w:t xml:space="preserve"> на 2018-2022 годы</w:t>
      </w:r>
      <w:r>
        <w:rPr>
          <w:b/>
          <w:sz w:val="28"/>
          <w:szCs w:val="28"/>
        </w:rPr>
        <w:t>»</w:t>
      </w:r>
    </w:p>
    <w:p w:rsidR="007B4A1B" w:rsidRDefault="007B4A1B" w:rsidP="0002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206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65362" w:rsidRPr="00A65362" w:rsidRDefault="00A65362" w:rsidP="00DE39F9">
      <w:pPr>
        <w:ind w:firstLine="708"/>
        <w:jc w:val="both"/>
        <w:rPr>
          <w:sz w:val="28"/>
          <w:szCs w:val="28"/>
        </w:rPr>
      </w:pPr>
      <w:r w:rsidRPr="00A65362">
        <w:rPr>
          <w:sz w:val="28"/>
          <w:szCs w:val="28"/>
        </w:rPr>
        <w:t>На основании Федерального закона №</w:t>
      </w:r>
      <w:r w:rsidR="00DE39F9">
        <w:rPr>
          <w:sz w:val="28"/>
          <w:szCs w:val="28"/>
        </w:rPr>
        <w:t>131-ФЗ от 06 октября 2003 года «</w:t>
      </w:r>
      <w:r w:rsidRPr="00A65362">
        <w:rPr>
          <w:sz w:val="28"/>
          <w:szCs w:val="28"/>
        </w:rPr>
        <w:t>Об общих принципах организации местного самоуп</w:t>
      </w:r>
      <w:r w:rsidR="00DE39F9">
        <w:rPr>
          <w:sz w:val="28"/>
          <w:szCs w:val="28"/>
        </w:rPr>
        <w:t>равления в Российской Федерации»</w:t>
      </w:r>
      <w:r w:rsidRPr="00A65362">
        <w:rPr>
          <w:sz w:val="28"/>
          <w:szCs w:val="28"/>
        </w:rPr>
        <w:t xml:space="preserve">, администрация </w:t>
      </w:r>
      <w:r w:rsidR="00DE39F9">
        <w:rPr>
          <w:sz w:val="28"/>
          <w:szCs w:val="28"/>
        </w:rPr>
        <w:t xml:space="preserve">Бесскорбненского </w:t>
      </w:r>
      <w:r w:rsidRPr="00A65362">
        <w:rPr>
          <w:sz w:val="28"/>
          <w:szCs w:val="28"/>
        </w:rPr>
        <w:t xml:space="preserve">сельского поселения </w:t>
      </w:r>
      <w:r w:rsidR="00217BD4">
        <w:rPr>
          <w:sz w:val="28"/>
          <w:szCs w:val="28"/>
        </w:rPr>
        <w:t>Новокубанского</w:t>
      </w:r>
      <w:r w:rsidR="00DE39F9">
        <w:rPr>
          <w:sz w:val="28"/>
          <w:szCs w:val="28"/>
        </w:rPr>
        <w:t xml:space="preserve"> района, </w:t>
      </w:r>
      <w:r w:rsidRPr="00A65362">
        <w:rPr>
          <w:sz w:val="28"/>
          <w:szCs w:val="28"/>
        </w:rPr>
        <w:t>п о с т а н о в л я е т:</w:t>
      </w:r>
    </w:p>
    <w:p w:rsidR="00A65362" w:rsidRPr="00A65362" w:rsidRDefault="00A65362" w:rsidP="00A65362">
      <w:pPr>
        <w:ind w:firstLine="708"/>
        <w:jc w:val="both"/>
        <w:rPr>
          <w:sz w:val="28"/>
          <w:szCs w:val="28"/>
        </w:rPr>
      </w:pPr>
      <w:r w:rsidRPr="00A65362">
        <w:rPr>
          <w:sz w:val="28"/>
          <w:szCs w:val="28"/>
        </w:rPr>
        <w:t xml:space="preserve">1. Утвердить муниципальную программу </w:t>
      </w:r>
      <w:r w:rsidR="00821570">
        <w:rPr>
          <w:sz w:val="28"/>
          <w:szCs w:val="28"/>
        </w:rPr>
        <w:t xml:space="preserve">Бесскорбненского </w:t>
      </w:r>
      <w:r w:rsidRPr="00A65362">
        <w:rPr>
          <w:sz w:val="28"/>
          <w:szCs w:val="28"/>
        </w:rPr>
        <w:t xml:space="preserve">сельского поселения </w:t>
      </w:r>
      <w:r w:rsidR="002E5706">
        <w:rPr>
          <w:sz w:val="28"/>
          <w:szCs w:val="28"/>
        </w:rPr>
        <w:t>Новокубанского</w:t>
      </w:r>
      <w:r w:rsidRPr="00A65362">
        <w:rPr>
          <w:sz w:val="28"/>
          <w:szCs w:val="28"/>
        </w:rPr>
        <w:t xml:space="preserve"> района «</w:t>
      </w:r>
      <w:r w:rsidRPr="00A65362">
        <w:rPr>
          <w:rStyle w:val="afe"/>
          <w:b w:val="0"/>
          <w:color w:val="auto"/>
          <w:sz w:val="28"/>
          <w:szCs w:val="28"/>
        </w:rPr>
        <w:t xml:space="preserve">Формирование современной городской среды </w:t>
      </w:r>
      <w:r w:rsidR="00821570">
        <w:rPr>
          <w:sz w:val="28"/>
          <w:szCs w:val="28"/>
        </w:rPr>
        <w:t xml:space="preserve">Бесскорбненского </w:t>
      </w:r>
      <w:r w:rsidR="002E5706" w:rsidRPr="00A65362">
        <w:rPr>
          <w:sz w:val="28"/>
          <w:szCs w:val="28"/>
        </w:rPr>
        <w:t xml:space="preserve"> сельского поселения </w:t>
      </w:r>
      <w:r w:rsidR="002E5706">
        <w:rPr>
          <w:sz w:val="28"/>
          <w:szCs w:val="28"/>
        </w:rPr>
        <w:t>Новокубанского</w:t>
      </w:r>
      <w:r w:rsidR="002E5706" w:rsidRPr="00A65362">
        <w:rPr>
          <w:sz w:val="28"/>
          <w:szCs w:val="28"/>
        </w:rPr>
        <w:t xml:space="preserve"> района </w:t>
      </w:r>
      <w:r w:rsidRPr="00A65362">
        <w:rPr>
          <w:rStyle w:val="afe"/>
          <w:b w:val="0"/>
          <w:color w:val="auto"/>
          <w:sz w:val="28"/>
          <w:szCs w:val="28"/>
        </w:rPr>
        <w:t>на 2018 – 20</w:t>
      </w:r>
      <w:r w:rsidR="00217BD4">
        <w:rPr>
          <w:rStyle w:val="afe"/>
          <w:b w:val="0"/>
          <w:color w:val="auto"/>
          <w:sz w:val="28"/>
          <w:szCs w:val="28"/>
        </w:rPr>
        <w:t>22</w:t>
      </w:r>
      <w:r w:rsidRPr="00A65362">
        <w:rPr>
          <w:rStyle w:val="afe"/>
          <w:b w:val="0"/>
          <w:color w:val="auto"/>
          <w:sz w:val="28"/>
          <w:szCs w:val="28"/>
        </w:rPr>
        <w:t xml:space="preserve"> годы</w:t>
      </w:r>
      <w:r w:rsidRPr="00A65362">
        <w:rPr>
          <w:sz w:val="28"/>
          <w:szCs w:val="28"/>
        </w:rPr>
        <w:t>».</w:t>
      </w:r>
    </w:p>
    <w:p w:rsidR="007B4A1B" w:rsidRDefault="007B4A1B" w:rsidP="00034C8F">
      <w:pPr>
        <w:pStyle w:val="afc"/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заместителя главы </w:t>
      </w:r>
      <w:r w:rsidR="00821570">
        <w:rPr>
          <w:szCs w:val="28"/>
        </w:rPr>
        <w:t>Бесскорбненского</w:t>
      </w:r>
      <w:r>
        <w:rPr>
          <w:szCs w:val="28"/>
        </w:rPr>
        <w:t xml:space="preserve"> сельского поселения </w:t>
      </w:r>
      <w:r w:rsidR="002E5706">
        <w:rPr>
          <w:szCs w:val="28"/>
        </w:rPr>
        <w:t>Новокубанского</w:t>
      </w:r>
      <w:r>
        <w:rPr>
          <w:szCs w:val="28"/>
        </w:rPr>
        <w:t xml:space="preserve"> района </w:t>
      </w:r>
      <w:r w:rsidR="00821570">
        <w:rPr>
          <w:szCs w:val="28"/>
        </w:rPr>
        <w:t>Ф.Х. Шумафову</w:t>
      </w:r>
      <w:r w:rsidR="00423494">
        <w:rPr>
          <w:szCs w:val="28"/>
        </w:rPr>
        <w:t>.</w:t>
      </w:r>
    </w:p>
    <w:p w:rsidR="007B4A1B" w:rsidRPr="00DB52CE" w:rsidRDefault="00034C8F" w:rsidP="00034C8F">
      <w:pPr>
        <w:pStyle w:val="afc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B4A1B">
        <w:rPr>
          <w:szCs w:val="28"/>
        </w:rPr>
        <w:t xml:space="preserve">. </w:t>
      </w:r>
      <w:r w:rsidR="007B4A1B" w:rsidRPr="007C1185">
        <w:rPr>
          <w:szCs w:val="28"/>
        </w:rPr>
        <w:t xml:space="preserve">Постановление вступает в силу со дня его </w:t>
      </w:r>
      <w:r w:rsidR="00821570">
        <w:rPr>
          <w:szCs w:val="28"/>
        </w:rPr>
        <w:t>подписания</w:t>
      </w:r>
      <w:r w:rsidR="007B4A1B" w:rsidRPr="007C1185">
        <w:rPr>
          <w:szCs w:val="28"/>
        </w:rPr>
        <w:t>.</w:t>
      </w:r>
    </w:p>
    <w:p w:rsidR="007B4A1B" w:rsidRDefault="007B4A1B" w:rsidP="00034C8F">
      <w:pPr>
        <w:ind w:firstLine="709"/>
        <w:jc w:val="both"/>
        <w:rPr>
          <w:sz w:val="28"/>
          <w:szCs w:val="28"/>
        </w:rPr>
      </w:pPr>
    </w:p>
    <w:p w:rsidR="007B4A1B" w:rsidRDefault="007B4A1B" w:rsidP="007B4A1B">
      <w:pPr>
        <w:jc w:val="both"/>
        <w:rPr>
          <w:sz w:val="28"/>
          <w:szCs w:val="28"/>
        </w:rPr>
      </w:pPr>
    </w:p>
    <w:p w:rsidR="00821570" w:rsidRDefault="00821570" w:rsidP="007B4A1B">
      <w:pPr>
        <w:jc w:val="both"/>
        <w:rPr>
          <w:sz w:val="28"/>
          <w:szCs w:val="28"/>
        </w:rPr>
      </w:pPr>
    </w:p>
    <w:p w:rsidR="000D0ED2" w:rsidRDefault="00821570" w:rsidP="00423494">
      <w:pPr>
        <w:pStyle w:val="ab"/>
        <w:spacing w:after="0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Бесскорбненского сельского</w:t>
      </w:r>
    </w:p>
    <w:p w:rsidR="00894657" w:rsidRPr="00DE39F9" w:rsidRDefault="00821570" w:rsidP="00DE39F9">
      <w:pPr>
        <w:pStyle w:val="ab"/>
        <w:spacing w:after="0"/>
        <w:ind w:left="0"/>
        <w:rPr>
          <w:rStyle w:val="af1"/>
          <w:b w:val="0"/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Новокубанского района </w:t>
      </w:r>
      <w:r w:rsidR="00DE39F9">
        <w:rPr>
          <w:sz w:val="28"/>
          <w:szCs w:val="28"/>
          <w:lang w:val="ru-RU"/>
        </w:rPr>
        <w:tab/>
      </w:r>
      <w:r w:rsidR="00DE39F9">
        <w:rPr>
          <w:sz w:val="28"/>
          <w:szCs w:val="28"/>
          <w:lang w:val="ru-RU"/>
        </w:rPr>
        <w:tab/>
      </w:r>
      <w:r w:rsidR="00DE39F9">
        <w:rPr>
          <w:sz w:val="28"/>
          <w:szCs w:val="28"/>
          <w:lang w:val="ru-RU"/>
        </w:rPr>
        <w:tab/>
      </w:r>
      <w:r w:rsidR="00DE39F9">
        <w:rPr>
          <w:sz w:val="28"/>
          <w:szCs w:val="28"/>
          <w:lang w:val="ru-RU"/>
        </w:rPr>
        <w:tab/>
      </w:r>
      <w:r w:rsidR="00DE39F9">
        <w:rPr>
          <w:sz w:val="28"/>
          <w:szCs w:val="28"/>
          <w:lang w:val="ru-RU"/>
        </w:rPr>
        <w:tab/>
      </w:r>
      <w:r w:rsidR="00DE39F9"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 xml:space="preserve">С.А.Майковский </w:t>
      </w:r>
    </w:p>
    <w:p w:rsidR="001071BF" w:rsidRDefault="001071BF" w:rsidP="000A132D">
      <w:pPr>
        <w:suppressAutoHyphens/>
        <w:ind w:left="5103"/>
        <w:rPr>
          <w:rStyle w:val="af1"/>
          <w:b w:val="0"/>
          <w:bCs/>
          <w:color w:val="auto"/>
          <w:sz w:val="28"/>
          <w:szCs w:val="28"/>
        </w:rPr>
      </w:pPr>
    </w:p>
    <w:p w:rsidR="00DE39F9" w:rsidRDefault="00DE39F9" w:rsidP="000A132D">
      <w:pPr>
        <w:suppressAutoHyphens/>
        <w:ind w:left="5103"/>
        <w:rPr>
          <w:rStyle w:val="af1"/>
          <w:b w:val="0"/>
          <w:bCs/>
          <w:color w:val="auto"/>
          <w:sz w:val="28"/>
          <w:szCs w:val="28"/>
        </w:rPr>
      </w:pPr>
    </w:p>
    <w:p w:rsidR="00DE39F9" w:rsidRDefault="00DE39F9" w:rsidP="000A132D">
      <w:pPr>
        <w:suppressAutoHyphens/>
        <w:ind w:left="5103"/>
        <w:rPr>
          <w:rStyle w:val="af1"/>
          <w:b w:val="0"/>
          <w:bCs/>
          <w:color w:val="auto"/>
          <w:sz w:val="28"/>
          <w:szCs w:val="28"/>
        </w:rPr>
      </w:pPr>
    </w:p>
    <w:p w:rsidR="00DE39F9" w:rsidRDefault="00DE39F9" w:rsidP="000A132D">
      <w:pPr>
        <w:suppressAutoHyphens/>
        <w:ind w:left="5103"/>
        <w:rPr>
          <w:rStyle w:val="af1"/>
          <w:b w:val="0"/>
          <w:bCs/>
          <w:color w:val="auto"/>
          <w:sz w:val="28"/>
          <w:szCs w:val="28"/>
        </w:rPr>
      </w:pPr>
    </w:p>
    <w:p w:rsidR="00DE39F9" w:rsidRDefault="00DE39F9" w:rsidP="00DE39F9">
      <w:pPr>
        <w:widowControl w:val="0"/>
        <w:autoSpaceDE w:val="0"/>
        <w:autoSpaceDN w:val="0"/>
        <w:adjustRightInd w:val="0"/>
        <w:jc w:val="both"/>
        <w:rPr>
          <w:rStyle w:val="af1"/>
          <w:b w:val="0"/>
          <w:bCs/>
          <w:color w:val="auto"/>
          <w:sz w:val="28"/>
          <w:szCs w:val="28"/>
        </w:rPr>
      </w:pPr>
    </w:p>
    <w:p w:rsidR="00AA53E2" w:rsidRDefault="00AA53E2" w:rsidP="00DE3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9F9" w:rsidRDefault="00DE39F9" w:rsidP="00DE3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9F9" w:rsidRDefault="00DE39F9" w:rsidP="00DE3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9F9" w:rsidRDefault="00DE39F9" w:rsidP="00DE3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9F9" w:rsidRDefault="00DE39F9" w:rsidP="00DE39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9F9" w:rsidRPr="00454F30" w:rsidRDefault="00DE39F9" w:rsidP="00DE39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9032B" w:rsidRDefault="00A63B8C" w:rsidP="00DE39F9">
      <w:pPr>
        <w:suppressAutoHyphens/>
        <w:ind w:firstLine="5103"/>
        <w:rPr>
          <w:sz w:val="28"/>
          <w:szCs w:val="28"/>
        </w:rPr>
      </w:pPr>
      <w:r w:rsidRPr="00FB368F">
        <w:rPr>
          <w:rStyle w:val="af1"/>
          <w:b w:val="0"/>
          <w:bCs/>
          <w:color w:val="auto"/>
          <w:sz w:val="28"/>
          <w:szCs w:val="28"/>
        </w:rPr>
        <w:lastRenderedPageBreak/>
        <w:t>П</w:t>
      </w:r>
      <w:r w:rsidR="0009032B">
        <w:rPr>
          <w:rStyle w:val="af1"/>
          <w:b w:val="0"/>
          <w:bCs/>
          <w:color w:val="auto"/>
          <w:sz w:val="28"/>
          <w:szCs w:val="28"/>
        </w:rPr>
        <w:t>риложение</w:t>
      </w:r>
      <w:r w:rsidRPr="00FB368F">
        <w:rPr>
          <w:rStyle w:val="af1"/>
          <w:b w:val="0"/>
          <w:bCs/>
          <w:color w:val="auto"/>
          <w:sz w:val="28"/>
          <w:szCs w:val="28"/>
        </w:rPr>
        <w:t xml:space="preserve"> </w:t>
      </w:r>
    </w:p>
    <w:p w:rsidR="00A05764" w:rsidRDefault="0009032B" w:rsidP="00A05764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Утверждена </w:t>
      </w:r>
      <w:r w:rsidR="00091432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91432">
        <w:rPr>
          <w:sz w:val="28"/>
          <w:szCs w:val="28"/>
        </w:rPr>
        <w:t xml:space="preserve"> </w:t>
      </w:r>
      <w:r w:rsidR="00A351E6">
        <w:rPr>
          <w:sz w:val="28"/>
          <w:szCs w:val="28"/>
        </w:rPr>
        <w:t xml:space="preserve"> </w:t>
      </w:r>
      <w:r w:rsidR="00DE39F9">
        <w:rPr>
          <w:sz w:val="28"/>
          <w:szCs w:val="28"/>
        </w:rPr>
        <w:t>администрации</w:t>
      </w:r>
      <w:r w:rsidR="00A05764">
        <w:rPr>
          <w:sz w:val="28"/>
          <w:szCs w:val="28"/>
        </w:rPr>
        <w:t xml:space="preserve"> </w:t>
      </w:r>
      <w:r w:rsidR="00663121">
        <w:rPr>
          <w:sz w:val="28"/>
          <w:szCs w:val="28"/>
        </w:rPr>
        <w:t xml:space="preserve">Бесскорбненского </w:t>
      </w:r>
      <w:r w:rsidR="00A63B8C" w:rsidRPr="007C4D40">
        <w:rPr>
          <w:sz w:val="28"/>
          <w:szCs w:val="28"/>
        </w:rPr>
        <w:t xml:space="preserve"> сельского поселения</w:t>
      </w:r>
      <w:r w:rsidR="00A05764">
        <w:rPr>
          <w:sz w:val="28"/>
          <w:szCs w:val="28"/>
        </w:rPr>
        <w:t xml:space="preserve"> </w:t>
      </w:r>
    </w:p>
    <w:p w:rsidR="00091432" w:rsidRDefault="002E5706" w:rsidP="00A05764">
      <w:pPr>
        <w:suppressAutoHyphens/>
        <w:ind w:left="5103"/>
        <w:rPr>
          <w:sz w:val="28"/>
          <w:szCs w:val="28"/>
        </w:rPr>
      </w:pPr>
      <w:r>
        <w:rPr>
          <w:sz w:val="28"/>
          <w:szCs w:val="28"/>
        </w:rPr>
        <w:t>Новокубанского</w:t>
      </w:r>
      <w:r w:rsidR="00091432">
        <w:rPr>
          <w:sz w:val="28"/>
          <w:szCs w:val="28"/>
        </w:rPr>
        <w:t xml:space="preserve"> района</w:t>
      </w:r>
    </w:p>
    <w:p w:rsidR="00A63B8C" w:rsidRDefault="00A351E6" w:rsidP="000A132D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65362">
        <w:rPr>
          <w:sz w:val="28"/>
          <w:szCs w:val="28"/>
        </w:rPr>
        <w:t>_________</w:t>
      </w:r>
      <w:r w:rsidR="00A05764">
        <w:rPr>
          <w:sz w:val="28"/>
          <w:szCs w:val="28"/>
        </w:rPr>
        <w:t>_____________</w:t>
      </w:r>
      <w:r w:rsidR="00A65362">
        <w:rPr>
          <w:sz w:val="28"/>
          <w:szCs w:val="28"/>
        </w:rPr>
        <w:t>_</w:t>
      </w:r>
      <w:r>
        <w:rPr>
          <w:sz w:val="28"/>
          <w:szCs w:val="28"/>
        </w:rPr>
        <w:t xml:space="preserve"> № </w:t>
      </w:r>
      <w:r w:rsidR="00A05764">
        <w:rPr>
          <w:sz w:val="28"/>
          <w:szCs w:val="28"/>
        </w:rPr>
        <w:t>___</w:t>
      </w:r>
    </w:p>
    <w:p w:rsidR="00A351E6" w:rsidRDefault="00A351E6" w:rsidP="0009032B">
      <w:pPr>
        <w:widowControl w:val="0"/>
        <w:autoSpaceDE w:val="0"/>
        <w:autoSpaceDN w:val="0"/>
        <w:adjustRightInd w:val="0"/>
        <w:ind w:firstLine="6237"/>
        <w:jc w:val="center"/>
        <w:rPr>
          <w:sz w:val="28"/>
          <w:szCs w:val="28"/>
        </w:rPr>
      </w:pPr>
    </w:p>
    <w:p w:rsidR="0009032B" w:rsidRPr="006527F3" w:rsidRDefault="0009032B" w:rsidP="0009032B">
      <w:pPr>
        <w:suppressAutoHyphens/>
        <w:ind w:firstLine="6237"/>
        <w:rPr>
          <w:sz w:val="28"/>
          <w:szCs w:val="28"/>
        </w:rPr>
      </w:pPr>
    </w:p>
    <w:p w:rsidR="00A63B8C" w:rsidRPr="00C463EE" w:rsidRDefault="0009032B" w:rsidP="00A6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A469C2" w:rsidRPr="0009032B" w:rsidRDefault="00A65362" w:rsidP="0009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9032B">
        <w:rPr>
          <w:b/>
          <w:sz w:val="28"/>
          <w:szCs w:val="28"/>
        </w:rPr>
        <w:t>муниципальной программы</w:t>
      </w:r>
      <w:r w:rsidR="0009032B" w:rsidRPr="0009032B">
        <w:rPr>
          <w:b/>
          <w:sz w:val="28"/>
          <w:szCs w:val="28"/>
        </w:rPr>
        <w:t xml:space="preserve"> </w:t>
      </w:r>
      <w:r w:rsidR="00A93A58">
        <w:rPr>
          <w:b/>
          <w:sz w:val="28"/>
          <w:szCs w:val="28"/>
        </w:rPr>
        <w:t>Бесскорбненского</w:t>
      </w:r>
      <w:r w:rsidR="00663121">
        <w:rPr>
          <w:b/>
          <w:sz w:val="28"/>
          <w:szCs w:val="28"/>
        </w:rPr>
        <w:t xml:space="preserve"> </w:t>
      </w:r>
      <w:r w:rsidR="00A469C2" w:rsidRPr="0009032B">
        <w:rPr>
          <w:b/>
          <w:sz w:val="28"/>
          <w:szCs w:val="28"/>
        </w:rPr>
        <w:t xml:space="preserve"> сельского поселения</w:t>
      </w:r>
    </w:p>
    <w:p w:rsidR="00A63B8C" w:rsidRPr="0009032B" w:rsidRDefault="002E5706" w:rsidP="0009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9032B">
        <w:rPr>
          <w:b/>
          <w:sz w:val="28"/>
          <w:szCs w:val="28"/>
        </w:rPr>
        <w:t>Новокубанского</w:t>
      </w:r>
      <w:r w:rsidR="00A469C2" w:rsidRPr="0009032B">
        <w:rPr>
          <w:b/>
          <w:sz w:val="28"/>
          <w:szCs w:val="28"/>
        </w:rPr>
        <w:t xml:space="preserve"> района</w:t>
      </w:r>
      <w:r w:rsidR="0009032B" w:rsidRPr="0009032B">
        <w:rPr>
          <w:b/>
          <w:sz w:val="28"/>
          <w:szCs w:val="28"/>
        </w:rPr>
        <w:t xml:space="preserve"> </w:t>
      </w:r>
      <w:r w:rsidR="00A63B8C" w:rsidRPr="0009032B">
        <w:rPr>
          <w:b/>
          <w:sz w:val="28"/>
          <w:szCs w:val="28"/>
        </w:rPr>
        <w:t xml:space="preserve">«Формирование современной городской среды </w:t>
      </w:r>
    </w:p>
    <w:p w:rsidR="00A63B8C" w:rsidRPr="0009032B" w:rsidRDefault="00A93A58" w:rsidP="0009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Бесскорбненского</w:t>
      </w:r>
      <w:r w:rsidR="00663121">
        <w:rPr>
          <w:b/>
          <w:sz w:val="28"/>
          <w:szCs w:val="28"/>
        </w:rPr>
        <w:t xml:space="preserve"> </w:t>
      </w:r>
      <w:r w:rsidR="00A63B8C" w:rsidRPr="0009032B">
        <w:rPr>
          <w:b/>
          <w:sz w:val="28"/>
          <w:szCs w:val="28"/>
        </w:rPr>
        <w:t xml:space="preserve"> сельского поселения</w:t>
      </w:r>
      <w:r w:rsidR="00051441" w:rsidRPr="0009032B">
        <w:rPr>
          <w:b/>
          <w:sz w:val="28"/>
          <w:szCs w:val="28"/>
        </w:rPr>
        <w:t xml:space="preserve"> </w:t>
      </w:r>
      <w:r w:rsidR="002E5706" w:rsidRPr="0009032B">
        <w:rPr>
          <w:b/>
          <w:sz w:val="28"/>
          <w:szCs w:val="28"/>
        </w:rPr>
        <w:t>Новокубанского</w:t>
      </w:r>
      <w:r w:rsidR="00C23486" w:rsidRPr="0009032B">
        <w:rPr>
          <w:b/>
          <w:sz w:val="28"/>
          <w:szCs w:val="28"/>
        </w:rPr>
        <w:t xml:space="preserve"> района </w:t>
      </w:r>
      <w:r w:rsidR="00A63B8C" w:rsidRPr="0009032B">
        <w:rPr>
          <w:b/>
          <w:sz w:val="28"/>
          <w:szCs w:val="28"/>
        </w:rPr>
        <w:t>на 201</w:t>
      </w:r>
      <w:r w:rsidR="00A65362" w:rsidRPr="0009032B">
        <w:rPr>
          <w:b/>
          <w:sz w:val="28"/>
          <w:szCs w:val="28"/>
        </w:rPr>
        <w:t>8-2022</w:t>
      </w:r>
      <w:r w:rsidR="00A63B8C" w:rsidRPr="0009032B">
        <w:rPr>
          <w:b/>
          <w:sz w:val="28"/>
          <w:szCs w:val="28"/>
        </w:rPr>
        <w:t xml:space="preserve"> год</w:t>
      </w:r>
      <w:r w:rsidR="00A65362" w:rsidRPr="0009032B">
        <w:rPr>
          <w:b/>
          <w:sz w:val="28"/>
          <w:szCs w:val="28"/>
        </w:rPr>
        <w:t>ы</w:t>
      </w:r>
      <w:r w:rsidR="00A63B8C" w:rsidRPr="0009032B">
        <w:rPr>
          <w:b/>
          <w:sz w:val="28"/>
          <w:szCs w:val="28"/>
        </w:rPr>
        <w:t>»</w:t>
      </w:r>
    </w:p>
    <w:p w:rsidR="00A63B8C" w:rsidRPr="00DC07D9" w:rsidRDefault="00A63B8C" w:rsidP="00A6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6481"/>
      </w:tblGrid>
      <w:tr w:rsidR="00D434AC" w:rsidRPr="00611717" w:rsidTr="00A05764">
        <w:tc>
          <w:tcPr>
            <w:tcW w:w="3300" w:type="dxa"/>
          </w:tcPr>
          <w:p w:rsidR="00D434AC" w:rsidRPr="00A80A09" w:rsidRDefault="00D434AC" w:rsidP="00D434AC">
            <w:pPr>
              <w:pStyle w:val="22"/>
              <w:shd w:val="clear" w:color="auto" w:fill="auto"/>
              <w:spacing w:before="0" w:after="0" w:line="280" w:lineRule="exact"/>
              <w:rPr>
                <w:sz w:val="28"/>
                <w:szCs w:val="28"/>
                <w:lang w:val="ru-RU" w:eastAsia="ru-RU"/>
              </w:rPr>
            </w:pPr>
            <w:r w:rsidRPr="00A80A09">
              <w:rPr>
                <w:sz w:val="28"/>
                <w:szCs w:val="28"/>
                <w:lang w:val="ru-RU" w:eastAsia="ru-RU"/>
              </w:rPr>
              <w:t>Наименование программы</w:t>
            </w:r>
          </w:p>
        </w:tc>
        <w:tc>
          <w:tcPr>
            <w:tcW w:w="6481" w:type="dxa"/>
            <w:vAlign w:val="bottom"/>
          </w:tcPr>
          <w:p w:rsidR="00D434AC" w:rsidRPr="00760B79" w:rsidRDefault="00D434AC" w:rsidP="00AF72CC">
            <w:pPr>
              <w:pStyle w:val="22"/>
              <w:shd w:val="clear" w:color="auto" w:fill="auto"/>
              <w:spacing w:before="0" w:after="180" w:line="280" w:lineRule="exact"/>
              <w:contextualSpacing/>
              <w:jc w:val="both"/>
              <w:rPr>
                <w:sz w:val="28"/>
                <w:szCs w:val="28"/>
                <w:lang w:val="ru-RU" w:eastAsia="ru-RU"/>
              </w:rPr>
            </w:pPr>
            <w:r w:rsidRPr="00A80A09">
              <w:rPr>
                <w:sz w:val="28"/>
                <w:szCs w:val="28"/>
                <w:lang w:val="ru-RU" w:eastAsia="ru-RU"/>
              </w:rPr>
              <w:t>Муниципальная программа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A80A09">
              <w:rPr>
                <w:sz w:val="28"/>
                <w:szCs w:val="28"/>
                <w:lang w:val="ru-RU" w:eastAsia="ru-RU"/>
              </w:rPr>
              <w:t>«</w:t>
            </w:r>
            <w:r w:rsidR="00760B79" w:rsidRPr="00A80A09">
              <w:rPr>
                <w:sz w:val="28"/>
                <w:szCs w:val="28"/>
                <w:lang w:val="ru-RU" w:eastAsia="ru-RU"/>
              </w:rPr>
              <w:t xml:space="preserve">Формирование современной городской среды </w:t>
            </w:r>
            <w:r w:rsidR="00AF72CC" w:rsidRPr="00A80A09">
              <w:rPr>
                <w:sz w:val="28"/>
                <w:szCs w:val="28"/>
                <w:lang w:val="ru-RU" w:eastAsia="ru-RU"/>
              </w:rPr>
              <w:t>Бесскорбненского</w:t>
            </w:r>
            <w:r w:rsidR="00663121">
              <w:rPr>
                <w:sz w:val="28"/>
                <w:szCs w:val="28"/>
                <w:lang w:val="ru-RU" w:eastAsia="ru-RU"/>
              </w:rPr>
              <w:t xml:space="preserve"> </w:t>
            </w:r>
            <w:r w:rsidR="00663121" w:rsidRPr="00A80A09">
              <w:rPr>
                <w:sz w:val="28"/>
                <w:szCs w:val="28"/>
                <w:lang w:val="ru-RU" w:eastAsia="ru-RU"/>
              </w:rPr>
              <w:t xml:space="preserve"> </w:t>
            </w:r>
            <w:r w:rsidR="00760B79" w:rsidRPr="00A80A09">
              <w:rPr>
                <w:sz w:val="28"/>
                <w:szCs w:val="28"/>
                <w:lang w:val="ru-RU" w:eastAsia="ru-RU"/>
              </w:rPr>
              <w:t xml:space="preserve"> сельского поселения </w:t>
            </w:r>
            <w:r w:rsidR="0009032B">
              <w:rPr>
                <w:sz w:val="28"/>
                <w:szCs w:val="28"/>
                <w:lang w:val="ru-RU" w:eastAsia="ru-RU"/>
              </w:rPr>
              <w:t>Новокубанского</w:t>
            </w:r>
            <w:r w:rsidR="00760B79" w:rsidRPr="00A80A09">
              <w:rPr>
                <w:sz w:val="28"/>
                <w:szCs w:val="28"/>
                <w:lang w:val="ru-RU" w:eastAsia="ru-RU"/>
              </w:rPr>
              <w:t xml:space="preserve"> района на 2018-2022 годы</w:t>
            </w:r>
            <w:r w:rsidR="00760B79" w:rsidRPr="00760B79">
              <w:rPr>
                <w:sz w:val="28"/>
                <w:szCs w:val="28"/>
                <w:lang w:val="ru-RU" w:eastAsia="ru-RU"/>
              </w:rPr>
              <w:t>»</w:t>
            </w:r>
          </w:p>
        </w:tc>
      </w:tr>
      <w:tr w:rsidR="00D434AC" w:rsidRPr="00611717" w:rsidTr="00A05764">
        <w:tc>
          <w:tcPr>
            <w:tcW w:w="3300" w:type="dxa"/>
          </w:tcPr>
          <w:p w:rsidR="00D434AC" w:rsidRPr="00A80A09" w:rsidRDefault="00D434AC" w:rsidP="00D434AC">
            <w:pPr>
              <w:pStyle w:val="22"/>
              <w:shd w:val="clear" w:color="auto" w:fill="auto"/>
              <w:spacing w:before="0" w:after="0" w:line="317" w:lineRule="exact"/>
              <w:rPr>
                <w:sz w:val="28"/>
                <w:szCs w:val="28"/>
                <w:lang w:val="ru-RU" w:eastAsia="ru-RU"/>
              </w:rPr>
            </w:pPr>
            <w:r w:rsidRPr="00A80A09">
              <w:rPr>
                <w:sz w:val="28"/>
                <w:szCs w:val="28"/>
                <w:lang w:val="ru-RU" w:eastAsia="ru-RU"/>
              </w:rPr>
              <w:t>Основания для разработки муниципальной программы</w:t>
            </w:r>
          </w:p>
        </w:tc>
        <w:tc>
          <w:tcPr>
            <w:tcW w:w="6481" w:type="dxa"/>
          </w:tcPr>
          <w:p w:rsidR="00D434AC" w:rsidRPr="00A80A09" w:rsidRDefault="00D434AC" w:rsidP="0009032B">
            <w:pPr>
              <w:pStyle w:val="22"/>
              <w:shd w:val="clear" w:color="auto" w:fill="auto"/>
              <w:spacing w:before="0" w:after="0" w:line="320" w:lineRule="exact"/>
              <w:rPr>
                <w:sz w:val="28"/>
                <w:szCs w:val="28"/>
                <w:lang w:val="ru-RU" w:eastAsia="ru-RU"/>
              </w:rPr>
            </w:pPr>
            <w:r w:rsidRPr="00A80A09">
              <w:rPr>
                <w:sz w:val="28"/>
                <w:szCs w:val="28"/>
                <w:lang w:val="ru-RU" w:eastAsia="ru-RU"/>
              </w:rPr>
              <w:t xml:space="preserve">Постановление правительства РФ от 10 февраля 2017года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      </w:r>
          </w:p>
        </w:tc>
      </w:tr>
      <w:tr w:rsidR="00760B79" w:rsidRPr="00611717" w:rsidTr="00A05764">
        <w:tc>
          <w:tcPr>
            <w:tcW w:w="3300" w:type="dxa"/>
          </w:tcPr>
          <w:p w:rsidR="00760B79" w:rsidRPr="00760B79" w:rsidRDefault="00760B79" w:rsidP="00D434AC">
            <w:pPr>
              <w:pStyle w:val="22"/>
              <w:shd w:val="clear" w:color="auto" w:fill="auto"/>
              <w:spacing w:before="0" w:after="0" w:line="317" w:lineRule="exac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Координатор программы</w:t>
            </w:r>
          </w:p>
        </w:tc>
        <w:tc>
          <w:tcPr>
            <w:tcW w:w="6481" w:type="dxa"/>
          </w:tcPr>
          <w:p w:rsidR="00760B79" w:rsidRPr="00760B79" w:rsidRDefault="00A93A58" w:rsidP="00D434AC">
            <w:pPr>
              <w:pStyle w:val="22"/>
              <w:shd w:val="clear" w:color="auto" w:fill="auto"/>
              <w:spacing w:before="0" w:after="0" w:line="320" w:lineRule="exac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А</w:t>
            </w:r>
            <w:r w:rsidR="00760B79">
              <w:rPr>
                <w:sz w:val="28"/>
                <w:szCs w:val="28"/>
                <w:lang w:val="ru-RU" w:eastAsia="ru-RU"/>
              </w:rPr>
              <w:t xml:space="preserve">дминистрации </w:t>
            </w:r>
            <w:r w:rsidR="00663121">
              <w:rPr>
                <w:sz w:val="28"/>
                <w:szCs w:val="28"/>
                <w:lang w:val="ru-RU" w:eastAsia="ru-RU"/>
              </w:rPr>
              <w:t xml:space="preserve">Бесскорбненского </w:t>
            </w:r>
            <w:r w:rsidR="00760B79">
              <w:rPr>
                <w:sz w:val="28"/>
                <w:szCs w:val="28"/>
                <w:lang w:val="ru-RU" w:eastAsia="ru-RU"/>
              </w:rPr>
              <w:t xml:space="preserve"> сельского поселения Новокубанского района</w:t>
            </w:r>
          </w:p>
        </w:tc>
      </w:tr>
      <w:tr w:rsidR="00D434AC" w:rsidRPr="00611717" w:rsidTr="00A05764">
        <w:tc>
          <w:tcPr>
            <w:tcW w:w="3300" w:type="dxa"/>
          </w:tcPr>
          <w:p w:rsidR="00D434AC" w:rsidRPr="00A80A09" w:rsidRDefault="00D434AC" w:rsidP="00D434AC">
            <w:pPr>
              <w:pStyle w:val="22"/>
              <w:shd w:val="clear" w:color="auto" w:fill="auto"/>
              <w:spacing w:before="0" w:after="0" w:line="280" w:lineRule="exact"/>
              <w:rPr>
                <w:sz w:val="28"/>
                <w:szCs w:val="28"/>
                <w:lang w:val="ru-RU" w:eastAsia="ru-RU"/>
              </w:rPr>
            </w:pPr>
            <w:r w:rsidRPr="00A80A09">
              <w:rPr>
                <w:sz w:val="28"/>
                <w:szCs w:val="28"/>
                <w:lang w:val="ru-RU" w:eastAsia="ru-RU"/>
              </w:rPr>
              <w:t>Участники программы</w:t>
            </w:r>
          </w:p>
        </w:tc>
        <w:tc>
          <w:tcPr>
            <w:tcW w:w="6481" w:type="dxa"/>
            <w:vAlign w:val="bottom"/>
          </w:tcPr>
          <w:p w:rsidR="00D434AC" w:rsidRPr="00A80A09" w:rsidRDefault="00D434AC" w:rsidP="00AF72CC">
            <w:pPr>
              <w:pStyle w:val="22"/>
              <w:shd w:val="clear" w:color="auto" w:fill="auto"/>
              <w:spacing w:before="0" w:after="0" w:line="320" w:lineRule="exact"/>
              <w:rPr>
                <w:sz w:val="28"/>
                <w:szCs w:val="28"/>
                <w:lang w:val="ru-RU" w:eastAsia="ru-RU"/>
              </w:rPr>
            </w:pPr>
            <w:r w:rsidRPr="00A80A09">
              <w:rPr>
                <w:sz w:val="28"/>
                <w:szCs w:val="28"/>
                <w:lang w:val="ru-RU" w:eastAsia="ru-RU"/>
              </w:rPr>
              <w:t xml:space="preserve">Администрация </w:t>
            </w:r>
            <w:r w:rsidR="00AF72CC" w:rsidRPr="00A80A09">
              <w:rPr>
                <w:sz w:val="28"/>
                <w:szCs w:val="28"/>
                <w:lang w:val="ru-RU" w:eastAsia="ru-RU"/>
              </w:rPr>
              <w:t>Бесскорбненского</w:t>
            </w:r>
            <w:r w:rsidR="00663121">
              <w:rPr>
                <w:sz w:val="28"/>
                <w:szCs w:val="28"/>
                <w:lang w:val="ru-RU" w:eastAsia="ru-RU"/>
              </w:rPr>
              <w:t xml:space="preserve"> </w:t>
            </w:r>
            <w:r w:rsidR="00663121" w:rsidRPr="00A80A09">
              <w:rPr>
                <w:sz w:val="28"/>
                <w:szCs w:val="28"/>
                <w:lang w:val="ru-RU" w:eastAsia="ru-RU"/>
              </w:rPr>
              <w:t xml:space="preserve"> </w:t>
            </w:r>
            <w:r w:rsidRPr="00A80A09">
              <w:rPr>
                <w:sz w:val="28"/>
                <w:szCs w:val="28"/>
                <w:lang w:val="ru-RU" w:eastAsia="ru-RU"/>
              </w:rPr>
              <w:t xml:space="preserve"> сельского поселения, жители многоквартирных домов, органы территориального общественного самоуправления, </w:t>
            </w:r>
          </w:p>
        </w:tc>
      </w:tr>
      <w:tr w:rsidR="00D434AC" w:rsidRPr="00611717" w:rsidTr="00A05764">
        <w:tc>
          <w:tcPr>
            <w:tcW w:w="3300" w:type="dxa"/>
          </w:tcPr>
          <w:p w:rsidR="00D434AC" w:rsidRPr="00A80A09" w:rsidRDefault="00D434AC" w:rsidP="00D434AC">
            <w:pPr>
              <w:pStyle w:val="22"/>
              <w:shd w:val="clear" w:color="auto" w:fill="auto"/>
              <w:spacing w:before="0" w:after="0" w:line="280" w:lineRule="exact"/>
              <w:rPr>
                <w:sz w:val="28"/>
                <w:szCs w:val="28"/>
                <w:lang w:val="ru-RU" w:eastAsia="ru-RU"/>
              </w:rPr>
            </w:pPr>
            <w:r w:rsidRPr="00A80A09">
              <w:rPr>
                <w:sz w:val="28"/>
                <w:szCs w:val="28"/>
                <w:lang w:val="ru-RU" w:eastAsia="ru-RU"/>
              </w:rPr>
              <w:t>Цели программы</w:t>
            </w:r>
          </w:p>
        </w:tc>
        <w:tc>
          <w:tcPr>
            <w:tcW w:w="6481" w:type="dxa"/>
            <w:vAlign w:val="bottom"/>
          </w:tcPr>
          <w:p w:rsidR="00D434AC" w:rsidRPr="00A80A09" w:rsidRDefault="000A132D" w:rsidP="00B04C9A">
            <w:pPr>
              <w:pStyle w:val="22"/>
              <w:shd w:val="clear" w:color="auto" w:fill="auto"/>
              <w:spacing w:before="0" w:after="0" w:line="328" w:lineRule="exac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Б</w:t>
            </w:r>
            <w:r w:rsidRPr="00A80A09">
              <w:rPr>
                <w:sz w:val="28"/>
                <w:szCs w:val="28"/>
                <w:lang w:val="ru-RU" w:eastAsia="ru-RU"/>
              </w:rPr>
              <w:t>лагоустройство</w:t>
            </w:r>
            <w:r w:rsidR="00D434AC" w:rsidRPr="00A80A09">
              <w:rPr>
                <w:sz w:val="28"/>
                <w:szCs w:val="28"/>
                <w:lang w:val="ru-RU" w:eastAsia="ru-RU"/>
              </w:rPr>
              <w:t xml:space="preserve"> </w:t>
            </w:r>
            <w:r w:rsidR="00B15625">
              <w:rPr>
                <w:sz w:val="28"/>
                <w:szCs w:val="28"/>
                <w:lang w:val="ru-RU" w:eastAsia="ru-RU"/>
              </w:rPr>
              <w:t>зон общего пользования</w:t>
            </w:r>
            <w:r w:rsidR="00D434AC" w:rsidRPr="00A80A09">
              <w:rPr>
                <w:sz w:val="28"/>
                <w:szCs w:val="28"/>
                <w:lang w:val="ru-RU" w:eastAsia="ru-RU"/>
              </w:rPr>
              <w:t xml:space="preserve"> </w:t>
            </w:r>
            <w:r w:rsidR="00663121">
              <w:rPr>
                <w:sz w:val="28"/>
                <w:szCs w:val="28"/>
                <w:lang w:val="ru-RU" w:eastAsia="ru-RU"/>
              </w:rPr>
              <w:t xml:space="preserve">Бесскорбненского </w:t>
            </w:r>
            <w:r w:rsidR="00B15625">
              <w:rPr>
                <w:sz w:val="28"/>
                <w:szCs w:val="28"/>
                <w:lang w:val="ru-RU" w:eastAsia="ru-RU"/>
              </w:rPr>
              <w:t xml:space="preserve"> сельского поседения</w:t>
            </w:r>
            <w:r w:rsidR="00D434AC" w:rsidRPr="00A80A09">
              <w:rPr>
                <w:sz w:val="28"/>
                <w:szCs w:val="28"/>
                <w:lang w:val="ru-RU" w:eastAsia="ru-RU"/>
              </w:rPr>
              <w:t xml:space="preserve">  </w:t>
            </w:r>
          </w:p>
        </w:tc>
      </w:tr>
      <w:tr w:rsidR="00D434AC" w:rsidRPr="00611717" w:rsidTr="00A05764">
        <w:tc>
          <w:tcPr>
            <w:tcW w:w="3300" w:type="dxa"/>
          </w:tcPr>
          <w:p w:rsidR="00D434AC" w:rsidRDefault="00D434AC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81" w:type="dxa"/>
          </w:tcPr>
          <w:p w:rsidR="00D434AC" w:rsidRDefault="006527F3" w:rsidP="00F86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среды, обустройства мест массового</w:t>
            </w:r>
            <w:r w:rsidR="00F86C1B">
              <w:rPr>
                <w:sz w:val="28"/>
                <w:szCs w:val="28"/>
              </w:rPr>
              <w:t xml:space="preserve"> отдыха населения на территории  </w:t>
            </w:r>
            <w:r w:rsidR="00663121">
              <w:rPr>
                <w:sz w:val="28"/>
                <w:szCs w:val="28"/>
              </w:rPr>
              <w:t xml:space="preserve">Бесскорбненского </w:t>
            </w:r>
            <w:r>
              <w:rPr>
                <w:sz w:val="28"/>
                <w:szCs w:val="28"/>
              </w:rPr>
              <w:t xml:space="preserve"> сельского поселения Новокубанского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она.</w:t>
            </w:r>
          </w:p>
        </w:tc>
      </w:tr>
      <w:tr w:rsidR="00A469C2" w:rsidRPr="001B25CB" w:rsidTr="00A05764">
        <w:tc>
          <w:tcPr>
            <w:tcW w:w="3300" w:type="dxa"/>
          </w:tcPr>
          <w:p w:rsidR="00A469C2" w:rsidRPr="001B25CB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целевых показателей муниципальной </w:t>
            </w:r>
            <w:r w:rsidRPr="001B25CB">
              <w:rPr>
                <w:sz w:val="28"/>
                <w:szCs w:val="28"/>
              </w:rPr>
              <w:t>пр</w:t>
            </w:r>
            <w:r w:rsidRPr="001B25CB">
              <w:rPr>
                <w:sz w:val="28"/>
                <w:szCs w:val="28"/>
              </w:rPr>
              <w:t>о</w:t>
            </w:r>
            <w:r w:rsidRPr="001B25CB">
              <w:rPr>
                <w:sz w:val="28"/>
                <w:szCs w:val="28"/>
              </w:rPr>
              <w:t>граммы</w:t>
            </w:r>
          </w:p>
        </w:tc>
        <w:tc>
          <w:tcPr>
            <w:tcW w:w="6481" w:type="dxa"/>
          </w:tcPr>
          <w:p w:rsidR="00A469C2" w:rsidRPr="00827E25" w:rsidRDefault="00A469C2" w:rsidP="00427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E5706">
              <w:rPr>
                <w:sz w:val="28"/>
                <w:szCs w:val="28"/>
              </w:rPr>
              <w:t>Благоустройство зон общего пользования</w:t>
            </w:r>
            <w:r w:rsidRPr="002E5706">
              <w:rPr>
                <w:color w:val="FF0000"/>
                <w:sz w:val="28"/>
                <w:szCs w:val="28"/>
              </w:rPr>
              <w:t xml:space="preserve"> </w:t>
            </w:r>
            <w:r w:rsidR="00663121">
              <w:rPr>
                <w:sz w:val="28"/>
                <w:szCs w:val="28"/>
              </w:rPr>
              <w:t xml:space="preserve">Бесскорбненского </w:t>
            </w:r>
            <w:r w:rsidR="002E5706">
              <w:rPr>
                <w:sz w:val="28"/>
                <w:szCs w:val="28"/>
              </w:rPr>
              <w:t xml:space="preserve"> сельского поселения Новокубанского ра</w:t>
            </w:r>
            <w:r w:rsidR="002E5706">
              <w:rPr>
                <w:sz w:val="28"/>
                <w:szCs w:val="28"/>
              </w:rPr>
              <w:t>й</w:t>
            </w:r>
            <w:r w:rsidR="002E5706">
              <w:rPr>
                <w:sz w:val="28"/>
                <w:szCs w:val="28"/>
              </w:rPr>
              <w:t>она</w:t>
            </w:r>
          </w:p>
        </w:tc>
      </w:tr>
      <w:tr w:rsidR="00A469C2" w:rsidRPr="001B25CB" w:rsidTr="00A05764">
        <w:tc>
          <w:tcPr>
            <w:tcW w:w="3300" w:type="dxa"/>
          </w:tcPr>
          <w:p w:rsidR="00A469C2" w:rsidRPr="001B25CB" w:rsidRDefault="006527F3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469C2" w:rsidRPr="001B25CB">
              <w:rPr>
                <w:sz w:val="28"/>
                <w:szCs w:val="28"/>
              </w:rPr>
              <w:t xml:space="preserve">роки реализации </w:t>
            </w:r>
          </w:p>
          <w:p w:rsidR="00A469C2" w:rsidRPr="001B25CB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1B25CB">
              <w:rPr>
                <w:sz w:val="28"/>
                <w:szCs w:val="28"/>
              </w:rPr>
              <w:lastRenderedPageBreak/>
              <w:t>пр</w:t>
            </w:r>
            <w:r w:rsidRPr="001B25CB">
              <w:rPr>
                <w:sz w:val="28"/>
                <w:szCs w:val="28"/>
              </w:rPr>
              <w:t>о</w:t>
            </w:r>
            <w:r w:rsidRPr="001B25CB">
              <w:rPr>
                <w:sz w:val="28"/>
                <w:szCs w:val="28"/>
              </w:rPr>
              <w:t>граммы</w:t>
            </w:r>
          </w:p>
        </w:tc>
        <w:tc>
          <w:tcPr>
            <w:tcW w:w="6481" w:type="dxa"/>
          </w:tcPr>
          <w:p w:rsidR="00A469C2" w:rsidRDefault="00A469C2" w:rsidP="005259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– 2018-2022</w:t>
            </w:r>
            <w:r w:rsidR="00E33E5C">
              <w:rPr>
                <w:sz w:val="28"/>
                <w:szCs w:val="28"/>
              </w:rPr>
              <w:t xml:space="preserve"> годы</w:t>
            </w:r>
          </w:p>
        </w:tc>
      </w:tr>
      <w:tr w:rsidR="00A469C2" w:rsidRPr="00611717" w:rsidTr="00A05764">
        <w:tc>
          <w:tcPr>
            <w:tcW w:w="3300" w:type="dxa"/>
          </w:tcPr>
          <w:p w:rsidR="00A469C2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C7B74">
              <w:rPr>
                <w:sz w:val="28"/>
                <w:szCs w:val="28"/>
              </w:rPr>
              <w:lastRenderedPageBreak/>
              <w:t>Объемы бюджетных а</w:t>
            </w:r>
            <w:r w:rsidRPr="00FC7B74">
              <w:rPr>
                <w:sz w:val="28"/>
                <w:szCs w:val="28"/>
              </w:rPr>
              <w:t>с</w:t>
            </w:r>
            <w:r w:rsidRPr="00FC7B74">
              <w:rPr>
                <w:sz w:val="28"/>
                <w:szCs w:val="28"/>
              </w:rPr>
              <w:t xml:space="preserve">сигнований </w:t>
            </w:r>
          </w:p>
          <w:p w:rsidR="00A469C2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Pr="00FC7B74">
              <w:rPr>
                <w:sz w:val="28"/>
                <w:szCs w:val="28"/>
              </w:rPr>
              <w:t>пр</w:t>
            </w:r>
            <w:r w:rsidRPr="00FC7B74">
              <w:rPr>
                <w:sz w:val="28"/>
                <w:szCs w:val="28"/>
              </w:rPr>
              <w:t>о</w:t>
            </w:r>
            <w:r w:rsidRPr="00FC7B74">
              <w:rPr>
                <w:sz w:val="28"/>
                <w:szCs w:val="28"/>
              </w:rPr>
              <w:t>граммы</w:t>
            </w:r>
          </w:p>
          <w:p w:rsidR="00A469C2" w:rsidRPr="00FC7B74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481" w:type="dxa"/>
          </w:tcPr>
          <w:p w:rsidR="00A469C2" w:rsidRPr="00AF72CC" w:rsidRDefault="00A469C2" w:rsidP="00A63B8C">
            <w:pPr>
              <w:jc w:val="both"/>
              <w:rPr>
                <w:sz w:val="28"/>
                <w:szCs w:val="28"/>
              </w:rPr>
            </w:pPr>
            <w:r w:rsidRPr="009B340C">
              <w:rPr>
                <w:sz w:val="28"/>
                <w:szCs w:val="28"/>
              </w:rPr>
              <w:t xml:space="preserve">Общий объем финансирования программы  на 2018-2022 год составит </w:t>
            </w:r>
            <w:r w:rsidR="00D6034D" w:rsidRPr="00AF72CC">
              <w:rPr>
                <w:sz w:val="28"/>
                <w:szCs w:val="28"/>
              </w:rPr>
              <w:t>5</w:t>
            </w:r>
            <w:r w:rsidR="00930C11">
              <w:rPr>
                <w:sz w:val="28"/>
                <w:szCs w:val="28"/>
              </w:rPr>
              <w:t>5</w:t>
            </w:r>
            <w:r w:rsidR="009B340C" w:rsidRPr="00AF72CC">
              <w:rPr>
                <w:sz w:val="28"/>
                <w:szCs w:val="28"/>
              </w:rPr>
              <w:t>0</w:t>
            </w:r>
            <w:r w:rsidRPr="00AF72CC">
              <w:rPr>
                <w:sz w:val="28"/>
                <w:szCs w:val="28"/>
              </w:rPr>
              <w:t>,0 тыс. рублей</w:t>
            </w:r>
            <w:r w:rsidR="00B15625" w:rsidRPr="00AF72CC">
              <w:rPr>
                <w:sz w:val="28"/>
                <w:szCs w:val="28"/>
              </w:rPr>
              <w:t xml:space="preserve"> за счет</w:t>
            </w:r>
            <w:r w:rsidR="009B340C" w:rsidRPr="00AF72CC">
              <w:rPr>
                <w:sz w:val="28"/>
                <w:szCs w:val="28"/>
              </w:rPr>
              <w:t xml:space="preserve"> средств местного бюджета</w:t>
            </w:r>
            <w:r w:rsidRPr="00AF72CC">
              <w:rPr>
                <w:sz w:val="28"/>
                <w:szCs w:val="28"/>
              </w:rPr>
              <w:t>:</w:t>
            </w:r>
          </w:p>
          <w:p w:rsidR="00A469C2" w:rsidRPr="00AF72CC" w:rsidRDefault="00A469C2" w:rsidP="0082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F72CC">
              <w:rPr>
                <w:sz w:val="28"/>
                <w:szCs w:val="28"/>
              </w:rPr>
              <w:t xml:space="preserve">2018 год – </w:t>
            </w:r>
            <w:r w:rsidR="00D6034D" w:rsidRPr="00AF72CC">
              <w:rPr>
                <w:sz w:val="28"/>
                <w:szCs w:val="28"/>
              </w:rPr>
              <w:t>100</w:t>
            </w:r>
            <w:r w:rsidRPr="00AF72CC">
              <w:rPr>
                <w:sz w:val="28"/>
                <w:szCs w:val="28"/>
              </w:rPr>
              <w:t>,0 тыс. рублей;</w:t>
            </w:r>
          </w:p>
          <w:p w:rsidR="00A469C2" w:rsidRPr="00AF72CC" w:rsidRDefault="00A469C2" w:rsidP="0082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F72CC">
              <w:rPr>
                <w:sz w:val="28"/>
                <w:szCs w:val="28"/>
              </w:rPr>
              <w:t xml:space="preserve">2019год –  </w:t>
            </w:r>
            <w:r w:rsidR="00D6034D" w:rsidRPr="00AF72CC">
              <w:rPr>
                <w:sz w:val="28"/>
                <w:szCs w:val="28"/>
              </w:rPr>
              <w:t>1</w:t>
            </w:r>
            <w:r w:rsidR="009B340C" w:rsidRPr="00AF72CC">
              <w:rPr>
                <w:sz w:val="28"/>
                <w:szCs w:val="28"/>
              </w:rPr>
              <w:t>5</w:t>
            </w:r>
            <w:r w:rsidRPr="00AF72CC">
              <w:rPr>
                <w:sz w:val="28"/>
                <w:szCs w:val="28"/>
              </w:rPr>
              <w:t>0</w:t>
            </w:r>
            <w:r w:rsidR="00D94A55" w:rsidRPr="00AF72CC">
              <w:rPr>
                <w:sz w:val="28"/>
                <w:szCs w:val="28"/>
              </w:rPr>
              <w:t>,0</w:t>
            </w:r>
            <w:r w:rsidRPr="00AF72CC">
              <w:rPr>
                <w:sz w:val="28"/>
                <w:szCs w:val="28"/>
              </w:rPr>
              <w:t xml:space="preserve"> </w:t>
            </w:r>
            <w:r w:rsidR="00D94A55" w:rsidRPr="00AF72CC">
              <w:rPr>
                <w:sz w:val="28"/>
                <w:szCs w:val="28"/>
              </w:rPr>
              <w:t xml:space="preserve">тыс. </w:t>
            </w:r>
            <w:r w:rsidRPr="00AF72CC">
              <w:rPr>
                <w:sz w:val="28"/>
                <w:szCs w:val="28"/>
              </w:rPr>
              <w:t>рублей;</w:t>
            </w:r>
          </w:p>
          <w:p w:rsidR="00A469C2" w:rsidRPr="00AF72CC" w:rsidRDefault="00A469C2" w:rsidP="0082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F72CC">
              <w:rPr>
                <w:sz w:val="28"/>
                <w:szCs w:val="28"/>
              </w:rPr>
              <w:t xml:space="preserve">2020 год – </w:t>
            </w:r>
            <w:r w:rsidR="00D6034D" w:rsidRPr="00AF72CC">
              <w:rPr>
                <w:sz w:val="28"/>
                <w:szCs w:val="28"/>
              </w:rPr>
              <w:t>1</w:t>
            </w:r>
            <w:r w:rsidRPr="00AF72CC">
              <w:rPr>
                <w:sz w:val="28"/>
                <w:szCs w:val="28"/>
              </w:rPr>
              <w:t>00,0  тыс. рублей;</w:t>
            </w:r>
          </w:p>
          <w:p w:rsidR="00A469C2" w:rsidRPr="00AF72CC" w:rsidRDefault="00A469C2" w:rsidP="0082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F72CC">
              <w:rPr>
                <w:sz w:val="28"/>
                <w:szCs w:val="28"/>
              </w:rPr>
              <w:t xml:space="preserve">2021 год – </w:t>
            </w:r>
            <w:r w:rsidR="00930C11">
              <w:rPr>
                <w:sz w:val="28"/>
                <w:szCs w:val="28"/>
              </w:rPr>
              <w:t>100</w:t>
            </w:r>
            <w:r w:rsidRPr="00AF72CC">
              <w:rPr>
                <w:sz w:val="28"/>
                <w:szCs w:val="28"/>
              </w:rPr>
              <w:t>,0  тыс. рублей;</w:t>
            </w:r>
          </w:p>
          <w:p w:rsidR="00A469C2" w:rsidRPr="00B15625" w:rsidRDefault="00A469C2" w:rsidP="00930C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  <w:sz w:val="28"/>
                <w:szCs w:val="28"/>
              </w:rPr>
            </w:pPr>
            <w:r w:rsidRPr="00AF72CC">
              <w:rPr>
                <w:sz w:val="28"/>
                <w:szCs w:val="28"/>
              </w:rPr>
              <w:t xml:space="preserve">2022 год – </w:t>
            </w:r>
            <w:r w:rsidR="00D6034D" w:rsidRPr="00AF72CC">
              <w:rPr>
                <w:sz w:val="28"/>
                <w:szCs w:val="28"/>
              </w:rPr>
              <w:t>1</w:t>
            </w:r>
            <w:r w:rsidRPr="00AF72CC">
              <w:rPr>
                <w:sz w:val="28"/>
                <w:szCs w:val="28"/>
              </w:rPr>
              <w:t>00,0 тыс. рублей</w:t>
            </w:r>
          </w:p>
        </w:tc>
      </w:tr>
      <w:tr w:rsidR="00A469C2" w:rsidRPr="00611717" w:rsidTr="00A05764">
        <w:tc>
          <w:tcPr>
            <w:tcW w:w="3300" w:type="dxa"/>
          </w:tcPr>
          <w:p w:rsidR="00A469C2" w:rsidRPr="00C463EE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3EE">
              <w:rPr>
                <w:sz w:val="28"/>
                <w:szCs w:val="28"/>
              </w:rPr>
              <w:t xml:space="preserve">Контроль за выполнением </w:t>
            </w:r>
            <w:r w:rsidR="00F86C1B">
              <w:rPr>
                <w:sz w:val="28"/>
                <w:szCs w:val="28"/>
              </w:rPr>
              <w:t xml:space="preserve"> </w:t>
            </w:r>
          </w:p>
          <w:p w:rsidR="00A469C2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 w:rsidR="00A469C2" w:rsidRPr="00C463EE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463EE">
              <w:rPr>
                <w:sz w:val="28"/>
                <w:szCs w:val="28"/>
              </w:rPr>
              <w:t>программы</w:t>
            </w:r>
          </w:p>
        </w:tc>
        <w:tc>
          <w:tcPr>
            <w:tcW w:w="6481" w:type="dxa"/>
          </w:tcPr>
          <w:p w:rsidR="00A469C2" w:rsidRPr="003212DE" w:rsidRDefault="00A469C2" w:rsidP="00D87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663121">
              <w:rPr>
                <w:sz w:val="28"/>
                <w:szCs w:val="28"/>
              </w:rPr>
              <w:t xml:space="preserve">Бесскорбненского </w:t>
            </w:r>
            <w:r w:rsidR="00674ED1">
              <w:rPr>
                <w:sz w:val="28"/>
                <w:szCs w:val="28"/>
              </w:rPr>
              <w:t xml:space="preserve"> сельского поселения Новокубанского ра</w:t>
            </w:r>
            <w:r w:rsidR="00674ED1">
              <w:rPr>
                <w:sz w:val="28"/>
                <w:szCs w:val="28"/>
              </w:rPr>
              <w:t>й</w:t>
            </w:r>
            <w:r w:rsidR="00674ED1">
              <w:rPr>
                <w:sz w:val="28"/>
                <w:szCs w:val="28"/>
              </w:rPr>
              <w:t>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E7C98" w:rsidRDefault="000E7C98" w:rsidP="00496A59">
      <w:pPr>
        <w:rPr>
          <w:sz w:val="28"/>
          <w:szCs w:val="28"/>
        </w:rPr>
      </w:pPr>
    </w:p>
    <w:p w:rsidR="00F677CA" w:rsidRPr="006527F3" w:rsidRDefault="00F677CA" w:rsidP="006527F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sub_50100"/>
      <w:r w:rsidRPr="006527F3">
        <w:rPr>
          <w:b/>
          <w:sz w:val="28"/>
          <w:szCs w:val="28"/>
        </w:rPr>
        <w:t xml:space="preserve">1. Характеристика текущего состояния </w:t>
      </w:r>
      <w:r w:rsidR="00AD2235" w:rsidRPr="006527F3">
        <w:rPr>
          <w:b/>
          <w:sz w:val="28"/>
          <w:szCs w:val="28"/>
        </w:rPr>
        <w:t xml:space="preserve">и прогноз развития </w:t>
      </w:r>
      <w:r w:rsidRPr="006527F3">
        <w:rPr>
          <w:b/>
          <w:sz w:val="28"/>
          <w:szCs w:val="28"/>
        </w:rPr>
        <w:t>сферы</w:t>
      </w:r>
      <w:r w:rsidR="00A27343" w:rsidRPr="006527F3">
        <w:rPr>
          <w:b/>
          <w:sz w:val="28"/>
          <w:szCs w:val="28"/>
        </w:rPr>
        <w:t xml:space="preserve"> благоустройства</w:t>
      </w:r>
    </w:p>
    <w:p w:rsidR="00F677CA" w:rsidRPr="006527F3" w:rsidRDefault="00663121" w:rsidP="006527F3">
      <w:pPr>
        <w:jc w:val="center"/>
        <w:rPr>
          <w:b/>
          <w:lang/>
        </w:rPr>
      </w:pPr>
      <w:r>
        <w:rPr>
          <w:b/>
          <w:sz w:val="28"/>
          <w:szCs w:val="28"/>
        </w:rPr>
        <w:t xml:space="preserve">Бесскорбненского </w:t>
      </w:r>
      <w:r w:rsidR="00674ED1" w:rsidRPr="006527F3">
        <w:rPr>
          <w:b/>
          <w:sz w:val="28"/>
          <w:szCs w:val="28"/>
        </w:rPr>
        <w:t xml:space="preserve"> сельского поселения Новокубанского ра</w:t>
      </w:r>
      <w:r w:rsidR="00674ED1" w:rsidRPr="006527F3">
        <w:rPr>
          <w:b/>
          <w:sz w:val="28"/>
          <w:szCs w:val="28"/>
        </w:rPr>
        <w:t>й</w:t>
      </w:r>
      <w:r w:rsidR="00674ED1" w:rsidRPr="006527F3">
        <w:rPr>
          <w:b/>
          <w:sz w:val="28"/>
          <w:szCs w:val="28"/>
        </w:rPr>
        <w:t>она</w:t>
      </w:r>
    </w:p>
    <w:bookmarkEnd w:id="0"/>
    <w:p w:rsidR="00674ED1" w:rsidRDefault="00674ED1" w:rsidP="00976A31">
      <w:pPr>
        <w:pStyle w:val="ConsPlusTitle"/>
        <w:ind w:firstLine="510"/>
        <w:jc w:val="both"/>
        <w:rPr>
          <w:rFonts w:ascii="Times New Roman" w:hAnsi="Times New Roman" w:cs="Times New Roman"/>
          <w:b w:val="0"/>
          <w:sz w:val="28"/>
          <w:szCs w:val="28"/>
          <w:lang/>
        </w:rPr>
      </w:pPr>
    </w:p>
    <w:p w:rsidR="00014577" w:rsidRPr="006527F3" w:rsidRDefault="00051441" w:rsidP="00A05764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441">
        <w:rPr>
          <w:rFonts w:ascii="Times New Roman" w:hAnsi="Times New Roman" w:cs="Times New Roman"/>
          <w:b w:val="0"/>
          <w:sz w:val="28"/>
          <w:szCs w:val="28"/>
          <w:lang/>
        </w:rPr>
        <w:t xml:space="preserve">Реализация программы </w:t>
      </w:r>
      <w:r w:rsidRPr="00051441">
        <w:rPr>
          <w:rFonts w:ascii="Times New Roman" w:hAnsi="Times New Roman" w:cs="Times New Roman"/>
          <w:b w:val="0"/>
          <w:sz w:val="28"/>
          <w:szCs w:val="28"/>
        </w:rPr>
        <w:t>«Формирование современной городской среды</w:t>
      </w:r>
      <w:r w:rsidR="006C3A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63121">
        <w:rPr>
          <w:rFonts w:ascii="Times New Roman" w:hAnsi="Times New Roman" w:cs="Times New Roman"/>
          <w:b w:val="0"/>
          <w:sz w:val="28"/>
          <w:szCs w:val="28"/>
        </w:rPr>
        <w:t xml:space="preserve">Бесскорбненского </w:t>
      </w:r>
      <w:r w:rsidR="00674ED1" w:rsidRPr="00674ED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Новокубанского ра</w:t>
      </w:r>
      <w:r w:rsidR="00674ED1" w:rsidRPr="00674ED1">
        <w:rPr>
          <w:rFonts w:ascii="Times New Roman" w:hAnsi="Times New Roman" w:cs="Times New Roman"/>
          <w:b w:val="0"/>
          <w:sz w:val="28"/>
          <w:szCs w:val="28"/>
        </w:rPr>
        <w:t>й</w:t>
      </w:r>
      <w:r w:rsidR="00674ED1" w:rsidRPr="00674ED1">
        <w:rPr>
          <w:rFonts w:ascii="Times New Roman" w:hAnsi="Times New Roman" w:cs="Times New Roman"/>
          <w:b w:val="0"/>
          <w:sz w:val="28"/>
          <w:szCs w:val="28"/>
        </w:rPr>
        <w:t>она</w:t>
      </w:r>
      <w:r w:rsidR="00091432">
        <w:rPr>
          <w:rFonts w:ascii="Times New Roman" w:hAnsi="Times New Roman" w:cs="Times New Roman"/>
          <w:b w:val="0"/>
          <w:sz w:val="28"/>
          <w:szCs w:val="28"/>
        </w:rPr>
        <w:t xml:space="preserve"> на</w:t>
      </w:r>
      <w:r w:rsidR="00030A4A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77DB3">
        <w:rPr>
          <w:rFonts w:ascii="Times New Roman" w:hAnsi="Times New Roman" w:cs="Times New Roman"/>
          <w:b w:val="0"/>
          <w:sz w:val="28"/>
          <w:szCs w:val="28"/>
        </w:rPr>
        <w:t>8</w:t>
      </w:r>
      <w:r w:rsidR="008163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DB3">
        <w:rPr>
          <w:rFonts w:ascii="Times New Roman" w:hAnsi="Times New Roman" w:cs="Times New Roman"/>
          <w:b w:val="0"/>
          <w:sz w:val="28"/>
          <w:szCs w:val="28"/>
        </w:rPr>
        <w:t>-</w:t>
      </w:r>
      <w:r w:rsidR="008163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77DB3">
        <w:rPr>
          <w:rFonts w:ascii="Times New Roman" w:hAnsi="Times New Roman" w:cs="Times New Roman"/>
          <w:b w:val="0"/>
          <w:sz w:val="28"/>
          <w:szCs w:val="28"/>
        </w:rPr>
        <w:t>2022</w:t>
      </w:r>
      <w:r w:rsidR="00030A4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A77DB3">
        <w:rPr>
          <w:rFonts w:ascii="Times New Roman" w:hAnsi="Times New Roman" w:cs="Times New Roman"/>
          <w:b w:val="0"/>
          <w:sz w:val="28"/>
          <w:szCs w:val="28"/>
        </w:rPr>
        <w:t>ы</w:t>
      </w:r>
      <w:r w:rsidR="00091432">
        <w:rPr>
          <w:rFonts w:ascii="Times New Roman" w:hAnsi="Times New Roman" w:cs="Times New Roman"/>
          <w:b w:val="0"/>
          <w:sz w:val="28"/>
          <w:szCs w:val="28"/>
        </w:rPr>
        <w:t>»</w:t>
      </w:r>
      <w:r w:rsidR="00030A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1432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663121">
        <w:rPr>
          <w:rFonts w:ascii="Times New Roman" w:hAnsi="Times New Roman" w:cs="Times New Roman"/>
          <w:b w:val="0"/>
          <w:sz w:val="28"/>
          <w:szCs w:val="28"/>
        </w:rPr>
        <w:t xml:space="preserve">Бесскорбненского </w:t>
      </w:r>
      <w:r w:rsidR="0009143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030A4A" w:rsidRPr="006527F3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030A4A" w:rsidRPr="006527F3">
        <w:rPr>
          <w:rFonts w:ascii="Times New Roman" w:hAnsi="Times New Roman" w:cs="Times New Roman"/>
          <w:b w:val="0"/>
          <w:sz w:val="28"/>
          <w:szCs w:val="28"/>
          <w:lang/>
        </w:rPr>
        <w:t xml:space="preserve">имеет </w:t>
      </w:r>
      <w:r w:rsidRPr="006527F3">
        <w:rPr>
          <w:rFonts w:ascii="Times New Roman" w:hAnsi="Times New Roman" w:cs="Times New Roman"/>
          <w:b w:val="0"/>
          <w:sz w:val="28"/>
          <w:szCs w:val="28"/>
          <w:lang/>
        </w:rPr>
        <w:t xml:space="preserve">важное значение </w:t>
      </w:r>
      <w:r w:rsidR="00030A4A" w:rsidRPr="006527F3">
        <w:rPr>
          <w:rFonts w:ascii="Times New Roman" w:hAnsi="Times New Roman" w:cs="Times New Roman"/>
          <w:b w:val="0"/>
          <w:sz w:val="28"/>
          <w:szCs w:val="28"/>
          <w:lang/>
        </w:rPr>
        <w:t>в</w:t>
      </w:r>
      <w:r w:rsidRPr="006527F3">
        <w:rPr>
          <w:rFonts w:ascii="Times New Roman" w:hAnsi="Times New Roman" w:cs="Times New Roman"/>
          <w:b w:val="0"/>
          <w:sz w:val="28"/>
          <w:szCs w:val="28"/>
          <w:lang/>
        </w:rPr>
        <w:t xml:space="preserve"> улучшени</w:t>
      </w:r>
      <w:r w:rsidR="00030A4A" w:rsidRPr="006527F3">
        <w:rPr>
          <w:rFonts w:ascii="Times New Roman" w:hAnsi="Times New Roman" w:cs="Times New Roman"/>
          <w:b w:val="0"/>
          <w:sz w:val="28"/>
          <w:szCs w:val="28"/>
          <w:lang/>
        </w:rPr>
        <w:t>и</w:t>
      </w:r>
      <w:r w:rsidRPr="006527F3">
        <w:rPr>
          <w:rFonts w:ascii="Times New Roman" w:hAnsi="Times New Roman" w:cs="Times New Roman"/>
          <w:b w:val="0"/>
          <w:sz w:val="28"/>
          <w:szCs w:val="28"/>
          <w:lang/>
        </w:rPr>
        <w:t xml:space="preserve"> </w:t>
      </w:r>
      <w:r w:rsidR="00030A4A" w:rsidRPr="006527F3">
        <w:rPr>
          <w:rFonts w:ascii="Times New Roman" w:hAnsi="Times New Roman" w:cs="Times New Roman"/>
          <w:b w:val="0"/>
          <w:sz w:val="28"/>
          <w:szCs w:val="28"/>
          <w:lang/>
        </w:rPr>
        <w:t xml:space="preserve">комфортных </w:t>
      </w:r>
      <w:r w:rsidRPr="006527F3">
        <w:rPr>
          <w:rFonts w:ascii="Times New Roman" w:hAnsi="Times New Roman" w:cs="Times New Roman"/>
          <w:b w:val="0"/>
          <w:sz w:val="28"/>
          <w:szCs w:val="28"/>
          <w:lang/>
        </w:rPr>
        <w:t>условий жизни населения.</w:t>
      </w:r>
    </w:p>
    <w:p w:rsidR="00B772B8" w:rsidRDefault="00B772B8" w:rsidP="00A05764">
      <w:pPr>
        <w:ind w:firstLine="851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Реализация муниципальной программы позволит создать благоприятные условия, повысить условия комфортности проживания населения, увеличить площадь озеленения территорий, обеспечить более эффективную эксплуатацию жилых домов, улучшить условия отдыха и занятий спортом. А также обеспечить физическую, пространственную и информационную доступность зданий, сооружений, </w:t>
      </w:r>
      <w:r w:rsidR="00C73DA8">
        <w:rPr>
          <w:sz w:val="28"/>
          <w:szCs w:val="28"/>
          <w:lang/>
        </w:rPr>
        <w:t xml:space="preserve">для </w:t>
      </w:r>
      <w:r>
        <w:rPr>
          <w:sz w:val="28"/>
          <w:szCs w:val="28"/>
          <w:lang/>
        </w:rPr>
        <w:t>маломобильных групп населения.</w:t>
      </w:r>
    </w:p>
    <w:p w:rsidR="00B772B8" w:rsidRDefault="00B772B8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Для поддержания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="00794EC0"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830EB1">
        <w:rPr>
          <w:rFonts w:ascii="Times New Roman" w:hAnsi="Times New Roman" w:cs="Times New Roman"/>
          <w:sz w:val="28"/>
          <w:szCs w:val="28"/>
        </w:rPr>
        <w:t>а</w:t>
      </w:r>
      <w:r w:rsidRPr="00A11AD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0EB1">
        <w:rPr>
          <w:rFonts w:ascii="Times New Roman" w:hAnsi="Times New Roman" w:cs="Times New Roman"/>
          <w:sz w:val="28"/>
          <w:szCs w:val="28"/>
        </w:rPr>
        <w:t>ая</w:t>
      </w:r>
      <w:r w:rsidR="00A77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30E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DA7">
        <w:rPr>
          <w:rFonts w:ascii="Times New Roman" w:hAnsi="Times New Roman" w:cs="Times New Roman"/>
          <w:sz w:val="28"/>
          <w:szCs w:val="28"/>
        </w:rPr>
        <w:t>«</w:t>
      </w:r>
      <w:r w:rsidRPr="00810DA7">
        <w:rPr>
          <w:rFonts w:ascii="Times New Roman" w:eastAsia="Calibri" w:hAnsi="Times New Roman" w:cs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3121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  <w:r w:rsidR="000B58F5" w:rsidRPr="000B58F5">
        <w:rPr>
          <w:rFonts w:ascii="Times New Roman" w:hAnsi="Times New Roman" w:cs="Times New Roman"/>
          <w:sz w:val="28"/>
          <w:szCs w:val="28"/>
        </w:rPr>
        <w:t xml:space="preserve"> сельского поселения Новокубанского ра</w:t>
      </w:r>
      <w:r w:rsidR="000B58F5" w:rsidRPr="000B58F5">
        <w:rPr>
          <w:rFonts w:ascii="Times New Roman" w:hAnsi="Times New Roman" w:cs="Times New Roman"/>
          <w:sz w:val="28"/>
          <w:szCs w:val="28"/>
        </w:rPr>
        <w:t>й</w:t>
      </w:r>
      <w:r w:rsidR="000B58F5" w:rsidRPr="000B58F5">
        <w:rPr>
          <w:rFonts w:ascii="Times New Roman" w:hAnsi="Times New Roman" w:cs="Times New Roman"/>
          <w:sz w:val="28"/>
          <w:szCs w:val="28"/>
        </w:rPr>
        <w:t>она</w:t>
      </w:r>
      <w:r w:rsidR="000B58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201</w:t>
      </w:r>
      <w:r w:rsidR="00A77DB3">
        <w:rPr>
          <w:rFonts w:ascii="Times New Roman" w:eastAsia="Calibri" w:hAnsi="Times New Roman" w:cs="Times New Roman"/>
          <w:sz w:val="28"/>
          <w:szCs w:val="28"/>
        </w:rPr>
        <w:t>8-2022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A77DB3">
        <w:rPr>
          <w:rFonts w:ascii="Times New Roman" w:eastAsia="Calibri" w:hAnsi="Times New Roman" w:cs="Times New Roman"/>
          <w:sz w:val="28"/>
          <w:szCs w:val="28"/>
        </w:rPr>
        <w:t>ы»</w:t>
      </w:r>
      <w:r w:rsidRPr="00A11ADE">
        <w:rPr>
          <w:rFonts w:ascii="Times New Roman" w:hAnsi="Times New Roman" w:cs="Times New Roman"/>
          <w:sz w:val="28"/>
          <w:szCs w:val="28"/>
        </w:rPr>
        <w:t>,</w:t>
      </w:r>
      <w:r w:rsidR="00794EC0">
        <w:rPr>
          <w:rFonts w:ascii="Times New Roman" w:hAnsi="Times New Roman" w:cs="Times New Roman"/>
          <w:sz w:val="28"/>
          <w:szCs w:val="28"/>
        </w:rPr>
        <w:t xml:space="preserve"> в </w:t>
      </w:r>
      <w:r w:rsidRPr="00A11ADE">
        <w:rPr>
          <w:rFonts w:ascii="Times New Roman" w:hAnsi="Times New Roman" w:cs="Times New Roman"/>
          <w:sz w:val="28"/>
          <w:szCs w:val="28"/>
        </w:rPr>
        <w:t xml:space="preserve">которой предусматривается целенаправленная работа </w:t>
      </w:r>
      <w:r>
        <w:rPr>
          <w:rFonts w:ascii="Times New Roman" w:hAnsi="Times New Roman" w:cs="Times New Roman"/>
          <w:sz w:val="28"/>
          <w:szCs w:val="28"/>
        </w:rPr>
        <w:t>исходя из</w:t>
      </w:r>
      <w:r w:rsidR="00F25E42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794EC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1CB0">
        <w:rPr>
          <w:rFonts w:ascii="Times New Roman" w:hAnsi="Times New Roman" w:cs="Times New Roman"/>
          <w:sz w:val="28"/>
          <w:szCs w:val="28"/>
        </w:rPr>
        <w:t xml:space="preserve"> минимальн</w:t>
      </w:r>
      <w:r w:rsidR="00A77DB3">
        <w:rPr>
          <w:rFonts w:ascii="Times New Roman" w:hAnsi="Times New Roman" w:cs="Times New Roman"/>
          <w:sz w:val="28"/>
          <w:szCs w:val="28"/>
        </w:rPr>
        <w:t>ого</w:t>
      </w:r>
      <w:r w:rsidR="00561CB0">
        <w:rPr>
          <w:rFonts w:ascii="Times New Roman" w:hAnsi="Times New Roman" w:cs="Times New Roman"/>
          <w:sz w:val="28"/>
          <w:szCs w:val="28"/>
        </w:rPr>
        <w:t xml:space="preserve"> и дополнительн</w:t>
      </w:r>
      <w:r w:rsidR="00A77DB3">
        <w:rPr>
          <w:rFonts w:ascii="Times New Roman" w:hAnsi="Times New Roman" w:cs="Times New Roman"/>
          <w:sz w:val="28"/>
          <w:szCs w:val="28"/>
        </w:rPr>
        <w:t>ого:</w:t>
      </w:r>
    </w:p>
    <w:p w:rsidR="00F25E42" w:rsidRPr="00D6034D" w:rsidRDefault="00B772B8" w:rsidP="00A05764">
      <w:pPr>
        <w:pStyle w:val="ConsPlusNormal"/>
        <w:numPr>
          <w:ilvl w:val="0"/>
          <w:numId w:val="4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25">
        <w:rPr>
          <w:rFonts w:ascii="Times New Roman" w:hAnsi="Times New Roman" w:cs="Times New Roman"/>
          <w:sz w:val="28"/>
          <w:szCs w:val="28"/>
        </w:rPr>
        <w:t>минимальн</w:t>
      </w:r>
      <w:r w:rsidR="00F25E42" w:rsidRPr="00B15625">
        <w:rPr>
          <w:rFonts w:ascii="Times New Roman" w:hAnsi="Times New Roman" w:cs="Times New Roman"/>
          <w:sz w:val="28"/>
          <w:szCs w:val="28"/>
        </w:rPr>
        <w:t>ый</w:t>
      </w:r>
      <w:r w:rsidRPr="00B15625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F25E42" w:rsidRPr="00B15625">
        <w:rPr>
          <w:rFonts w:ascii="Times New Roman" w:hAnsi="Times New Roman" w:cs="Times New Roman"/>
          <w:sz w:val="28"/>
          <w:szCs w:val="28"/>
        </w:rPr>
        <w:t>е</w:t>
      </w:r>
      <w:r w:rsidRPr="00B15625">
        <w:rPr>
          <w:rFonts w:ascii="Times New Roman" w:hAnsi="Times New Roman" w:cs="Times New Roman"/>
          <w:sz w:val="28"/>
          <w:szCs w:val="28"/>
        </w:rPr>
        <w:t>н</w:t>
      </w:r>
      <w:r w:rsidR="00F25E42" w:rsidRPr="00B15625">
        <w:rPr>
          <w:rFonts w:ascii="Times New Roman" w:hAnsi="Times New Roman" w:cs="Times New Roman"/>
          <w:sz w:val="28"/>
          <w:szCs w:val="28"/>
        </w:rPr>
        <w:t>ь</w:t>
      </w:r>
      <w:r w:rsidRPr="00B15625">
        <w:rPr>
          <w:rFonts w:ascii="Times New Roman" w:hAnsi="Times New Roman" w:cs="Times New Roman"/>
          <w:sz w:val="28"/>
          <w:szCs w:val="28"/>
        </w:rPr>
        <w:t xml:space="preserve"> работ:</w:t>
      </w:r>
    </w:p>
    <w:p w:rsidR="00F25E42" w:rsidRDefault="00F25E42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25">
        <w:rPr>
          <w:rFonts w:ascii="Times New Roman" w:hAnsi="Times New Roman" w:cs="Times New Roman"/>
          <w:sz w:val="28"/>
          <w:szCs w:val="28"/>
        </w:rPr>
        <w:t>- установка,</w:t>
      </w:r>
      <w:r w:rsidR="00D6034D">
        <w:rPr>
          <w:rFonts w:ascii="Times New Roman" w:hAnsi="Times New Roman" w:cs="Times New Roman"/>
          <w:sz w:val="28"/>
          <w:szCs w:val="28"/>
        </w:rPr>
        <w:t xml:space="preserve"> замена скамеек, урн для мусора.</w:t>
      </w:r>
    </w:p>
    <w:p w:rsidR="00D6034D" w:rsidRPr="00B15625" w:rsidRDefault="00D6034D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6034D">
        <w:rPr>
          <w:rFonts w:ascii="Times New Roman" w:hAnsi="Times New Roman" w:cs="Times New Roman"/>
          <w:sz w:val="28"/>
          <w:szCs w:val="28"/>
        </w:rPr>
        <w:t xml:space="preserve"> </w:t>
      </w:r>
      <w:r w:rsidRPr="00B15625">
        <w:rPr>
          <w:rFonts w:ascii="Times New Roman" w:hAnsi="Times New Roman" w:cs="Times New Roman"/>
          <w:sz w:val="28"/>
          <w:szCs w:val="28"/>
        </w:rPr>
        <w:t>высадка зелёных насаждений в виде деревьев и многолетних  кустарников</w:t>
      </w:r>
    </w:p>
    <w:p w:rsidR="00F25E42" w:rsidRDefault="00794EC0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4577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 на 1 единицу измерения с учетом НДС (в руб.) </w:t>
      </w:r>
      <w:r w:rsidR="00C92721" w:rsidRPr="00014577">
        <w:rPr>
          <w:rFonts w:ascii="Times New Roman" w:hAnsi="Times New Roman" w:cs="Times New Roman"/>
          <w:sz w:val="28"/>
          <w:szCs w:val="28"/>
        </w:rPr>
        <w:t>используются из</w:t>
      </w:r>
      <w:r w:rsidR="00B23070" w:rsidRPr="00014577">
        <w:rPr>
          <w:rFonts w:ascii="Times New Roman" w:hAnsi="Times New Roman" w:cs="Times New Roman"/>
          <w:sz w:val="28"/>
          <w:szCs w:val="28"/>
        </w:rPr>
        <w:t xml:space="preserve"> </w:t>
      </w:r>
      <w:r w:rsidRPr="00014577">
        <w:rPr>
          <w:rFonts w:ascii="Times New Roman" w:hAnsi="Times New Roman" w:cs="Times New Roman"/>
          <w:sz w:val="28"/>
          <w:szCs w:val="28"/>
        </w:rPr>
        <w:t>нормативной баз</w:t>
      </w:r>
      <w:r w:rsidR="00C92721" w:rsidRPr="00014577">
        <w:rPr>
          <w:rFonts w:ascii="Times New Roman" w:hAnsi="Times New Roman" w:cs="Times New Roman"/>
          <w:sz w:val="28"/>
          <w:szCs w:val="28"/>
        </w:rPr>
        <w:t>ы</w:t>
      </w:r>
      <w:r w:rsidR="00976A31">
        <w:rPr>
          <w:rFonts w:ascii="Times New Roman" w:hAnsi="Times New Roman" w:cs="Times New Roman"/>
          <w:sz w:val="28"/>
          <w:szCs w:val="28"/>
        </w:rPr>
        <w:t xml:space="preserve"> территориальной единичной </w:t>
      </w:r>
      <w:r w:rsidR="00B23070" w:rsidRPr="00014577">
        <w:rPr>
          <w:rFonts w:ascii="Times New Roman" w:hAnsi="Times New Roman" w:cs="Times New Roman"/>
          <w:sz w:val="28"/>
          <w:szCs w:val="28"/>
        </w:rPr>
        <w:t>расценки (</w:t>
      </w:r>
      <w:r w:rsidRPr="00014577">
        <w:rPr>
          <w:rFonts w:ascii="Times New Roman" w:hAnsi="Times New Roman" w:cs="Times New Roman"/>
          <w:sz w:val="28"/>
          <w:szCs w:val="28"/>
        </w:rPr>
        <w:t>ТЕР</w:t>
      </w:r>
      <w:r w:rsidR="00B23070" w:rsidRPr="00014577">
        <w:rPr>
          <w:rFonts w:ascii="Times New Roman" w:hAnsi="Times New Roman" w:cs="Times New Roman"/>
          <w:sz w:val="28"/>
          <w:szCs w:val="28"/>
        </w:rPr>
        <w:t>)</w:t>
      </w:r>
      <w:r w:rsidRPr="00014577">
        <w:rPr>
          <w:rFonts w:ascii="Times New Roman" w:hAnsi="Times New Roman" w:cs="Times New Roman"/>
          <w:sz w:val="28"/>
          <w:szCs w:val="28"/>
        </w:rPr>
        <w:t xml:space="preserve"> Краснодарск</w:t>
      </w:r>
      <w:r w:rsidR="00B23070" w:rsidRPr="00014577">
        <w:rPr>
          <w:rFonts w:ascii="Times New Roman" w:hAnsi="Times New Roman" w:cs="Times New Roman"/>
          <w:sz w:val="28"/>
          <w:szCs w:val="28"/>
        </w:rPr>
        <w:t>ого</w:t>
      </w:r>
      <w:r w:rsidRPr="00014577">
        <w:rPr>
          <w:rFonts w:ascii="Times New Roman" w:hAnsi="Times New Roman" w:cs="Times New Roman"/>
          <w:sz w:val="28"/>
          <w:szCs w:val="28"/>
        </w:rPr>
        <w:t xml:space="preserve"> кра</w:t>
      </w:r>
      <w:r w:rsidR="00B23070" w:rsidRPr="00014577">
        <w:rPr>
          <w:rFonts w:ascii="Times New Roman" w:hAnsi="Times New Roman" w:cs="Times New Roman"/>
          <w:sz w:val="28"/>
          <w:szCs w:val="28"/>
        </w:rPr>
        <w:t>я,</w:t>
      </w:r>
      <w:r w:rsidR="00976A31">
        <w:rPr>
          <w:rFonts w:ascii="Times New Roman" w:hAnsi="Times New Roman" w:cs="Times New Roman"/>
          <w:sz w:val="28"/>
          <w:szCs w:val="28"/>
        </w:rPr>
        <w:t xml:space="preserve"> с применением </w:t>
      </w:r>
      <w:r w:rsidRPr="00014577">
        <w:rPr>
          <w:rFonts w:ascii="Times New Roman" w:hAnsi="Times New Roman" w:cs="Times New Roman"/>
          <w:sz w:val="28"/>
          <w:szCs w:val="28"/>
        </w:rPr>
        <w:t>индексов изменения сметной стоимости строительно-монтажных работ</w:t>
      </w:r>
      <w:r w:rsidR="00A77DB3">
        <w:rPr>
          <w:rFonts w:ascii="Times New Roman" w:hAnsi="Times New Roman" w:cs="Times New Roman"/>
          <w:sz w:val="28"/>
          <w:szCs w:val="28"/>
        </w:rPr>
        <w:t>.</w:t>
      </w:r>
    </w:p>
    <w:p w:rsidR="00F25E42" w:rsidRPr="00B15625" w:rsidRDefault="00F25E42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25">
        <w:rPr>
          <w:rFonts w:ascii="Times New Roman" w:hAnsi="Times New Roman" w:cs="Times New Roman"/>
          <w:sz w:val="28"/>
          <w:szCs w:val="28"/>
        </w:rPr>
        <w:t>2) дополнительный перечень работ:</w:t>
      </w:r>
    </w:p>
    <w:p w:rsidR="00F25E42" w:rsidRPr="00B15625" w:rsidRDefault="00F25E42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25">
        <w:rPr>
          <w:rFonts w:ascii="Times New Roman" w:hAnsi="Times New Roman" w:cs="Times New Roman"/>
          <w:sz w:val="28"/>
          <w:szCs w:val="28"/>
        </w:rPr>
        <w:t>- оборудование детс</w:t>
      </w:r>
      <w:r w:rsidR="0018204B" w:rsidRPr="00B15625">
        <w:rPr>
          <w:rFonts w:ascii="Times New Roman" w:hAnsi="Times New Roman" w:cs="Times New Roman"/>
          <w:sz w:val="28"/>
          <w:szCs w:val="28"/>
        </w:rPr>
        <w:t>ких и (или) спортивных площадок,</w:t>
      </w:r>
    </w:p>
    <w:p w:rsidR="0018204B" w:rsidRPr="00B15625" w:rsidRDefault="0018204B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25">
        <w:rPr>
          <w:rFonts w:ascii="Times New Roman" w:hAnsi="Times New Roman" w:cs="Times New Roman"/>
          <w:sz w:val="28"/>
          <w:szCs w:val="28"/>
        </w:rPr>
        <w:lastRenderedPageBreak/>
        <w:t>- высадка зелёных насаждений в виде деревьев и многолетних  кустарников,</w:t>
      </w:r>
    </w:p>
    <w:p w:rsidR="0018204B" w:rsidRPr="00B15625" w:rsidRDefault="0018204B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25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тротуаров,</w:t>
      </w:r>
    </w:p>
    <w:p w:rsidR="00F25E42" w:rsidRPr="00B15625" w:rsidRDefault="0018204B" w:rsidP="00A057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5625">
        <w:rPr>
          <w:rFonts w:ascii="Times New Roman" w:hAnsi="Times New Roman" w:cs="Times New Roman"/>
          <w:sz w:val="28"/>
          <w:szCs w:val="28"/>
        </w:rPr>
        <w:t>- иные виды работ.</w:t>
      </w:r>
    </w:p>
    <w:p w:rsidR="00561CB0" w:rsidRPr="00066C3A" w:rsidRDefault="00561CB0" w:rsidP="00A05764">
      <w:pPr>
        <w:pStyle w:val="210"/>
        <w:shd w:val="clear" w:color="auto" w:fill="auto"/>
        <w:spacing w:before="0" w:after="0"/>
        <w:ind w:firstLine="851"/>
        <w:jc w:val="both"/>
        <w:rPr>
          <w:lang w:val="ru-RU"/>
        </w:rPr>
      </w:pPr>
      <w:r w:rsidRPr="00066C3A">
        <w:rPr>
          <w:lang w:val="ru-RU"/>
        </w:rPr>
        <w:t>При реализации программы важн</w:t>
      </w:r>
      <w:r w:rsidR="00066C3A" w:rsidRPr="00066C3A">
        <w:rPr>
          <w:lang w:val="ru-RU"/>
        </w:rPr>
        <w:t>ое</w:t>
      </w:r>
      <w:r w:rsidRPr="00066C3A">
        <w:rPr>
          <w:lang w:val="ru-RU"/>
        </w:rPr>
        <w:t xml:space="preserve"> значение  имеет </w:t>
      </w:r>
      <w:r w:rsidRPr="00066C3A">
        <w:t>вовлеченност</w:t>
      </w:r>
      <w:r w:rsidRPr="00066C3A">
        <w:rPr>
          <w:lang w:val="ru-RU"/>
        </w:rPr>
        <w:t>ь</w:t>
      </w:r>
      <w:r w:rsidRPr="00066C3A">
        <w:t>, организаций в реализацию мероприятий по благоустройству населенного пункта</w:t>
      </w:r>
      <w:r w:rsidR="00CF29F8" w:rsidRPr="00066C3A">
        <w:rPr>
          <w:lang w:val="ru-RU"/>
        </w:rPr>
        <w:t xml:space="preserve"> в виде трудового участия.</w:t>
      </w:r>
    </w:p>
    <w:p w:rsidR="00A77DB3" w:rsidRPr="00C8309C" w:rsidRDefault="00811D03" w:rsidP="00A05764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8309C">
        <w:rPr>
          <w:rFonts w:ascii="Times New Roman" w:hAnsi="Times New Roman" w:cs="Times New Roman"/>
          <w:sz w:val="28"/>
          <w:szCs w:val="28"/>
        </w:rPr>
        <w:t xml:space="preserve">Адресный перечень территорий общего пользования </w:t>
      </w:r>
      <w:r w:rsidRPr="00C8309C">
        <w:rPr>
          <w:rFonts w:ascii="Times New Roman" w:hAnsi="Times New Roman"/>
          <w:sz w:val="28"/>
          <w:szCs w:val="28"/>
        </w:rPr>
        <w:t xml:space="preserve">расположенных на территории станицы </w:t>
      </w:r>
      <w:r w:rsidR="00D038BE">
        <w:rPr>
          <w:rFonts w:ascii="Times New Roman" w:hAnsi="Times New Roman"/>
          <w:sz w:val="28"/>
          <w:szCs w:val="28"/>
        </w:rPr>
        <w:t>Бесскорбной</w:t>
      </w:r>
      <w:r w:rsidRPr="00C8309C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</w:t>
      </w:r>
      <w:r w:rsidR="00A77DB3" w:rsidRPr="00C8309C">
        <w:rPr>
          <w:rFonts w:ascii="Times New Roman" w:hAnsi="Times New Roman"/>
          <w:sz w:val="28"/>
          <w:szCs w:val="28"/>
        </w:rPr>
        <w:t xml:space="preserve">на </w:t>
      </w:r>
      <w:r w:rsidRPr="00C8309C">
        <w:rPr>
          <w:rFonts w:ascii="Times New Roman" w:hAnsi="Times New Roman"/>
          <w:sz w:val="28"/>
          <w:szCs w:val="28"/>
        </w:rPr>
        <w:t xml:space="preserve"> текущ</w:t>
      </w:r>
      <w:r w:rsidR="00A77DB3" w:rsidRPr="00C8309C">
        <w:rPr>
          <w:rFonts w:ascii="Times New Roman" w:hAnsi="Times New Roman"/>
          <w:sz w:val="28"/>
          <w:szCs w:val="28"/>
        </w:rPr>
        <w:t>ие</w:t>
      </w:r>
      <w:r w:rsidRPr="00C8309C">
        <w:rPr>
          <w:rFonts w:ascii="Times New Roman" w:hAnsi="Times New Roman"/>
          <w:sz w:val="28"/>
          <w:szCs w:val="28"/>
        </w:rPr>
        <w:t xml:space="preserve"> год</w:t>
      </w:r>
      <w:r w:rsidR="00A77DB3" w:rsidRPr="00C8309C">
        <w:rPr>
          <w:rFonts w:ascii="Times New Roman" w:hAnsi="Times New Roman"/>
          <w:sz w:val="28"/>
          <w:szCs w:val="28"/>
        </w:rPr>
        <w:t>ы:</w:t>
      </w:r>
    </w:p>
    <w:p w:rsidR="00D038BE" w:rsidRDefault="00D038BE" w:rsidP="00A0576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27AF9" w:rsidRPr="00C8309C" w:rsidRDefault="00811D03" w:rsidP="00D038BE">
      <w:pPr>
        <w:autoSpaceDE w:val="0"/>
        <w:autoSpaceDN w:val="0"/>
        <w:adjustRightInd w:val="0"/>
        <w:rPr>
          <w:sz w:val="28"/>
          <w:szCs w:val="28"/>
        </w:rPr>
      </w:pPr>
      <w:r w:rsidRPr="00C8309C">
        <w:rPr>
          <w:sz w:val="28"/>
          <w:szCs w:val="28"/>
        </w:rPr>
        <w:t>Таблица № 3</w:t>
      </w:r>
    </w:p>
    <w:p w:rsidR="00FA6ADF" w:rsidRPr="00C8309C" w:rsidRDefault="00FA6ADF" w:rsidP="00FA6ADF">
      <w:pPr>
        <w:jc w:val="center"/>
        <w:rPr>
          <w:sz w:val="28"/>
          <w:szCs w:val="28"/>
        </w:rPr>
      </w:pPr>
      <w:r w:rsidRPr="00C8309C">
        <w:rPr>
          <w:sz w:val="28"/>
          <w:szCs w:val="28"/>
        </w:rPr>
        <w:t xml:space="preserve">1. Общественная территория станицы </w:t>
      </w:r>
      <w:r w:rsidR="00B542EF">
        <w:rPr>
          <w:sz w:val="28"/>
          <w:szCs w:val="28"/>
        </w:rPr>
        <w:t>Бесскорбной</w:t>
      </w:r>
    </w:p>
    <w:p w:rsidR="00F27AF9" w:rsidRPr="00C8309C" w:rsidRDefault="00F27AF9" w:rsidP="00FA6A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977"/>
        <w:gridCol w:w="5068"/>
      </w:tblGrid>
      <w:tr w:rsidR="00FA6ADF" w:rsidRPr="00C8309C">
        <w:tc>
          <w:tcPr>
            <w:tcW w:w="1526" w:type="dxa"/>
          </w:tcPr>
          <w:p w:rsidR="00FA6ADF" w:rsidRPr="00C8309C" w:rsidRDefault="00FA6ADF" w:rsidP="00FD13FF">
            <w:pPr>
              <w:jc w:val="center"/>
            </w:pPr>
            <w:r w:rsidRPr="00C8309C">
              <w:t>№</w:t>
            </w:r>
          </w:p>
          <w:p w:rsidR="00FA6ADF" w:rsidRPr="00C8309C" w:rsidRDefault="00FA6ADF" w:rsidP="00FD13FF">
            <w:pPr>
              <w:jc w:val="center"/>
            </w:pPr>
            <w:r w:rsidRPr="00C8309C">
              <w:t>п/п</w:t>
            </w:r>
          </w:p>
        </w:tc>
        <w:tc>
          <w:tcPr>
            <w:tcW w:w="2977" w:type="dxa"/>
          </w:tcPr>
          <w:p w:rsidR="00FA6ADF" w:rsidRPr="00C8309C" w:rsidRDefault="00FA6ADF" w:rsidP="00FD13FF">
            <w:pPr>
              <w:jc w:val="center"/>
            </w:pPr>
            <w:r w:rsidRPr="00C8309C">
              <w:t>Дата подачи заявки</w:t>
            </w:r>
          </w:p>
        </w:tc>
        <w:tc>
          <w:tcPr>
            <w:tcW w:w="5068" w:type="dxa"/>
          </w:tcPr>
          <w:p w:rsidR="00FA6ADF" w:rsidRPr="00C8309C" w:rsidRDefault="00FA6ADF" w:rsidP="00FD13FF">
            <w:pPr>
              <w:jc w:val="center"/>
            </w:pPr>
            <w:r w:rsidRPr="00C8309C">
              <w:t>Адрес</w:t>
            </w:r>
          </w:p>
        </w:tc>
      </w:tr>
      <w:tr w:rsidR="00FA6ADF" w:rsidRPr="00C8309C">
        <w:tc>
          <w:tcPr>
            <w:tcW w:w="1526" w:type="dxa"/>
          </w:tcPr>
          <w:p w:rsidR="00FA6ADF" w:rsidRPr="00C8309C" w:rsidRDefault="00FA6ADF" w:rsidP="00FD1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A6ADF" w:rsidRPr="00C8309C" w:rsidRDefault="00FA6ADF" w:rsidP="00FD13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FA6ADF" w:rsidRPr="00C8309C" w:rsidRDefault="00FA6ADF" w:rsidP="00FA6ADF">
            <w:pPr>
              <w:rPr>
                <w:sz w:val="28"/>
                <w:szCs w:val="28"/>
              </w:rPr>
            </w:pPr>
          </w:p>
        </w:tc>
      </w:tr>
    </w:tbl>
    <w:p w:rsidR="00D6034D" w:rsidRDefault="00D6034D" w:rsidP="00AD2235">
      <w:pPr>
        <w:ind w:firstLine="709"/>
        <w:jc w:val="center"/>
        <w:rPr>
          <w:b/>
          <w:sz w:val="28"/>
          <w:szCs w:val="28"/>
          <w:lang/>
        </w:rPr>
      </w:pPr>
    </w:p>
    <w:p w:rsidR="00AD2235" w:rsidRPr="006527F3" w:rsidRDefault="00AD2235" w:rsidP="00AD2235">
      <w:pPr>
        <w:ind w:firstLine="709"/>
        <w:jc w:val="center"/>
        <w:rPr>
          <w:b/>
          <w:sz w:val="28"/>
          <w:szCs w:val="28"/>
          <w:lang/>
        </w:rPr>
      </w:pPr>
      <w:r w:rsidRPr="006527F3">
        <w:rPr>
          <w:b/>
          <w:sz w:val="28"/>
          <w:szCs w:val="28"/>
          <w:lang/>
        </w:rPr>
        <w:t>2. Цели, задачи</w:t>
      </w:r>
      <w:r w:rsidR="00D81FE9" w:rsidRPr="006527F3">
        <w:rPr>
          <w:b/>
          <w:sz w:val="28"/>
          <w:szCs w:val="28"/>
          <w:lang/>
        </w:rPr>
        <w:t xml:space="preserve"> </w:t>
      </w:r>
      <w:r w:rsidRPr="006527F3">
        <w:rPr>
          <w:b/>
          <w:sz w:val="28"/>
          <w:szCs w:val="28"/>
          <w:lang/>
        </w:rPr>
        <w:t>и целевые показатели, сроки и этапы реализации муниципальной программы</w:t>
      </w:r>
    </w:p>
    <w:p w:rsidR="00D81FE9" w:rsidRDefault="00D81FE9" w:rsidP="00051441">
      <w:pPr>
        <w:ind w:firstLine="708"/>
        <w:jc w:val="both"/>
        <w:rPr>
          <w:sz w:val="28"/>
          <w:szCs w:val="28"/>
          <w:lang/>
        </w:rPr>
      </w:pPr>
    </w:p>
    <w:p w:rsidR="00D81FE9" w:rsidRDefault="00296358" w:rsidP="00051441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2.1.</w:t>
      </w:r>
      <w:r w:rsidR="00AD2235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Цели программы:</w:t>
      </w:r>
    </w:p>
    <w:p w:rsidR="00DA38A0" w:rsidRDefault="00296358" w:rsidP="00AD2235">
      <w:pPr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Совершенствование </w:t>
      </w:r>
      <w:r w:rsidR="00D81FE9">
        <w:rPr>
          <w:sz w:val="28"/>
          <w:szCs w:val="28"/>
          <w:lang/>
        </w:rPr>
        <w:t xml:space="preserve">системы комплексного благоустройства </w:t>
      </w:r>
      <w:r w:rsidR="00D038BE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 w:rsidR="003D245E">
        <w:rPr>
          <w:sz w:val="28"/>
          <w:szCs w:val="28"/>
        </w:rPr>
        <w:t xml:space="preserve"> сельского поселения Новокубанского ра</w:t>
      </w:r>
      <w:r w:rsidR="003D245E">
        <w:rPr>
          <w:sz w:val="28"/>
          <w:szCs w:val="28"/>
        </w:rPr>
        <w:t>й</w:t>
      </w:r>
      <w:r w:rsidR="003D245E">
        <w:rPr>
          <w:sz w:val="28"/>
          <w:szCs w:val="28"/>
        </w:rPr>
        <w:t>она</w:t>
      </w:r>
      <w:r w:rsidR="00D81FE9">
        <w:rPr>
          <w:sz w:val="28"/>
          <w:szCs w:val="28"/>
          <w:lang/>
        </w:rPr>
        <w:t>, создание комфортных условий проживания и отдыха населения.</w:t>
      </w:r>
    </w:p>
    <w:p w:rsidR="00D81FE9" w:rsidRDefault="00D81FE9" w:rsidP="00051441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2.2.</w:t>
      </w:r>
      <w:r w:rsidR="00AD2235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Задачи программы:</w:t>
      </w:r>
    </w:p>
    <w:p w:rsidR="00AD525B" w:rsidRDefault="00DA38A0" w:rsidP="004756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системного повышения качества и комфорта городской среды, обустройства мест массового отдыха населения на территории </w:t>
      </w:r>
      <w:r w:rsidR="00D038BE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 w:rsidR="003D245E">
        <w:rPr>
          <w:sz w:val="28"/>
          <w:szCs w:val="28"/>
        </w:rPr>
        <w:t xml:space="preserve"> сельского поселения Новокубанского ра</w:t>
      </w:r>
      <w:r w:rsidR="003D245E">
        <w:rPr>
          <w:sz w:val="28"/>
          <w:szCs w:val="28"/>
        </w:rPr>
        <w:t>й</w:t>
      </w:r>
      <w:r w:rsidR="003D245E">
        <w:rPr>
          <w:sz w:val="28"/>
          <w:szCs w:val="28"/>
        </w:rPr>
        <w:t>она.</w:t>
      </w:r>
    </w:p>
    <w:p w:rsidR="00F677CA" w:rsidRDefault="00D81FE9" w:rsidP="00392AD4">
      <w:pPr>
        <w:ind w:firstLine="708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2.3.</w:t>
      </w:r>
      <w:r w:rsidR="00AD2235">
        <w:rPr>
          <w:sz w:val="28"/>
          <w:szCs w:val="28"/>
          <w:lang/>
        </w:rPr>
        <w:t xml:space="preserve"> </w:t>
      </w:r>
      <w:r w:rsidR="0047562F">
        <w:rPr>
          <w:sz w:val="28"/>
          <w:szCs w:val="28"/>
          <w:lang/>
        </w:rPr>
        <w:t xml:space="preserve">Сроки реализации муниципальной программы </w:t>
      </w:r>
      <w:r w:rsidR="0047562F" w:rsidRPr="00DA38A0">
        <w:rPr>
          <w:sz w:val="28"/>
          <w:szCs w:val="28"/>
        </w:rPr>
        <w:t>«Формирование современной городской среды</w:t>
      </w:r>
      <w:r w:rsidR="0047562F">
        <w:rPr>
          <w:sz w:val="28"/>
          <w:szCs w:val="28"/>
        </w:rPr>
        <w:t xml:space="preserve"> </w:t>
      </w:r>
      <w:r w:rsidR="00D038BE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 w:rsidR="003D245E">
        <w:rPr>
          <w:sz w:val="28"/>
          <w:szCs w:val="28"/>
        </w:rPr>
        <w:t xml:space="preserve"> сельского поселения Новокубанского ра</w:t>
      </w:r>
      <w:r w:rsidR="003D245E">
        <w:rPr>
          <w:sz w:val="28"/>
          <w:szCs w:val="28"/>
        </w:rPr>
        <w:t>й</w:t>
      </w:r>
      <w:r w:rsidR="003D245E">
        <w:rPr>
          <w:sz w:val="28"/>
          <w:szCs w:val="28"/>
        </w:rPr>
        <w:t xml:space="preserve">она </w:t>
      </w:r>
      <w:r w:rsidR="0047562F">
        <w:rPr>
          <w:sz w:val="28"/>
          <w:szCs w:val="28"/>
        </w:rPr>
        <w:t xml:space="preserve">на </w:t>
      </w:r>
      <w:r w:rsidR="0047562F" w:rsidRPr="00DA38A0">
        <w:rPr>
          <w:sz w:val="28"/>
          <w:szCs w:val="28"/>
        </w:rPr>
        <w:t>201</w:t>
      </w:r>
      <w:r w:rsidR="0047562F">
        <w:rPr>
          <w:sz w:val="28"/>
          <w:szCs w:val="28"/>
        </w:rPr>
        <w:t xml:space="preserve">8 – 2022 </w:t>
      </w:r>
      <w:r w:rsidR="0047562F" w:rsidRPr="00DA38A0">
        <w:rPr>
          <w:sz w:val="28"/>
          <w:szCs w:val="28"/>
        </w:rPr>
        <w:t>год</w:t>
      </w:r>
      <w:r w:rsidR="009418BB">
        <w:rPr>
          <w:sz w:val="28"/>
          <w:szCs w:val="28"/>
        </w:rPr>
        <w:t>ы»</w:t>
      </w:r>
      <w:r w:rsidR="00BC4FE8">
        <w:rPr>
          <w:sz w:val="28"/>
          <w:szCs w:val="28"/>
        </w:rPr>
        <w:t>.</w:t>
      </w:r>
    </w:p>
    <w:p w:rsidR="00F677CA" w:rsidRDefault="00F677CA" w:rsidP="007D0334">
      <w:pPr>
        <w:ind w:firstLine="708"/>
        <w:jc w:val="both"/>
        <w:rPr>
          <w:sz w:val="28"/>
          <w:szCs w:val="28"/>
          <w:lang/>
        </w:rPr>
      </w:pPr>
    </w:p>
    <w:p w:rsidR="00F677CA" w:rsidRDefault="00F677CA" w:rsidP="007D0334">
      <w:pPr>
        <w:ind w:firstLine="708"/>
        <w:jc w:val="both"/>
        <w:rPr>
          <w:sz w:val="28"/>
          <w:szCs w:val="28"/>
          <w:lang/>
        </w:rPr>
      </w:pPr>
    </w:p>
    <w:p w:rsidR="00F677CA" w:rsidRDefault="00F677CA" w:rsidP="007D0334">
      <w:pPr>
        <w:ind w:firstLine="708"/>
        <w:jc w:val="both"/>
        <w:rPr>
          <w:sz w:val="28"/>
          <w:szCs w:val="28"/>
          <w:lang/>
        </w:rPr>
      </w:pPr>
    </w:p>
    <w:p w:rsidR="00F677CA" w:rsidRDefault="00F677CA" w:rsidP="00566555">
      <w:pPr>
        <w:jc w:val="both"/>
        <w:rPr>
          <w:sz w:val="28"/>
          <w:szCs w:val="28"/>
          <w:lang/>
        </w:rPr>
        <w:sectPr w:rsidR="00F677CA" w:rsidSect="00DE39F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66555" w:rsidRPr="00A05764" w:rsidRDefault="00566555" w:rsidP="00566555">
      <w:pPr>
        <w:jc w:val="center"/>
        <w:rPr>
          <w:b/>
          <w:sz w:val="28"/>
          <w:szCs w:val="28"/>
        </w:rPr>
      </w:pPr>
      <w:r>
        <w:rPr>
          <w:sz w:val="28"/>
          <w:szCs w:val="28"/>
          <w:lang/>
        </w:rPr>
        <w:lastRenderedPageBreak/>
        <w:t xml:space="preserve"> </w:t>
      </w:r>
      <w:r w:rsidRPr="00A05764">
        <w:rPr>
          <w:rFonts w:ascii="Calibri" w:hAnsi="Calibri"/>
          <w:b/>
          <w:sz w:val="22"/>
          <w:szCs w:val="22"/>
          <w:lang w:eastAsia="en-US"/>
        </w:rPr>
        <w:pict>
          <v:rect id="_x0000_s1047" style="position:absolute;left:0;text-align:left;margin-left:354.45pt;margin-top:-55.35pt;width:22pt;height:27pt;z-index:251657728;mso-position-horizontal-relative:text;mso-position-vertical-relative:text" strokecolor="white"/>
        </w:pict>
      </w:r>
      <w:r w:rsidRPr="00A05764">
        <w:rPr>
          <w:b/>
          <w:sz w:val="28"/>
          <w:szCs w:val="28"/>
        </w:rPr>
        <w:t>ЦЕЛИ, ЗАДАЧИ И ЦЕЛЕВЫЕ ПОКАЗАТЕЛИ</w:t>
      </w:r>
    </w:p>
    <w:p w:rsidR="00566555" w:rsidRPr="00A05764" w:rsidRDefault="00566555" w:rsidP="003D24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05764">
        <w:rPr>
          <w:b/>
          <w:sz w:val="28"/>
          <w:szCs w:val="28"/>
        </w:rPr>
        <w:t xml:space="preserve">муниципальной программы </w:t>
      </w:r>
      <w:r w:rsidR="00D038BE" w:rsidRPr="00A05764">
        <w:rPr>
          <w:b/>
          <w:sz w:val="28"/>
          <w:szCs w:val="28"/>
        </w:rPr>
        <w:t>Бесскорбненского</w:t>
      </w:r>
      <w:r w:rsidR="00663121" w:rsidRPr="00A05764">
        <w:rPr>
          <w:b/>
          <w:sz w:val="28"/>
          <w:szCs w:val="28"/>
        </w:rPr>
        <w:t xml:space="preserve"> </w:t>
      </w:r>
      <w:r w:rsidR="003D245E" w:rsidRPr="00A05764">
        <w:rPr>
          <w:b/>
          <w:sz w:val="28"/>
          <w:szCs w:val="28"/>
        </w:rPr>
        <w:t xml:space="preserve"> сельского поселения Новокубанского ра</w:t>
      </w:r>
      <w:r w:rsidR="003D245E" w:rsidRPr="00A05764">
        <w:rPr>
          <w:b/>
          <w:sz w:val="28"/>
          <w:szCs w:val="28"/>
        </w:rPr>
        <w:t>й</w:t>
      </w:r>
      <w:r w:rsidR="003D245E" w:rsidRPr="00A05764">
        <w:rPr>
          <w:b/>
          <w:sz w:val="28"/>
          <w:szCs w:val="28"/>
        </w:rPr>
        <w:t xml:space="preserve">она </w:t>
      </w:r>
      <w:r w:rsidR="00AD2235" w:rsidRPr="00A05764">
        <w:rPr>
          <w:b/>
          <w:sz w:val="28"/>
          <w:szCs w:val="28"/>
        </w:rPr>
        <w:t>«</w:t>
      </w:r>
      <w:r w:rsidR="00B80AFA" w:rsidRPr="00A05764">
        <w:rPr>
          <w:b/>
          <w:sz w:val="28"/>
          <w:szCs w:val="28"/>
        </w:rPr>
        <w:t>Формирование современной го</w:t>
      </w:r>
      <w:r w:rsidR="00AD2235" w:rsidRPr="00A05764">
        <w:rPr>
          <w:b/>
          <w:sz w:val="28"/>
          <w:szCs w:val="28"/>
        </w:rPr>
        <w:t xml:space="preserve">родской среды </w:t>
      </w:r>
      <w:r w:rsidR="00D038BE" w:rsidRPr="00A05764">
        <w:rPr>
          <w:b/>
          <w:sz w:val="28"/>
          <w:szCs w:val="28"/>
        </w:rPr>
        <w:t xml:space="preserve">Бесскорбненского </w:t>
      </w:r>
      <w:r w:rsidR="003D245E" w:rsidRPr="00A05764">
        <w:rPr>
          <w:b/>
          <w:sz w:val="28"/>
          <w:szCs w:val="28"/>
        </w:rPr>
        <w:t xml:space="preserve"> сельского поселения Новокубанского ра</w:t>
      </w:r>
      <w:r w:rsidR="003D245E" w:rsidRPr="00A05764">
        <w:rPr>
          <w:b/>
          <w:sz w:val="28"/>
          <w:szCs w:val="28"/>
        </w:rPr>
        <w:t>й</w:t>
      </w:r>
      <w:r w:rsidR="003D245E" w:rsidRPr="00A05764">
        <w:rPr>
          <w:b/>
          <w:sz w:val="28"/>
          <w:szCs w:val="28"/>
        </w:rPr>
        <w:t xml:space="preserve">она </w:t>
      </w:r>
      <w:r w:rsidR="00AD2235" w:rsidRPr="00A05764">
        <w:rPr>
          <w:b/>
          <w:sz w:val="28"/>
          <w:szCs w:val="28"/>
        </w:rPr>
        <w:t>на 2018-2022 годы»</w:t>
      </w:r>
    </w:p>
    <w:p w:rsidR="00566555" w:rsidRPr="00B80AFA" w:rsidRDefault="00566555" w:rsidP="00566555">
      <w:pPr>
        <w:jc w:val="center"/>
        <w:rPr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3401"/>
        <w:gridCol w:w="1134"/>
        <w:gridCol w:w="709"/>
        <w:gridCol w:w="1416"/>
        <w:gridCol w:w="1559"/>
        <w:gridCol w:w="1416"/>
        <w:gridCol w:w="1988"/>
        <w:gridCol w:w="2262"/>
      </w:tblGrid>
      <w:tr w:rsidR="00566555" w:rsidRPr="00B80AFA">
        <w:trPr>
          <w:trHeight w:val="2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5" w:rsidRPr="00B80AFA" w:rsidRDefault="00566555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№</w:t>
            </w:r>
            <w:r w:rsidRPr="00B80AFA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5" w:rsidRPr="00B80AFA" w:rsidRDefault="00566555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Наименование целевого</w:t>
            </w:r>
          </w:p>
          <w:p w:rsidR="00566555" w:rsidRPr="00B80AFA" w:rsidRDefault="00566555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5" w:rsidRPr="00B80AFA" w:rsidRDefault="00566555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55" w:rsidRPr="00B80AFA" w:rsidRDefault="00566555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6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6555" w:rsidRPr="00B80AFA" w:rsidRDefault="00566555" w:rsidP="00BB4BE3">
            <w:pPr>
              <w:jc w:val="center"/>
              <w:rPr>
                <w:lang w:eastAsia="en-US"/>
              </w:rPr>
            </w:pPr>
            <w:r w:rsidRPr="00B80AFA">
              <w:t>Значение показателей</w:t>
            </w:r>
          </w:p>
        </w:tc>
      </w:tr>
      <w:tr w:rsidR="00B80AFA" w:rsidRPr="00B80AFA">
        <w:trPr>
          <w:trHeight w:val="30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80AF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80AF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80AF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80AF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80AF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80AFA" w:rsidRPr="00B80AFA">
        <w:trPr>
          <w:trHeight w:val="2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80AFA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прогноз</w:t>
            </w:r>
          </w:p>
        </w:tc>
      </w:tr>
    </w:tbl>
    <w:p w:rsidR="00566555" w:rsidRPr="00B80AFA" w:rsidRDefault="00566555" w:rsidP="00566555">
      <w:pPr>
        <w:rPr>
          <w:sz w:val="2"/>
          <w:szCs w:val="2"/>
          <w:lang w:eastAsia="en-US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3401"/>
        <w:gridCol w:w="1134"/>
        <w:gridCol w:w="709"/>
        <w:gridCol w:w="1416"/>
        <w:gridCol w:w="1559"/>
        <w:gridCol w:w="1416"/>
        <w:gridCol w:w="1988"/>
        <w:gridCol w:w="2262"/>
      </w:tblGrid>
      <w:tr w:rsidR="00B80AFA" w:rsidRPr="00B80AFA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AFA" w:rsidRPr="00B80AFA" w:rsidRDefault="00B80AFA" w:rsidP="00BB4BE3">
            <w:pPr>
              <w:pStyle w:val="afa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456E" w:rsidRPr="00B80AFA">
        <w:trPr>
          <w:trHeight w:val="407"/>
        </w:trPr>
        <w:tc>
          <w:tcPr>
            <w:tcW w:w="145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6E" w:rsidRPr="00B80AFA" w:rsidRDefault="00830EB1" w:rsidP="00B80A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Муниципальная программа</w:t>
            </w:r>
            <w:r w:rsidR="0081456E" w:rsidRPr="00B80AFA">
              <w:t xml:space="preserve"> </w:t>
            </w:r>
            <w:r w:rsidR="00D038BE">
              <w:t>Бесскорбненского</w:t>
            </w:r>
            <w:r w:rsidR="00663121">
              <w:t xml:space="preserve"> </w:t>
            </w:r>
            <w:r w:rsidR="003D245E" w:rsidRPr="003D245E">
              <w:t xml:space="preserve"> сельского поселения Новокубанского ра</w:t>
            </w:r>
            <w:r w:rsidR="003D245E" w:rsidRPr="003D245E">
              <w:t>й</w:t>
            </w:r>
            <w:r w:rsidR="003D245E" w:rsidRPr="003D245E">
              <w:t>она</w:t>
            </w:r>
            <w:r w:rsidR="003D245E">
              <w:rPr>
                <w:sz w:val="28"/>
                <w:szCs w:val="28"/>
              </w:rPr>
              <w:t xml:space="preserve"> </w:t>
            </w:r>
            <w:r w:rsidR="0081456E" w:rsidRPr="00B80AFA">
              <w:t xml:space="preserve"> "</w:t>
            </w:r>
            <w:r w:rsidR="0081456E">
              <w:t>Формирование современной городской среды» на 2018-2022 годы</w:t>
            </w:r>
            <w:r w:rsidR="0081456E" w:rsidRPr="00B80AFA">
              <w:t>»</w:t>
            </w:r>
          </w:p>
        </w:tc>
      </w:tr>
      <w:tr w:rsidR="00B80AFA" w:rsidRPr="00B80A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81456E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80AF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Количество благоустроенных территорий</w:t>
            </w:r>
            <w:r w:rsidRPr="00B80AF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5A7425" w:rsidP="005A742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BC4FE8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BC4FE8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BC4FE8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BC4FE8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BC4FE8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80AFA" w:rsidRPr="00B80A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81456E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B80AFA">
              <w:rPr>
                <w:rFonts w:ascii="Times New Roman" w:hAnsi="Times New Roman" w:cs="Times New Roman"/>
              </w:rPr>
              <w:t>1.</w:t>
            </w:r>
            <w:r w:rsidR="00D03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8A097C" w:rsidP="003D245E">
            <w:pPr>
              <w:widowControl w:val="0"/>
              <w:autoSpaceDE w:val="0"/>
              <w:autoSpaceDN w:val="0"/>
              <w:adjustRightInd w:val="0"/>
            </w:pPr>
            <w:r>
              <w:t xml:space="preserve">Благоустройство зоны общего пользования </w:t>
            </w:r>
            <w:r w:rsidR="00D038BE">
              <w:t>Бесскорбненского</w:t>
            </w:r>
            <w:r w:rsidR="00663121">
              <w:t xml:space="preserve"> </w:t>
            </w:r>
            <w:r w:rsidR="003D245E">
              <w:t xml:space="preserve">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5A7425" w:rsidP="005A742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B80AFA" w:rsidRDefault="00B80AFA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C8309C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B3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C8309C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B3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C8309C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B3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C8309C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B3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AFA" w:rsidRPr="009B340C" w:rsidRDefault="00C8309C" w:rsidP="00BB4BE3">
            <w:pPr>
              <w:pStyle w:val="afa"/>
              <w:jc w:val="center"/>
              <w:rPr>
                <w:rFonts w:ascii="Times New Roman" w:hAnsi="Times New Roman" w:cs="Times New Roman"/>
              </w:rPr>
            </w:pPr>
            <w:r w:rsidRPr="009B340C">
              <w:rPr>
                <w:rFonts w:ascii="Times New Roman" w:hAnsi="Times New Roman" w:cs="Times New Roman"/>
              </w:rPr>
              <w:t>1</w:t>
            </w:r>
          </w:p>
        </w:tc>
      </w:tr>
    </w:tbl>
    <w:p w:rsidR="00566555" w:rsidRDefault="00566555" w:rsidP="00D038BE">
      <w:pPr>
        <w:jc w:val="both"/>
        <w:rPr>
          <w:sz w:val="28"/>
          <w:szCs w:val="28"/>
          <w:lang/>
        </w:rPr>
        <w:sectPr w:rsidR="00566555" w:rsidSect="00F677CA">
          <w:pgSz w:w="16838" w:h="11906" w:orient="landscape"/>
          <w:pgMar w:top="993" w:right="142" w:bottom="567" w:left="993" w:header="709" w:footer="709" w:gutter="0"/>
          <w:cols w:space="708"/>
          <w:titlePg/>
          <w:docGrid w:linePitch="360"/>
        </w:sectPr>
      </w:pPr>
    </w:p>
    <w:p w:rsidR="00571C1C" w:rsidRPr="00A05764" w:rsidRDefault="00571C1C" w:rsidP="00B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80AFA" w:rsidRPr="00A05764" w:rsidRDefault="00D038BE" w:rsidP="00A0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80AFA" w:rsidRPr="00392AD4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B80AFA" w:rsidRDefault="00B80AFA" w:rsidP="00B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предусматривается за счёт средств местного бюджета. Общий объём финансирования муниципальной программы составляет </w:t>
      </w:r>
      <w:r w:rsidR="00BC4FE8">
        <w:rPr>
          <w:sz w:val="28"/>
          <w:szCs w:val="28"/>
        </w:rPr>
        <w:t>550</w:t>
      </w:r>
      <w:r w:rsidRPr="00427622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 по годам: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8"/>
        <w:gridCol w:w="1914"/>
        <w:gridCol w:w="9"/>
        <w:gridCol w:w="1376"/>
        <w:gridCol w:w="1663"/>
        <w:gridCol w:w="2738"/>
      </w:tblGrid>
      <w:tr w:rsidR="00EF50E7" w:rsidRPr="007D13FD" w:rsidTr="00B65109">
        <w:trPr>
          <w:trHeight w:val="281"/>
          <w:jc w:val="center"/>
        </w:trPr>
        <w:tc>
          <w:tcPr>
            <w:tcW w:w="1928" w:type="dxa"/>
            <w:vMerge w:val="restart"/>
          </w:tcPr>
          <w:p w:rsidR="00EF50E7" w:rsidRPr="007D13FD" w:rsidRDefault="00EF50E7" w:rsidP="00B65109">
            <w:pPr>
              <w:ind w:right="-185"/>
              <w:jc w:val="both"/>
            </w:pPr>
          </w:p>
          <w:p w:rsidR="00EF50E7" w:rsidRPr="007D13FD" w:rsidRDefault="00EF50E7" w:rsidP="00B65109">
            <w:pPr>
              <w:ind w:right="-185"/>
              <w:jc w:val="both"/>
            </w:pPr>
          </w:p>
          <w:p w:rsidR="00EF50E7" w:rsidRPr="007D13FD" w:rsidRDefault="00EF50E7" w:rsidP="00B65109">
            <w:pPr>
              <w:ind w:right="-185"/>
              <w:jc w:val="both"/>
            </w:pPr>
            <w:r w:rsidRPr="007D13FD">
              <w:t>Годы реализации</w:t>
            </w:r>
          </w:p>
        </w:tc>
        <w:tc>
          <w:tcPr>
            <w:tcW w:w="7700" w:type="dxa"/>
            <w:gridSpan w:val="5"/>
          </w:tcPr>
          <w:p w:rsidR="00EF50E7" w:rsidRPr="007D13FD" w:rsidRDefault="00EF50E7" w:rsidP="00B65109">
            <w:pPr>
              <w:ind w:right="-185"/>
              <w:jc w:val="center"/>
            </w:pPr>
            <w:r w:rsidRPr="007D13FD">
              <w:t>Объем финансирования, тыс.рублей</w:t>
            </w:r>
          </w:p>
        </w:tc>
      </w:tr>
      <w:tr w:rsidR="00EF50E7" w:rsidRPr="007D13FD" w:rsidTr="00B65109">
        <w:trPr>
          <w:trHeight w:val="314"/>
          <w:jc w:val="center"/>
        </w:trPr>
        <w:tc>
          <w:tcPr>
            <w:tcW w:w="1928" w:type="dxa"/>
            <w:vMerge/>
          </w:tcPr>
          <w:p w:rsidR="00EF50E7" w:rsidRPr="007D13FD" w:rsidRDefault="00EF50E7" w:rsidP="00B65109">
            <w:pPr>
              <w:ind w:right="-185"/>
              <w:jc w:val="both"/>
            </w:pPr>
          </w:p>
        </w:tc>
        <w:tc>
          <w:tcPr>
            <w:tcW w:w="1923" w:type="dxa"/>
            <w:gridSpan w:val="2"/>
            <w:tcBorders>
              <w:bottom w:val="nil"/>
            </w:tcBorders>
          </w:tcPr>
          <w:p w:rsidR="00EF50E7" w:rsidRPr="007D13FD" w:rsidRDefault="00EF50E7" w:rsidP="00B65109">
            <w:pPr>
              <w:ind w:right="-185"/>
              <w:jc w:val="center"/>
            </w:pPr>
            <w:r w:rsidRPr="007D13FD">
              <w:t>всего</w:t>
            </w:r>
          </w:p>
        </w:tc>
        <w:tc>
          <w:tcPr>
            <w:tcW w:w="5777" w:type="dxa"/>
            <w:gridSpan w:val="3"/>
          </w:tcPr>
          <w:p w:rsidR="00EF50E7" w:rsidRPr="007D13FD" w:rsidRDefault="00EF50E7" w:rsidP="00B65109">
            <w:pPr>
              <w:ind w:right="-185"/>
              <w:jc w:val="center"/>
            </w:pPr>
            <w:r w:rsidRPr="007D13FD">
              <w:t>в разрезе источников финансирования</w:t>
            </w:r>
          </w:p>
        </w:tc>
      </w:tr>
      <w:tr w:rsidR="00EF50E7" w:rsidRPr="007D13FD" w:rsidTr="00B65109">
        <w:trPr>
          <w:jc w:val="center"/>
        </w:trPr>
        <w:tc>
          <w:tcPr>
            <w:tcW w:w="1928" w:type="dxa"/>
            <w:vMerge/>
          </w:tcPr>
          <w:p w:rsidR="00EF50E7" w:rsidRPr="007D13FD" w:rsidRDefault="00EF50E7" w:rsidP="00B65109">
            <w:pPr>
              <w:ind w:right="-185"/>
              <w:jc w:val="both"/>
            </w:pPr>
          </w:p>
        </w:tc>
        <w:tc>
          <w:tcPr>
            <w:tcW w:w="1914" w:type="dxa"/>
            <w:tcBorders>
              <w:top w:val="nil"/>
            </w:tcBorders>
          </w:tcPr>
          <w:p w:rsidR="00EF50E7" w:rsidRPr="007D13FD" w:rsidRDefault="00EF50E7" w:rsidP="00B65109">
            <w:pPr>
              <w:ind w:right="-185"/>
              <w:jc w:val="center"/>
            </w:pPr>
          </w:p>
        </w:tc>
        <w:tc>
          <w:tcPr>
            <w:tcW w:w="1385" w:type="dxa"/>
            <w:gridSpan w:val="2"/>
            <w:tcBorders>
              <w:top w:val="nil"/>
            </w:tcBorders>
          </w:tcPr>
          <w:p w:rsidR="00EF50E7" w:rsidRPr="007D13FD" w:rsidRDefault="00EF50E7" w:rsidP="00B65109">
            <w:pPr>
              <w:ind w:right="-185"/>
              <w:jc w:val="center"/>
            </w:pPr>
            <w:r w:rsidRPr="007D13FD">
              <w:t>краевой бюджет</w:t>
            </w:r>
          </w:p>
        </w:tc>
        <w:tc>
          <w:tcPr>
            <w:tcW w:w="1663" w:type="dxa"/>
            <w:tcBorders>
              <w:top w:val="nil"/>
            </w:tcBorders>
          </w:tcPr>
          <w:p w:rsidR="00EF50E7" w:rsidRPr="007D13FD" w:rsidRDefault="00EF50E7" w:rsidP="00B65109">
            <w:pPr>
              <w:ind w:right="-185"/>
              <w:jc w:val="center"/>
            </w:pPr>
            <w:r w:rsidRPr="007D13FD">
              <w:t>местный бюджет</w:t>
            </w:r>
          </w:p>
        </w:tc>
        <w:tc>
          <w:tcPr>
            <w:tcW w:w="2738" w:type="dxa"/>
          </w:tcPr>
          <w:p w:rsidR="00EF50E7" w:rsidRPr="007D13FD" w:rsidRDefault="00EF50E7" w:rsidP="00B65109">
            <w:pPr>
              <w:ind w:right="-185"/>
              <w:jc w:val="center"/>
            </w:pPr>
            <w:r w:rsidRPr="007D13FD">
              <w:t>внебюджетные источники финансирования</w:t>
            </w:r>
          </w:p>
        </w:tc>
      </w:tr>
      <w:tr w:rsidR="00427622" w:rsidRPr="007D13FD" w:rsidTr="00B65109">
        <w:trPr>
          <w:jc w:val="center"/>
        </w:trPr>
        <w:tc>
          <w:tcPr>
            <w:tcW w:w="192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всего</w:t>
            </w:r>
          </w:p>
        </w:tc>
        <w:tc>
          <w:tcPr>
            <w:tcW w:w="1914" w:type="dxa"/>
          </w:tcPr>
          <w:p w:rsidR="00427622" w:rsidRPr="00427622" w:rsidRDefault="00BC4FE8" w:rsidP="00930C11">
            <w:pPr>
              <w:ind w:right="-185"/>
              <w:jc w:val="center"/>
            </w:pPr>
            <w:r>
              <w:t>5</w:t>
            </w:r>
            <w:r w:rsidR="00930C11">
              <w:t>5</w:t>
            </w:r>
            <w:r w:rsidR="00427622" w:rsidRPr="00427622">
              <w:t>0,0</w:t>
            </w:r>
          </w:p>
        </w:tc>
        <w:tc>
          <w:tcPr>
            <w:tcW w:w="1385" w:type="dxa"/>
            <w:gridSpan w:val="2"/>
          </w:tcPr>
          <w:p w:rsidR="00427622" w:rsidRPr="00427622" w:rsidRDefault="00427622" w:rsidP="00B65109">
            <w:pPr>
              <w:ind w:right="-185"/>
              <w:jc w:val="center"/>
            </w:pPr>
            <w:r w:rsidRPr="00427622">
              <w:t>-</w:t>
            </w:r>
          </w:p>
        </w:tc>
        <w:tc>
          <w:tcPr>
            <w:tcW w:w="1663" w:type="dxa"/>
          </w:tcPr>
          <w:p w:rsidR="00427622" w:rsidRPr="00427622" w:rsidRDefault="00930C11" w:rsidP="00B65109">
            <w:pPr>
              <w:ind w:right="-185"/>
              <w:jc w:val="center"/>
            </w:pPr>
            <w:r>
              <w:t>55</w:t>
            </w:r>
            <w:r w:rsidR="00427622" w:rsidRPr="00427622">
              <w:t>0,0</w:t>
            </w:r>
          </w:p>
        </w:tc>
        <w:tc>
          <w:tcPr>
            <w:tcW w:w="273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-</w:t>
            </w:r>
          </w:p>
        </w:tc>
      </w:tr>
      <w:tr w:rsidR="00427622" w:rsidRPr="007D13FD" w:rsidTr="00B65109">
        <w:trPr>
          <w:jc w:val="center"/>
        </w:trPr>
        <w:tc>
          <w:tcPr>
            <w:tcW w:w="192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2018 год</w:t>
            </w:r>
          </w:p>
        </w:tc>
        <w:tc>
          <w:tcPr>
            <w:tcW w:w="1914" w:type="dxa"/>
          </w:tcPr>
          <w:p w:rsidR="00427622" w:rsidRPr="00427622" w:rsidRDefault="00BC4FE8" w:rsidP="00B65109">
            <w:pPr>
              <w:ind w:right="-185"/>
              <w:jc w:val="center"/>
            </w:pPr>
            <w:r>
              <w:t>100</w:t>
            </w:r>
            <w:r w:rsidR="00427622" w:rsidRPr="00427622">
              <w:t>,0</w:t>
            </w:r>
          </w:p>
        </w:tc>
        <w:tc>
          <w:tcPr>
            <w:tcW w:w="1385" w:type="dxa"/>
            <w:gridSpan w:val="2"/>
          </w:tcPr>
          <w:p w:rsidR="00427622" w:rsidRPr="00427622" w:rsidRDefault="00427622" w:rsidP="00B65109">
            <w:pPr>
              <w:ind w:right="-185"/>
              <w:jc w:val="center"/>
            </w:pPr>
            <w:r w:rsidRPr="00427622">
              <w:t>-</w:t>
            </w:r>
          </w:p>
        </w:tc>
        <w:tc>
          <w:tcPr>
            <w:tcW w:w="1663" w:type="dxa"/>
          </w:tcPr>
          <w:p w:rsidR="00427622" w:rsidRPr="00427622" w:rsidRDefault="00BC4FE8" w:rsidP="00B65109">
            <w:pPr>
              <w:ind w:right="-185"/>
              <w:jc w:val="center"/>
            </w:pPr>
            <w:r>
              <w:t>1</w:t>
            </w:r>
            <w:r w:rsidR="00427622" w:rsidRPr="00427622">
              <w:t>00,0</w:t>
            </w:r>
          </w:p>
        </w:tc>
        <w:tc>
          <w:tcPr>
            <w:tcW w:w="273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-</w:t>
            </w:r>
          </w:p>
        </w:tc>
      </w:tr>
      <w:tr w:rsidR="00427622" w:rsidRPr="007D13FD" w:rsidTr="00B65109">
        <w:trPr>
          <w:trHeight w:val="304"/>
          <w:jc w:val="center"/>
        </w:trPr>
        <w:tc>
          <w:tcPr>
            <w:tcW w:w="192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2019 год</w:t>
            </w:r>
          </w:p>
        </w:tc>
        <w:tc>
          <w:tcPr>
            <w:tcW w:w="1914" w:type="dxa"/>
          </w:tcPr>
          <w:p w:rsidR="00427622" w:rsidRPr="00427622" w:rsidRDefault="00BC4FE8" w:rsidP="00B65109">
            <w:pPr>
              <w:ind w:right="-185"/>
              <w:jc w:val="center"/>
            </w:pPr>
            <w:r>
              <w:t>1</w:t>
            </w:r>
            <w:r w:rsidR="00427622" w:rsidRPr="00427622">
              <w:t>50,0</w:t>
            </w:r>
          </w:p>
        </w:tc>
        <w:tc>
          <w:tcPr>
            <w:tcW w:w="1385" w:type="dxa"/>
            <w:gridSpan w:val="2"/>
          </w:tcPr>
          <w:p w:rsidR="00427622" w:rsidRPr="00427622" w:rsidRDefault="00427622" w:rsidP="00B65109">
            <w:pPr>
              <w:ind w:right="-185"/>
              <w:jc w:val="center"/>
            </w:pPr>
            <w:r w:rsidRPr="00427622">
              <w:t>-</w:t>
            </w:r>
          </w:p>
        </w:tc>
        <w:tc>
          <w:tcPr>
            <w:tcW w:w="1663" w:type="dxa"/>
          </w:tcPr>
          <w:p w:rsidR="00427622" w:rsidRPr="00427622" w:rsidRDefault="00BC4FE8" w:rsidP="00427622">
            <w:pPr>
              <w:ind w:right="-185"/>
              <w:jc w:val="center"/>
            </w:pPr>
            <w:r>
              <w:t>1</w:t>
            </w:r>
            <w:r w:rsidR="00427622" w:rsidRPr="00427622">
              <w:t>50,0</w:t>
            </w:r>
          </w:p>
        </w:tc>
        <w:tc>
          <w:tcPr>
            <w:tcW w:w="273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-</w:t>
            </w:r>
          </w:p>
        </w:tc>
      </w:tr>
      <w:tr w:rsidR="00427622" w:rsidRPr="007D13FD" w:rsidTr="00B65109">
        <w:trPr>
          <w:jc w:val="center"/>
        </w:trPr>
        <w:tc>
          <w:tcPr>
            <w:tcW w:w="192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2020 год</w:t>
            </w:r>
          </w:p>
        </w:tc>
        <w:tc>
          <w:tcPr>
            <w:tcW w:w="1914" w:type="dxa"/>
          </w:tcPr>
          <w:p w:rsidR="00427622" w:rsidRPr="00427622" w:rsidRDefault="00BC4FE8" w:rsidP="00B65109">
            <w:pPr>
              <w:ind w:right="-185"/>
              <w:jc w:val="center"/>
            </w:pPr>
            <w:r>
              <w:t>1</w:t>
            </w:r>
            <w:r w:rsidR="00427622" w:rsidRPr="00427622">
              <w:t>00,0</w:t>
            </w:r>
          </w:p>
        </w:tc>
        <w:tc>
          <w:tcPr>
            <w:tcW w:w="1385" w:type="dxa"/>
            <w:gridSpan w:val="2"/>
          </w:tcPr>
          <w:p w:rsidR="00427622" w:rsidRPr="00427622" w:rsidRDefault="00427622" w:rsidP="00B65109">
            <w:pPr>
              <w:ind w:right="-185"/>
              <w:jc w:val="center"/>
            </w:pPr>
            <w:r w:rsidRPr="00427622">
              <w:t>-</w:t>
            </w:r>
          </w:p>
        </w:tc>
        <w:tc>
          <w:tcPr>
            <w:tcW w:w="1663" w:type="dxa"/>
          </w:tcPr>
          <w:p w:rsidR="00427622" w:rsidRPr="00427622" w:rsidRDefault="00BC4FE8" w:rsidP="00B65109">
            <w:pPr>
              <w:ind w:right="-185"/>
              <w:jc w:val="center"/>
            </w:pPr>
            <w:r>
              <w:t>1</w:t>
            </w:r>
            <w:r w:rsidR="00427622" w:rsidRPr="00427622">
              <w:t>00,0</w:t>
            </w:r>
          </w:p>
        </w:tc>
        <w:tc>
          <w:tcPr>
            <w:tcW w:w="273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-</w:t>
            </w:r>
          </w:p>
        </w:tc>
      </w:tr>
      <w:tr w:rsidR="00427622" w:rsidRPr="007D13FD" w:rsidTr="00B65109">
        <w:trPr>
          <w:jc w:val="center"/>
        </w:trPr>
        <w:tc>
          <w:tcPr>
            <w:tcW w:w="192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2021 год</w:t>
            </w:r>
          </w:p>
        </w:tc>
        <w:tc>
          <w:tcPr>
            <w:tcW w:w="1914" w:type="dxa"/>
          </w:tcPr>
          <w:p w:rsidR="00427622" w:rsidRPr="00427622" w:rsidRDefault="00930C11" w:rsidP="00B65109">
            <w:pPr>
              <w:ind w:right="-185"/>
              <w:jc w:val="center"/>
            </w:pPr>
            <w:r>
              <w:t>10</w:t>
            </w:r>
            <w:r w:rsidR="00427622" w:rsidRPr="00427622">
              <w:t>0,0</w:t>
            </w:r>
          </w:p>
        </w:tc>
        <w:tc>
          <w:tcPr>
            <w:tcW w:w="1385" w:type="dxa"/>
            <w:gridSpan w:val="2"/>
          </w:tcPr>
          <w:p w:rsidR="00427622" w:rsidRPr="00427622" w:rsidRDefault="00427622" w:rsidP="00B65109">
            <w:pPr>
              <w:ind w:right="-185"/>
              <w:jc w:val="center"/>
            </w:pPr>
            <w:r w:rsidRPr="00427622">
              <w:t>-</w:t>
            </w:r>
          </w:p>
        </w:tc>
        <w:tc>
          <w:tcPr>
            <w:tcW w:w="1663" w:type="dxa"/>
          </w:tcPr>
          <w:p w:rsidR="00427622" w:rsidRPr="00427622" w:rsidRDefault="00930C11" w:rsidP="00B65109">
            <w:pPr>
              <w:ind w:right="-185"/>
              <w:jc w:val="center"/>
            </w:pPr>
            <w:r>
              <w:t>10</w:t>
            </w:r>
            <w:r w:rsidR="00BC4FE8">
              <w:t>0</w:t>
            </w:r>
            <w:r w:rsidR="00427622" w:rsidRPr="00427622">
              <w:t>,0</w:t>
            </w:r>
          </w:p>
        </w:tc>
        <w:tc>
          <w:tcPr>
            <w:tcW w:w="273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-</w:t>
            </w:r>
          </w:p>
        </w:tc>
      </w:tr>
      <w:tr w:rsidR="00427622" w:rsidRPr="007D13FD" w:rsidTr="00B65109">
        <w:trPr>
          <w:trHeight w:val="256"/>
          <w:jc w:val="center"/>
        </w:trPr>
        <w:tc>
          <w:tcPr>
            <w:tcW w:w="192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2022 год</w:t>
            </w:r>
          </w:p>
        </w:tc>
        <w:tc>
          <w:tcPr>
            <w:tcW w:w="1914" w:type="dxa"/>
          </w:tcPr>
          <w:p w:rsidR="00427622" w:rsidRPr="00427622" w:rsidRDefault="00BC4FE8" w:rsidP="00B65109">
            <w:pPr>
              <w:ind w:right="-185"/>
              <w:jc w:val="center"/>
            </w:pPr>
            <w:r>
              <w:t>1</w:t>
            </w:r>
            <w:r w:rsidR="00427622" w:rsidRPr="00427622">
              <w:t>00,0</w:t>
            </w:r>
          </w:p>
        </w:tc>
        <w:tc>
          <w:tcPr>
            <w:tcW w:w="1385" w:type="dxa"/>
            <w:gridSpan w:val="2"/>
          </w:tcPr>
          <w:p w:rsidR="00427622" w:rsidRPr="00427622" w:rsidRDefault="00427622" w:rsidP="00B65109">
            <w:pPr>
              <w:ind w:right="-185"/>
              <w:jc w:val="center"/>
            </w:pPr>
            <w:r w:rsidRPr="00427622">
              <w:t>-</w:t>
            </w:r>
          </w:p>
        </w:tc>
        <w:tc>
          <w:tcPr>
            <w:tcW w:w="1663" w:type="dxa"/>
          </w:tcPr>
          <w:p w:rsidR="00427622" w:rsidRPr="00427622" w:rsidRDefault="00BC4FE8" w:rsidP="00B65109">
            <w:pPr>
              <w:ind w:right="-185"/>
              <w:jc w:val="center"/>
            </w:pPr>
            <w:r>
              <w:t>1</w:t>
            </w:r>
            <w:r w:rsidR="00427622" w:rsidRPr="00427622">
              <w:t>00,0</w:t>
            </w:r>
          </w:p>
        </w:tc>
        <w:tc>
          <w:tcPr>
            <w:tcW w:w="2738" w:type="dxa"/>
          </w:tcPr>
          <w:p w:rsidR="00427622" w:rsidRPr="007D13FD" w:rsidRDefault="00427622" w:rsidP="00B65109">
            <w:pPr>
              <w:ind w:right="-185"/>
              <w:jc w:val="center"/>
            </w:pPr>
            <w:r w:rsidRPr="007D13FD">
              <w:t>-</w:t>
            </w:r>
          </w:p>
        </w:tc>
      </w:tr>
    </w:tbl>
    <w:p w:rsidR="00EF50E7" w:rsidRDefault="00EF50E7" w:rsidP="00B80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jc w:val="both"/>
        <w:rPr>
          <w:sz w:val="28"/>
          <w:szCs w:val="28"/>
        </w:rPr>
      </w:pPr>
    </w:p>
    <w:p w:rsidR="00B80AFA" w:rsidRDefault="00B80AFA" w:rsidP="00B80A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Корректировка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 администрации </w:t>
      </w:r>
      <w:r w:rsidR="00D038BE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</w:t>
      </w:r>
    </w:p>
    <w:p w:rsidR="008163FE" w:rsidRDefault="008163FE" w:rsidP="00816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sz w:val="28"/>
          <w:szCs w:val="28"/>
          <w:lang w:eastAsia="en-US"/>
        </w:rPr>
      </w:pPr>
    </w:p>
    <w:p w:rsidR="008163FE" w:rsidRPr="00392AD4" w:rsidRDefault="00D038BE" w:rsidP="00816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163FE" w:rsidRPr="00392AD4">
        <w:rPr>
          <w:b/>
          <w:sz w:val="28"/>
          <w:szCs w:val="28"/>
        </w:rPr>
        <w:t>. Методика оценки эффективности реализации</w:t>
      </w:r>
    </w:p>
    <w:p w:rsidR="008163FE" w:rsidRPr="00392AD4" w:rsidRDefault="008163FE" w:rsidP="00816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92AD4">
        <w:rPr>
          <w:b/>
          <w:sz w:val="28"/>
          <w:szCs w:val="28"/>
        </w:rPr>
        <w:t>муниципальной программы</w:t>
      </w:r>
    </w:p>
    <w:p w:rsidR="00DF021A" w:rsidRPr="00DF021A" w:rsidRDefault="00DF021A" w:rsidP="00DF021A"/>
    <w:p w:rsidR="00427622" w:rsidRPr="001627FE" w:rsidRDefault="00A05764" w:rsidP="0042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27622">
        <w:rPr>
          <w:sz w:val="28"/>
          <w:szCs w:val="28"/>
        </w:rPr>
        <w:t xml:space="preserve"> </w:t>
      </w:r>
      <w:r w:rsidR="00427622" w:rsidRPr="001627FE">
        <w:rPr>
          <w:sz w:val="28"/>
          <w:szCs w:val="28"/>
        </w:rPr>
        <w:t>Оценка эффектив</w:t>
      </w:r>
      <w:r w:rsidR="00427622">
        <w:rPr>
          <w:sz w:val="28"/>
          <w:szCs w:val="28"/>
        </w:rPr>
        <w:t>ности реализации муниципальной</w:t>
      </w:r>
      <w:r w:rsidR="00427622" w:rsidRPr="001627FE">
        <w:rPr>
          <w:sz w:val="28"/>
          <w:szCs w:val="28"/>
        </w:rPr>
        <w:t xml:space="preserve"> программы производится ежегодно. Результаты оценки эффективности реализации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 представляются ее координатором в составе ежегодного доклада о ходе реализации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 и об оценке эффективности ее реализации.</w:t>
      </w:r>
    </w:p>
    <w:p w:rsidR="00427622" w:rsidRPr="001627FE" w:rsidRDefault="00A05764" w:rsidP="00427622">
      <w:pPr>
        <w:ind w:firstLine="709"/>
        <w:jc w:val="both"/>
        <w:rPr>
          <w:sz w:val="28"/>
          <w:szCs w:val="28"/>
        </w:rPr>
      </w:pPr>
      <w:bookmarkStart w:id="1" w:name="sub_1012"/>
      <w:r>
        <w:rPr>
          <w:sz w:val="28"/>
          <w:szCs w:val="28"/>
        </w:rPr>
        <w:t>4.2.</w:t>
      </w:r>
      <w:r w:rsidR="00427622" w:rsidRPr="001627FE">
        <w:rPr>
          <w:sz w:val="28"/>
          <w:szCs w:val="28"/>
        </w:rPr>
        <w:t xml:space="preserve"> Оценка эффективности реализации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 осуществляется в два этапа.</w:t>
      </w:r>
    </w:p>
    <w:p w:rsidR="00427622" w:rsidRPr="001627FE" w:rsidRDefault="00A05764" w:rsidP="00427622">
      <w:pPr>
        <w:ind w:firstLine="709"/>
        <w:jc w:val="both"/>
        <w:rPr>
          <w:sz w:val="28"/>
          <w:szCs w:val="28"/>
        </w:rPr>
      </w:pPr>
      <w:bookmarkStart w:id="2" w:name="sub_10121"/>
      <w:bookmarkEnd w:id="1"/>
      <w:r>
        <w:rPr>
          <w:sz w:val="28"/>
          <w:szCs w:val="28"/>
        </w:rPr>
        <w:t>4</w:t>
      </w:r>
      <w:r w:rsidR="00427622" w:rsidRPr="001627FE">
        <w:rPr>
          <w:sz w:val="28"/>
          <w:szCs w:val="28"/>
        </w:rPr>
        <w:t xml:space="preserve">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</w:t>
      </w:r>
      <w:r w:rsidR="00427622">
        <w:rPr>
          <w:sz w:val="28"/>
          <w:szCs w:val="28"/>
        </w:rPr>
        <w:t>муниципальную</w:t>
      </w:r>
      <w:r w:rsidR="00427622" w:rsidRPr="001627FE">
        <w:rPr>
          <w:sz w:val="28"/>
          <w:szCs w:val="28"/>
        </w:rPr>
        <w:t xml:space="preserve"> программу, и включает:</w:t>
      </w:r>
    </w:p>
    <w:bookmarkEnd w:id="2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оценку степени соответствия запланированному уровню расходов;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оценку эффективност</w:t>
      </w:r>
      <w:r>
        <w:rPr>
          <w:sz w:val="28"/>
          <w:szCs w:val="28"/>
        </w:rPr>
        <w:t>и использования средств</w:t>
      </w:r>
      <w:r w:rsidRPr="001627F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  <w:r w:rsidR="00D038BE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>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оценку степени достижения целей и решения задач подпрограмм, ведомственных целевых программ, основных мероприятий, входящих в </w:t>
      </w:r>
      <w:r>
        <w:rPr>
          <w:sz w:val="28"/>
          <w:szCs w:val="28"/>
        </w:rPr>
        <w:t>муниципальную</w:t>
      </w:r>
      <w:r w:rsidRPr="001627FE">
        <w:rPr>
          <w:sz w:val="28"/>
          <w:szCs w:val="28"/>
        </w:rPr>
        <w:t xml:space="preserve"> программу (далее - оценка степени реализации подпрограммы (ведомственной целевой пр</w:t>
      </w:r>
      <w:r>
        <w:rPr>
          <w:sz w:val="28"/>
          <w:szCs w:val="28"/>
        </w:rPr>
        <w:t>ограммы, основного мероприятия).</w:t>
      </w:r>
    </w:p>
    <w:p w:rsidR="00427622" w:rsidRPr="001627FE" w:rsidRDefault="00A05764" w:rsidP="00427622">
      <w:pPr>
        <w:ind w:firstLine="709"/>
        <w:jc w:val="both"/>
        <w:rPr>
          <w:sz w:val="28"/>
          <w:szCs w:val="28"/>
        </w:rPr>
      </w:pPr>
      <w:bookmarkStart w:id="3" w:name="sub_10122"/>
      <w:r>
        <w:rPr>
          <w:sz w:val="28"/>
          <w:szCs w:val="28"/>
        </w:rPr>
        <w:lastRenderedPageBreak/>
        <w:t>4</w:t>
      </w:r>
      <w:r w:rsidR="00427622" w:rsidRPr="001627FE">
        <w:rPr>
          <w:sz w:val="28"/>
          <w:szCs w:val="28"/>
        </w:rPr>
        <w:t xml:space="preserve">.2.2. На втором этапе осуществляется оценка эффективности реализации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 в целом, включая оценку степени достижения целей и решения задач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программы.</w:t>
      </w:r>
    </w:p>
    <w:bookmarkEnd w:id="3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Default="00A05764" w:rsidP="00A05764">
      <w:pPr>
        <w:pStyle w:val="1"/>
        <w:ind w:firstLine="709"/>
        <w:jc w:val="center"/>
        <w:rPr>
          <w:b w:val="0"/>
        </w:rPr>
      </w:pPr>
      <w:r>
        <w:rPr>
          <w:b w:val="0"/>
        </w:rPr>
        <w:t>5.</w:t>
      </w:r>
      <w:r w:rsidR="00427622" w:rsidRPr="001627FE">
        <w:t xml:space="preserve"> </w:t>
      </w:r>
      <w:r w:rsidR="00427622" w:rsidRPr="00775E45">
        <w:rPr>
          <w:b w:val="0"/>
        </w:rPr>
        <w:t>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</w:p>
    <w:p w:rsidR="00DF021A" w:rsidRPr="00DF021A" w:rsidRDefault="00DF021A" w:rsidP="00DF021A"/>
    <w:p w:rsidR="00427622" w:rsidRPr="001627FE" w:rsidRDefault="00A05764" w:rsidP="00427622">
      <w:pPr>
        <w:ind w:firstLine="709"/>
        <w:jc w:val="both"/>
        <w:rPr>
          <w:sz w:val="28"/>
          <w:szCs w:val="28"/>
        </w:rPr>
      </w:pPr>
      <w:bookmarkStart w:id="4" w:name="sub_1021"/>
      <w:r>
        <w:rPr>
          <w:sz w:val="28"/>
          <w:szCs w:val="28"/>
        </w:rPr>
        <w:t>5</w:t>
      </w:r>
      <w:r w:rsidR="00427622" w:rsidRPr="001627FE">
        <w:rPr>
          <w:sz w:val="28"/>
          <w:szCs w:val="28"/>
        </w:rPr>
        <w:t>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bookmarkEnd w:id="4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СР</w:t>
      </w:r>
      <w:r w:rsidRPr="00EA793C">
        <w:rPr>
          <w:sz w:val="28"/>
          <w:szCs w:val="28"/>
          <w:vertAlign w:val="subscript"/>
        </w:rPr>
        <w:t>м</w:t>
      </w:r>
      <w:r w:rsidRPr="001627FE">
        <w:rPr>
          <w:sz w:val="28"/>
          <w:szCs w:val="28"/>
        </w:rPr>
        <w:t xml:space="preserve"> = М</w:t>
      </w:r>
      <w:r w:rsidRPr="00EA793C">
        <w:rPr>
          <w:sz w:val="28"/>
          <w:szCs w:val="28"/>
          <w:vertAlign w:val="subscript"/>
        </w:rPr>
        <w:t>в</w:t>
      </w:r>
      <w:r w:rsidRPr="001627FE">
        <w:rPr>
          <w:sz w:val="28"/>
          <w:szCs w:val="28"/>
        </w:rPr>
        <w:t xml:space="preserve"> / М,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СР</w:t>
      </w:r>
      <w:r w:rsidRPr="00EA793C">
        <w:rPr>
          <w:sz w:val="28"/>
          <w:szCs w:val="28"/>
          <w:vertAlign w:val="subscript"/>
        </w:rPr>
        <w:t>м</w:t>
      </w:r>
      <w:r w:rsidRPr="001627FE">
        <w:rPr>
          <w:sz w:val="28"/>
          <w:szCs w:val="28"/>
        </w:rPr>
        <w:t xml:space="preserve"> - степень реализации мероприятий;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М</w:t>
      </w:r>
      <w:r w:rsidRPr="00EA793C">
        <w:rPr>
          <w:sz w:val="28"/>
          <w:szCs w:val="28"/>
          <w:vertAlign w:val="subscript"/>
        </w:rPr>
        <w:t>в</w:t>
      </w:r>
      <w:r w:rsidRPr="001627FE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7622" w:rsidRPr="001627FE">
        <w:rPr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5" w:name="sub_10221"/>
      <w:r>
        <w:rPr>
          <w:sz w:val="28"/>
          <w:szCs w:val="28"/>
        </w:rPr>
        <w:t>5</w:t>
      </w:r>
      <w:r w:rsidR="00427622" w:rsidRPr="001627FE">
        <w:rPr>
          <w:sz w:val="28"/>
          <w:szCs w:val="28"/>
        </w:rPr>
        <w:t xml:space="preserve">.2.1. Мероприятие, </w:t>
      </w:r>
      <w:r w:rsidR="00BC4FE8">
        <w:rPr>
          <w:sz w:val="28"/>
          <w:szCs w:val="28"/>
        </w:rPr>
        <w:t xml:space="preserve"> </w:t>
      </w:r>
      <w:r w:rsidR="00427622" w:rsidRPr="001627FE">
        <w:rPr>
          <w:sz w:val="28"/>
          <w:szCs w:val="28"/>
        </w:rPr>
        <w:t>результаты</w:t>
      </w:r>
      <w:r w:rsidR="00BC4FE8">
        <w:rPr>
          <w:sz w:val="28"/>
          <w:szCs w:val="28"/>
        </w:rPr>
        <w:t xml:space="preserve"> </w:t>
      </w:r>
      <w:r w:rsidR="00427622" w:rsidRPr="001627FE">
        <w:rPr>
          <w:sz w:val="28"/>
          <w:szCs w:val="28"/>
        </w:rPr>
        <w:t xml:space="preserve">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</w:t>
      </w:r>
      <w:r w:rsidR="00BC4FE8">
        <w:rPr>
          <w:sz w:val="28"/>
          <w:szCs w:val="28"/>
        </w:rPr>
        <w:t xml:space="preserve"> </w:t>
      </w:r>
      <w:r w:rsidR="00427622" w:rsidRPr="001627FE">
        <w:rPr>
          <w:sz w:val="28"/>
          <w:szCs w:val="28"/>
        </w:rPr>
        <w:t>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5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</w:t>
      </w:r>
      <w:r w:rsidRPr="001627FE">
        <w:rPr>
          <w:sz w:val="28"/>
          <w:szCs w:val="28"/>
        </w:rPr>
        <w:lastRenderedPageBreak/>
        <w:t>расходы сократились не менее чем на 1% в отчетном году по сравнению с годом, предшествующим отчетному.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6" w:name="sub_10222"/>
      <w:r>
        <w:rPr>
          <w:sz w:val="28"/>
          <w:szCs w:val="28"/>
        </w:rPr>
        <w:t>5</w:t>
      </w:r>
      <w:r w:rsidR="00427622" w:rsidRPr="001627FE">
        <w:rPr>
          <w:sz w:val="28"/>
          <w:szCs w:val="28"/>
        </w:rPr>
        <w:t xml:space="preserve">.2.2. Мероприятие, предусматривающее оказание </w:t>
      </w:r>
      <w:r w:rsidR="00427622">
        <w:rPr>
          <w:sz w:val="28"/>
          <w:szCs w:val="28"/>
        </w:rPr>
        <w:t>муниципальных</w:t>
      </w:r>
      <w:r w:rsidR="00427622" w:rsidRPr="001627FE">
        <w:rPr>
          <w:sz w:val="28"/>
          <w:szCs w:val="28"/>
        </w:rPr>
        <w:t xml:space="preserve"> услуг (выполнение работ) на основании </w:t>
      </w:r>
      <w:r w:rsidR="00427622">
        <w:rPr>
          <w:sz w:val="28"/>
          <w:szCs w:val="28"/>
        </w:rPr>
        <w:t>муниципальных</w:t>
      </w:r>
      <w:r w:rsidR="00427622" w:rsidRPr="001627FE">
        <w:rPr>
          <w:sz w:val="28"/>
          <w:szCs w:val="28"/>
        </w:rPr>
        <w:t xml:space="preserve"> заданий, финансовое обеспечение которых осуществ</w:t>
      </w:r>
      <w:r w:rsidR="00427622">
        <w:rPr>
          <w:sz w:val="28"/>
          <w:szCs w:val="28"/>
        </w:rPr>
        <w:t xml:space="preserve">ляется за счет средств </w:t>
      </w:r>
      <w:r w:rsidR="00427622" w:rsidRPr="001627FE">
        <w:rPr>
          <w:sz w:val="28"/>
          <w:szCs w:val="28"/>
        </w:rPr>
        <w:t>бюджета</w:t>
      </w:r>
      <w:r w:rsidR="00427622">
        <w:rPr>
          <w:sz w:val="28"/>
          <w:szCs w:val="28"/>
        </w:rPr>
        <w:t xml:space="preserve"> </w:t>
      </w:r>
      <w:r w:rsidR="00D038BE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 w:rsidR="00427622">
        <w:rPr>
          <w:sz w:val="28"/>
          <w:szCs w:val="28"/>
        </w:rPr>
        <w:t xml:space="preserve"> сельского поселения Новокубанского района</w:t>
      </w:r>
      <w:r w:rsidR="00427622" w:rsidRPr="001627FE">
        <w:rPr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 w:rsidR="00427622">
        <w:rPr>
          <w:sz w:val="28"/>
          <w:szCs w:val="28"/>
        </w:rPr>
        <w:t>муниципальных</w:t>
      </w:r>
      <w:r w:rsidR="00427622" w:rsidRPr="001627FE">
        <w:rPr>
          <w:sz w:val="28"/>
          <w:szCs w:val="28"/>
        </w:rPr>
        <w:t xml:space="preserve"> заданий по объему (качеству) </w:t>
      </w:r>
      <w:r w:rsidR="00427622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(работ) в соответствии</w:t>
      </w:r>
      <w:r w:rsidR="00427622" w:rsidRPr="001627FE">
        <w:rPr>
          <w:sz w:val="28"/>
          <w:szCs w:val="28"/>
        </w:rPr>
        <w:t>:</w:t>
      </w:r>
    </w:p>
    <w:bookmarkEnd w:id="6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</w:t>
      </w:r>
      <w:r>
        <w:rPr>
          <w:sz w:val="28"/>
          <w:szCs w:val="28"/>
        </w:rPr>
        <w:t>муниципального</w:t>
      </w:r>
      <w:r w:rsidRPr="001627FE">
        <w:rPr>
          <w:sz w:val="28"/>
          <w:szCs w:val="28"/>
        </w:rPr>
        <w:t xml:space="preserve"> задания, заключаемого </w:t>
      </w:r>
      <w:r>
        <w:rPr>
          <w:sz w:val="28"/>
          <w:szCs w:val="28"/>
        </w:rPr>
        <w:t>муниципальным</w:t>
      </w:r>
      <w:r w:rsidRPr="001627FE">
        <w:rPr>
          <w:sz w:val="28"/>
          <w:szCs w:val="28"/>
        </w:rPr>
        <w:t xml:space="preserve"> бюджетным или </w:t>
      </w:r>
      <w:r>
        <w:rPr>
          <w:sz w:val="28"/>
          <w:szCs w:val="28"/>
        </w:rPr>
        <w:t>муниципальным</w:t>
      </w:r>
      <w:r w:rsidRPr="001627FE">
        <w:rPr>
          <w:sz w:val="28"/>
          <w:szCs w:val="28"/>
        </w:rPr>
        <w:t xml:space="preserve"> автономным учреждением</w:t>
      </w:r>
      <w:r w:rsidRPr="00D120B2">
        <w:rPr>
          <w:sz w:val="28"/>
          <w:szCs w:val="28"/>
        </w:rPr>
        <w:t xml:space="preserve"> </w:t>
      </w:r>
      <w:r w:rsidR="00D038BE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Новокубанского района</w:t>
      </w:r>
      <w:r w:rsidRPr="001627FE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органом местного самоуправления</w:t>
      </w:r>
      <w:r w:rsidRPr="001627FE">
        <w:rPr>
          <w:sz w:val="28"/>
          <w:szCs w:val="28"/>
        </w:rPr>
        <w:t>, осуществляющим функции и полномочия его учредителя;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бюджетной сметы муниципального</w:t>
      </w:r>
      <w:r w:rsidRPr="001627FE">
        <w:rPr>
          <w:sz w:val="28"/>
          <w:szCs w:val="28"/>
        </w:rPr>
        <w:t xml:space="preserve"> казенного учреждения</w:t>
      </w:r>
      <w:r w:rsidRPr="000527A8">
        <w:rPr>
          <w:sz w:val="28"/>
          <w:szCs w:val="28"/>
        </w:rPr>
        <w:t xml:space="preserve"> </w:t>
      </w:r>
      <w:r w:rsidR="00D038BE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>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7" w:name="sub_10223"/>
      <w:r>
        <w:rPr>
          <w:sz w:val="28"/>
          <w:szCs w:val="28"/>
        </w:rPr>
        <w:t>5</w:t>
      </w:r>
      <w:r w:rsidR="00427622" w:rsidRPr="001627FE">
        <w:rPr>
          <w:sz w:val="28"/>
          <w:szCs w:val="28"/>
        </w:rPr>
        <w:t xml:space="preserve">.2.3. По иным мероприятиям результаты реализации могут оцениваться наступление или </w:t>
      </w:r>
      <w:r w:rsidR="00D038BE" w:rsidRPr="001627FE">
        <w:rPr>
          <w:sz w:val="28"/>
          <w:szCs w:val="28"/>
        </w:rPr>
        <w:t>не наступление</w:t>
      </w:r>
      <w:r w:rsidR="00427622" w:rsidRPr="001627FE">
        <w:rPr>
          <w:sz w:val="28"/>
          <w:szCs w:val="28"/>
        </w:rPr>
        <w:t xml:space="preserve"> контрольного события (событий) и (или) достижение качественного результата.</w:t>
      </w:r>
    </w:p>
    <w:bookmarkEnd w:id="7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Default="00DF021A" w:rsidP="00A05764">
      <w:pPr>
        <w:pStyle w:val="1"/>
        <w:ind w:firstLine="709"/>
        <w:jc w:val="center"/>
        <w:rPr>
          <w:b w:val="0"/>
        </w:rPr>
      </w:pPr>
      <w:bookmarkStart w:id="8" w:name="sub_103"/>
      <w:r>
        <w:rPr>
          <w:b w:val="0"/>
        </w:rPr>
        <w:t>6</w:t>
      </w:r>
      <w:r w:rsidR="00A05764">
        <w:rPr>
          <w:b w:val="0"/>
        </w:rPr>
        <w:t>.</w:t>
      </w:r>
      <w:r w:rsidR="00427622" w:rsidRPr="000D7383">
        <w:rPr>
          <w:b w:val="0"/>
        </w:rPr>
        <w:t xml:space="preserve"> Оценка степени соответствия запланированному уровню расходов</w:t>
      </w:r>
      <w:bookmarkEnd w:id="8"/>
    </w:p>
    <w:p w:rsidR="00DF021A" w:rsidRPr="00DF021A" w:rsidRDefault="00DF021A" w:rsidP="00DF021A"/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9" w:name="sub_1031"/>
      <w:r>
        <w:rPr>
          <w:sz w:val="28"/>
          <w:szCs w:val="28"/>
        </w:rPr>
        <w:t>6</w:t>
      </w:r>
      <w:r w:rsidR="00427622" w:rsidRPr="001627FE">
        <w:rPr>
          <w:sz w:val="28"/>
          <w:szCs w:val="28"/>
        </w:rPr>
        <w:t>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End w:id="9"/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С</w:t>
      </w:r>
      <w:r w:rsidRPr="00EA793C">
        <w:rPr>
          <w:sz w:val="28"/>
          <w:szCs w:val="28"/>
        </w:rPr>
        <w:t>С</w:t>
      </w:r>
      <w:r w:rsidRPr="00EA793C">
        <w:rPr>
          <w:sz w:val="28"/>
          <w:szCs w:val="28"/>
          <w:vertAlign w:val="subscript"/>
        </w:rPr>
        <w:t>уз</w:t>
      </w:r>
      <w:r w:rsidRPr="001627FE">
        <w:rPr>
          <w:sz w:val="28"/>
          <w:szCs w:val="28"/>
        </w:rPr>
        <w:t xml:space="preserve"> = З</w:t>
      </w:r>
      <w:r w:rsidRPr="00EA793C">
        <w:rPr>
          <w:sz w:val="28"/>
          <w:szCs w:val="28"/>
          <w:vertAlign w:val="subscript"/>
        </w:rPr>
        <w:t>ф</w:t>
      </w:r>
      <w:r w:rsidRPr="001627FE">
        <w:rPr>
          <w:sz w:val="28"/>
          <w:szCs w:val="28"/>
        </w:rPr>
        <w:t xml:space="preserve"> / З</w:t>
      </w:r>
      <w:r w:rsidRPr="00EA793C">
        <w:rPr>
          <w:sz w:val="28"/>
          <w:szCs w:val="28"/>
          <w:vertAlign w:val="subscript"/>
        </w:rPr>
        <w:t>п</w:t>
      </w:r>
      <w:r w:rsidRPr="001627FE">
        <w:rPr>
          <w:sz w:val="28"/>
          <w:szCs w:val="28"/>
        </w:rPr>
        <w:t>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</w:t>
      </w:r>
      <w:r w:rsidRPr="00EA793C">
        <w:rPr>
          <w:sz w:val="28"/>
          <w:szCs w:val="28"/>
        </w:rPr>
        <w:t>С</w:t>
      </w:r>
      <w:r w:rsidRPr="00EA793C">
        <w:rPr>
          <w:sz w:val="28"/>
          <w:szCs w:val="28"/>
          <w:vertAlign w:val="subscript"/>
        </w:rPr>
        <w:t>уз</w:t>
      </w:r>
      <w:r w:rsidRPr="001627FE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З</w:t>
      </w:r>
      <w:r w:rsidRPr="00EA793C">
        <w:rPr>
          <w:sz w:val="28"/>
          <w:szCs w:val="28"/>
          <w:vertAlign w:val="subscript"/>
        </w:rPr>
        <w:t>ф</w:t>
      </w:r>
      <w:r w:rsidRPr="001627FE">
        <w:rPr>
          <w:sz w:val="28"/>
          <w:szCs w:val="28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З</w:t>
      </w:r>
      <w:r w:rsidRPr="00EA793C">
        <w:rPr>
          <w:sz w:val="28"/>
          <w:szCs w:val="28"/>
          <w:vertAlign w:val="subscript"/>
        </w:rPr>
        <w:t>п</w:t>
      </w:r>
      <w:r w:rsidRPr="001627FE">
        <w:rPr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на отчетный год в соответствии с действующей на момент проведения оценки эффективности реализации редакцией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программы.</w:t>
      </w:r>
    </w:p>
    <w:p w:rsidR="00427622" w:rsidRDefault="00DF021A" w:rsidP="00427622">
      <w:pPr>
        <w:ind w:firstLine="709"/>
        <w:jc w:val="both"/>
        <w:rPr>
          <w:sz w:val="28"/>
          <w:szCs w:val="28"/>
        </w:rPr>
      </w:pPr>
      <w:bookmarkStart w:id="10" w:name="sub_1032"/>
      <w:r>
        <w:rPr>
          <w:sz w:val="28"/>
          <w:szCs w:val="28"/>
        </w:rPr>
        <w:lastRenderedPageBreak/>
        <w:t>6</w:t>
      </w:r>
      <w:r w:rsidR="00427622" w:rsidRPr="001627FE">
        <w:rPr>
          <w:sz w:val="28"/>
          <w:szCs w:val="28"/>
        </w:rPr>
        <w:t xml:space="preserve">.2. С учетом специфики конкретной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 в методике оценки эффективности реализации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 предусма</w:t>
      </w:r>
      <w:r w:rsidR="00427622">
        <w:rPr>
          <w:sz w:val="28"/>
          <w:szCs w:val="28"/>
        </w:rPr>
        <w:t>триваются в составе показателя «</w:t>
      </w:r>
      <w:r w:rsidR="00427622" w:rsidRPr="001627FE">
        <w:rPr>
          <w:sz w:val="28"/>
          <w:szCs w:val="28"/>
        </w:rPr>
        <w:t xml:space="preserve">степень соответствия запланированному уровню </w:t>
      </w:r>
      <w:r w:rsidR="00427622">
        <w:rPr>
          <w:sz w:val="28"/>
          <w:szCs w:val="28"/>
        </w:rPr>
        <w:t>расходов»</w:t>
      </w:r>
      <w:r w:rsidR="00427622" w:rsidRPr="001627FE">
        <w:rPr>
          <w:sz w:val="28"/>
          <w:szCs w:val="28"/>
        </w:rPr>
        <w:t xml:space="preserve"> только бюджетные расходы либо расходы из всех источников.</w:t>
      </w:r>
      <w:bookmarkEnd w:id="10"/>
    </w:p>
    <w:p w:rsidR="00A05764" w:rsidRPr="001627FE" w:rsidRDefault="00A05764" w:rsidP="00427622">
      <w:pPr>
        <w:ind w:firstLine="709"/>
        <w:jc w:val="both"/>
        <w:rPr>
          <w:sz w:val="28"/>
          <w:szCs w:val="28"/>
        </w:rPr>
      </w:pPr>
    </w:p>
    <w:p w:rsidR="00427622" w:rsidRDefault="00DF021A" w:rsidP="00A05764">
      <w:pPr>
        <w:pStyle w:val="1"/>
        <w:ind w:firstLine="709"/>
        <w:jc w:val="center"/>
        <w:rPr>
          <w:b w:val="0"/>
        </w:rPr>
      </w:pPr>
      <w:bookmarkStart w:id="11" w:name="sub_104"/>
      <w:r>
        <w:rPr>
          <w:b w:val="0"/>
        </w:rPr>
        <w:t>7</w:t>
      </w:r>
      <w:r w:rsidR="00A05764">
        <w:rPr>
          <w:b w:val="0"/>
        </w:rPr>
        <w:t>.</w:t>
      </w:r>
      <w:r w:rsidR="00427622" w:rsidRPr="000D7383">
        <w:rPr>
          <w:b w:val="0"/>
        </w:rPr>
        <w:t xml:space="preserve"> Оценка эффективности использования средств бюджета</w:t>
      </w:r>
      <w:bookmarkEnd w:id="11"/>
    </w:p>
    <w:p w:rsidR="00DF021A" w:rsidRPr="00DF021A" w:rsidRDefault="00DF021A" w:rsidP="00DF021A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Эффективность использования бюджетных средств рассчитывается для каждой </w:t>
      </w:r>
      <w:r>
        <w:rPr>
          <w:sz w:val="28"/>
          <w:szCs w:val="28"/>
        </w:rPr>
        <w:t xml:space="preserve">муниципальной </w:t>
      </w:r>
      <w:r w:rsidRPr="001627FE">
        <w:rPr>
          <w:sz w:val="28"/>
          <w:szCs w:val="28"/>
        </w:rPr>
        <w:t>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</w:t>
      </w:r>
      <w:r>
        <w:rPr>
          <w:sz w:val="28"/>
          <w:szCs w:val="28"/>
        </w:rPr>
        <w:t>му уровню расходов из средств</w:t>
      </w:r>
      <w:r w:rsidRPr="001627FE">
        <w:rPr>
          <w:sz w:val="28"/>
          <w:szCs w:val="28"/>
        </w:rPr>
        <w:t xml:space="preserve"> бюджета по следующей формуле:</w:t>
      </w:r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Э</w:t>
      </w:r>
      <w:r w:rsidRPr="00EA793C">
        <w:rPr>
          <w:sz w:val="28"/>
          <w:szCs w:val="28"/>
          <w:vertAlign w:val="subscript"/>
        </w:rPr>
        <w:t>ис</w:t>
      </w:r>
      <w:r w:rsidRPr="001627FE">
        <w:rPr>
          <w:sz w:val="28"/>
          <w:szCs w:val="28"/>
        </w:rPr>
        <w:t xml:space="preserve"> = СР</w:t>
      </w:r>
      <w:r w:rsidRPr="00EA793C">
        <w:rPr>
          <w:sz w:val="28"/>
          <w:szCs w:val="28"/>
          <w:vertAlign w:val="subscript"/>
        </w:rPr>
        <w:t>м</w:t>
      </w:r>
      <w:r w:rsidRPr="001627FE">
        <w:rPr>
          <w:sz w:val="28"/>
          <w:szCs w:val="28"/>
        </w:rPr>
        <w:t xml:space="preserve"> / СС</w:t>
      </w:r>
      <w:r w:rsidRPr="00EA793C">
        <w:rPr>
          <w:sz w:val="28"/>
          <w:szCs w:val="28"/>
          <w:vertAlign w:val="subscript"/>
        </w:rPr>
        <w:t>уз</w:t>
      </w:r>
      <w:r w:rsidRPr="001627FE">
        <w:rPr>
          <w:sz w:val="28"/>
          <w:szCs w:val="28"/>
        </w:rPr>
        <w:t>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</w:t>
      </w:r>
      <w:r w:rsidRPr="00EA793C">
        <w:rPr>
          <w:sz w:val="28"/>
          <w:szCs w:val="28"/>
          <w:vertAlign w:val="subscript"/>
        </w:rPr>
        <w:t>ис</w:t>
      </w:r>
      <w:r w:rsidRPr="001627FE">
        <w:rPr>
          <w:sz w:val="28"/>
          <w:szCs w:val="28"/>
        </w:rPr>
        <w:t xml:space="preserve"> - эффективность использования средств бюджета</w:t>
      </w:r>
      <w:r w:rsidRPr="000527A8">
        <w:rPr>
          <w:sz w:val="28"/>
          <w:szCs w:val="28"/>
        </w:rPr>
        <w:t xml:space="preserve"> </w:t>
      </w:r>
      <w:r w:rsidR="00DD6F74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>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СР</w:t>
      </w:r>
      <w:r w:rsidRPr="00EA793C">
        <w:rPr>
          <w:sz w:val="28"/>
          <w:szCs w:val="28"/>
          <w:vertAlign w:val="subscript"/>
        </w:rPr>
        <w:t>м</w:t>
      </w:r>
      <w:r w:rsidRPr="001627FE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</w:t>
      </w:r>
      <w:r w:rsidRPr="000527A8">
        <w:rPr>
          <w:sz w:val="28"/>
          <w:szCs w:val="28"/>
        </w:rPr>
        <w:t xml:space="preserve"> </w:t>
      </w:r>
      <w:r w:rsidR="00DD6F74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>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СС</w:t>
      </w:r>
      <w:r w:rsidRPr="00EA793C">
        <w:rPr>
          <w:sz w:val="28"/>
          <w:szCs w:val="28"/>
          <w:vertAlign w:val="subscript"/>
        </w:rPr>
        <w:t>уз</w:t>
      </w:r>
      <w:r w:rsidRPr="001627FE">
        <w:rPr>
          <w:sz w:val="28"/>
          <w:szCs w:val="28"/>
        </w:rPr>
        <w:t xml:space="preserve"> - степень соответствия запланированному уров</w:t>
      </w:r>
      <w:r>
        <w:rPr>
          <w:sz w:val="28"/>
          <w:szCs w:val="28"/>
        </w:rPr>
        <w:t xml:space="preserve">ню расходов из средств </w:t>
      </w:r>
      <w:r w:rsidRPr="001627FE">
        <w:rPr>
          <w:sz w:val="28"/>
          <w:szCs w:val="28"/>
        </w:rPr>
        <w:t>бюджета</w:t>
      </w:r>
      <w:r w:rsidRPr="000527A8">
        <w:rPr>
          <w:sz w:val="28"/>
          <w:szCs w:val="28"/>
        </w:rPr>
        <w:t xml:space="preserve"> </w:t>
      </w:r>
      <w:r w:rsidR="00DD6F74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>.</w:t>
      </w:r>
    </w:p>
    <w:p w:rsidR="00427622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бюджета </w:t>
      </w:r>
      <w:r w:rsidR="00DD6F74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 xml:space="preserve"> составляет менее 75%, по решению координатора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 показатель оценки эффективности использования средств бюджета </w:t>
      </w:r>
      <w:r w:rsidR="00DD6F74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Э</w:t>
      </w:r>
      <w:r w:rsidRPr="00EA793C">
        <w:rPr>
          <w:sz w:val="28"/>
          <w:szCs w:val="28"/>
          <w:vertAlign w:val="subscript"/>
        </w:rPr>
        <w:t>ис</w:t>
      </w:r>
      <w:r w:rsidRPr="001627FE">
        <w:rPr>
          <w:sz w:val="28"/>
          <w:szCs w:val="28"/>
        </w:rPr>
        <w:t xml:space="preserve"> = СР</w:t>
      </w:r>
      <w:r w:rsidRPr="00EA793C">
        <w:rPr>
          <w:sz w:val="28"/>
          <w:szCs w:val="28"/>
          <w:vertAlign w:val="subscript"/>
        </w:rPr>
        <w:t>м</w:t>
      </w:r>
      <w:r w:rsidRPr="001627FE">
        <w:rPr>
          <w:sz w:val="28"/>
          <w:szCs w:val="28"/>
        </w:rPr>
        <w:t xml:space="preserve"> / СС</w:t>
      </w:r>
      <w:r w:rsidRPr="00EA793C">
        <w:rPr>
          <w:sz w:val="28"/>
          <w:szCs w:val="28"/>
          <w:vertAlign w:val="subscript"/>
        </w:rPr>
        <w:t>уз</w:t>
      </w:r>
      <w:r w:rsidRPr="001627FE">
        <w:rPr>
          <w:sz w:val="28"/>
          <w:szCs w:val="28"/>
        </w:rPr>
        <w:t>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</w:t>
      </w:r>
      <w:r w:rsidRPr="00EA793C">
        <w:rPr>
          <w:sz w:val="28"/>
          <w:szCs w:val="28"/>
          <w:vertAlign w:val="subscript"/>
        </w:rPr>
        <w:t>ис</w:t>
      </w:r>
      <w:r w:rsidRPr="001627FE">
        <w:rPr>
          <w:sz w:val="28"/>
          <w:szCs w:val="28"/>
        </w:rPr>
        <w:t xml:space="preserve"> - эффективность использования финансовых ресурсов на реализацию подпрограммы (ведомственной целевой программы, основного мероприятия);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СР</w:t>
      </w:r>
      <w:r w:rsidRPr="00EA793C">
        <w:rPr>
          <w:sz w:val="28"/>
          <w:szCs w:val="28"/>
          <w:vertAlign w:val="subscript"/>
        </w:rPr>
        <w:t>м</w:t>
      </w:r>
      <w:r w:rsidRPr="001627FE">
        <w:rPr>
          <w:sz w:val="28"/>
          <w:szCs w:val="28"/>
        </w:rPr>
        <w:t xml:space="preserve"> - степень реализации всех мероприятий подпрограммы (ведомственной целевой программы, основного мероприятия);</w:t>
      </w:r>
    </w:p>
    <w:p w:rsidR="00427622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СС</w:t>
      </w:r>
      <w:r w:rsidRPr="00EA793C">
        <w:rPr>
          <w:sz w:val="28"/>
          <w:szCs w:val="28"/>
          <w:vertAlign w:val="subscript"/>
        </w:rPr>
        <w:t>уз</w:t>
      </w:r>
      <w:r w:rsidRPr="001627FE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F021A" w:rsidRPr="001627FE" w:rsidRDefault="00DF021A" w:rsidP="00427622">
      <w:pPr>
        <w:ind w:firstLine="709"/>
        <w:jc w:val="both"/>
        <w:rPr>
          <w:sz w:val="28"/>
          <w:szCs w:val="28"/>
        </w:rPr>
      </w:pPr>
    </w:p>
    <w:p w:rsidR="00427622" w:rsidRDefault="00DF021A" w:rsidP="00A05764">
      <w:pPr>
        <w:pStyle w:val="1"/>
        <w:ind w:firstLine="709"/>
        <w:jc w:val="center"/>
        <w:rPr>
          <w:b w:val="0"/>
        </w:rPr>
      </w:pPr>
      <w:bookmarkStart w:id="12" w:name="sub_105"/>
      <w:r>
        <w:rPr>
          <w:b w:val="0"/>
        </w:rPr>
        <w:lastRenderedPageBreak/>
        <w:t>8</w:t>
      </w:r>
      <w:r w:rsidR="00A05764">
        <w:rPr>
          <w:b w:val="0"/>
        </w:rPr>
        <w:t>.</w:t>
      </w:r>
      <w:r w:rsidR="00427622" w:rsidRPr="000D7383">
        <w:rPr>
          <w:b w:val="0"/>
        </w:rPr>
        <w:t xml:space="preserve"> Оценка степени достижения целей и решения задач подпрограммы (ведомственной целевой программы, основного мероприятия)</w:t>
      </w:r>
      <w:bookmarkEnd w:id="12"/>
    </w:p>
    <w:p w:rsidR="00DF021A" w:rsidRPr="00DF021A" w:rsidRDefault="00DF021A" w:rsidP="00DF021A"/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13" w:name="sub_1051"/>
      <w:r>
        <w:rPr>
          <w:sz w:val="28"/>
          <w:szCs w:val="28"/>
        </w:rPr>
        <w:t>8</w:t>
      </w:r>
      <w:r w:rsidR="00427622" w:rsidRPr="001627FE">
        <w:rPr>
          <w:sz w:val="28"/>
          <w:szCs w:val="28"/>
        </w:rPr>
        <w:t>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14" w:name="sub_1052"/>
      <w:bookmarkEnd w:id="13"/>
      <w:r>
        <w:rPr>
          <w:sz w:val="28"/>
          <w:szCs w:val="28"/>
        </w:rPr>
        <w:t>8</w:t>
      </w:r>
      <w:r w:rsidR="00427622" w:rsidRPr="001627FE">
        <w:rPr>
          <w:sz w:val="28"/>
          <w:szCs w:val="28"/>
        </w:rPr>
        <w:t>.2. Степень достижения планового значения целевого показателя рассчитывается по следующим формулам:</w:t>
      </w:r>
    </w:p>
    <w:bookmarkEnd w:id="14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СД</w:t>
      </w:r>
      <w:r w:rsidRPr="00EA793C">
        <w:rPr>
          <w:sz w:val="28"/>
          <w:szCs w:val="28"/>
          <w:vertAlign w:val="subscript"/>
        </w:rPr>
        <w:t xml:space="preserve">п/ппз </w:t>
      </w:r>
      <w:r w:rsidRPr="001627FE">
        <w:rPr>
          <w:sz w:val="28"/>
          <w:szCs w:val="28"/>
        </w:rPr>
        <w:t>= ЗП</w:t>
      </w:r>
      <w:r w:rsidRPr="00EA793C">
        <w:rPr>
          <w:sz w:val="28"/>
          <w:szCs w:val="28"/>
          <w:vertAlign w:val="subscript"/>
        </w:rPr>
        <w:t xml:space="preserve">п/пф </w:t>
      </w:r>
      <w:r w:rsidRPr="001627FE">
        <w:rPr>
          <w:sz w:val="28"/>
          <w:szCs w:val="28"/>
        </w:rPr>
        <w:t>/ ЗП</w:t>
      </w:r>
      <w:r w:rsidRPr="00EA793C">
        <w:rPr>
          <w:sz w:val="28"/>
          <w:szCs w:val="28"/>
          <w:vertAlign w:val="subscript"/>
        </w:rPr>
        <w:t>п/пп</w:t>
      </w:r>
      <w:r w:rsidRPr="001627FE">
        <w:rPr>
          <w:sz w:val="28"/>
          <w:szCs w:val="28"/>
        </w:rPr>
        <w:t>,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СД</w:t>
      </w:r>
      <w:r w:rsidRPr="00EA793C">
        <w:rPr>
          <w:sz w:val="28"/>
          <w:szCs w:val="28"/>
          <w:vertAlign w:val="subscript"/>
        </w:rPr>
        <w:t>п/ппз</w:t>
      </w:r>
      <w:r w:rsidRPr="001627FE">
        <w:rPr>
          <w:sz w:val="28"/>
          <w:szCs w:val="28"/>
        </w:rPr>
        <w:t xml:space="preserve"> = ЗП</w:t>
      </w:r>
      <w:r w:rsidRPr="00EA793C">
        <w:rPr>
          <w:sz w:val="28"/>
          <w:szCs w:val="28"/>
          <w:vertAlign w:val="subscript"/>
        </w:rPr>
        <w:t xml:space="preserve">п/пп </w:t>
      </w:r>
      <w:r w:rsidRPr="001627FE">
        <w:rPr>
          <w:sz w:val="28"/>
          <w:szCs w:val="28"/>
        </w:rPr>
        <w:t>/ ЗП</w:t>
      </w:r>
      <w:r w:rsidRPr="00EA793C">
        <w:rPr>
          <w:sz w:val="28"/>
          <w:szCs w:val="28"/>
          <w:vertAlign w:val="subscript"/>
        </w:rPr>
        <w:t>п/пф</w:t>
      </w:r>
      <w:r w:rsidRPr="001627FE">
        <w:rPr>
          <w:sz w:val="28"/>
          <w:szCs w:val="28"/>
        </w:rPr>
        <w:t>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СД</w:t>
      </w:r>
      <w:r w:rsidRPr="00EA793C">
        <w:rPr>
          <w:sz w:val="28"/>
          <w:szCs w:val="28"/>
          <w:vertAlign w:val="subscript"/>
        </w:rPr>
        <w:t>п/ппз</w:t>
      </w:r>
      <w:r w:rsidRPr="001627FE">
        <w:rPr>
          <w:sz w:val="28"/>
          <w:szCs w:val="28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ЗП</w:t>
      </w:r>
      <w:r w:rsidRPr="00EA793C">
        <w:rPr>
          <w:sz w:val="28"/>
          <w:szCs w:val="28"/>
          <w:vertAlign w:val="subscript"/>
        </w:rPr>
        <w:t>п/пф</w:t>
      </w:r>
      <w:r w:rsidRPr="001627FE">
        <w:rPr>
          <w:sz w:val="28"/>
          <w:szCs w:val="28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ЗП</w:t>
      </w:r>
      <w:r w:rsidRPr="00EA793C">
        <w:rPr>
          <w:sz w:val="28"/>
          <w:szCs w:val="28"/>
          <w:vertAlign w:val="subscript"/>
        </w:rPr>
        <w:t>п/пп</w:t>
      </w:r>
      <w:r w:rsidRPr="001627FE">
        <w:rPr>
          <w:sz w:val="28"/>
          <w:szCs w:val="28"/>
        </w:rPr>
        <w:t xml:space="preserve"> - плановое значение целевого показателя подпрограммы (ведомственной целевой программы, основного мероприятия).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15" w:name="sub_1053"/>
      <w:r>
        <w:rPr>
          <w:sz w:val="28"/>
          <w:szCs w:val="28"/>
        </w:rPr>
        <w:t>8</w:t>
      </w:r>
      <w:r w:rsidR="00427622" w:rsidRPr="001627FE">
        <w:rPr>
          <w:sz w:val="28"/>
          <w:szCs w:val="28"/>
        </w:rPr>
        <w:t>.3. Степень реализации подпрограммы (ведомственной целевой программы, основного мероприятия) рассчитывается по формуле:</w:t>
      </w:r>
      <w:bookmarkEnd w:id="15"/>
    </w:p>
    <w:p w:rsidR="00427622" w:rsidRPr="001627FE" w:rsidRDefault="00B14D0A" w:rsidP="0042762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020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622" w:rsidRPr="001627FE">
        <w:rPr>
          <w:sz w:val="28"/>
          <w:szCs w:val="28"/>
        </w:rPr>
        <w:t xml:space="preserve"> 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СР</w:t>
      </w:r>
      <w:r w:rsidRPr="00EA793C">
        <w:rPr>
          <w:sz w:val="28"/>
          <w:szCs w:val="28"/>
          <w:vertAlign w:val="subscript"/>
        </w:rPr>
        <w:t xml:space="preserve">п/п </w:t>
      </w:r>
      <w:r w:rsidRPr="001627FE">
        <w:rPr>
          <w:sz w:val="28"/>
          <w:szCs w:val="28"/>
        </w:rPr>
        <w:t>- степень реализации подпрограммы (ведомственной целевой программы, основного мероприятия);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СД</w:t>
      </w:r>
      <w:r w:rsidRPr="00EA793C">
        <w:rPr>
          <w:sz w:val="28"/>
          <w:szCs w:val="28"/>
          <w:vertAlign w:val="subscript"/>
        </w:rPr>
        <w:t xml:space="preserve">п/ппз </w:t>
      </w:r>
      <w:r w:rsidRPr="001627FE">
        <w:rPr>
          <w:sz w:val="28"/>
          <w:szCs w:val="28"/>
        </w:rPr>
        <w:t>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N - число целевых показателей подпрограммы (ведомственной целевой программы, основного мероприятия).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При использовании данной формуле в случаях, если СД</w:t>
      </w:r>
      <w:r w:rsidRPr="00EA793C">
        <w:rPr>
          <w:sz w:val="28"/>
          <w:szCs w:val="28"/>
          <w:vertAlign w:val="subscript"/>
        </w:rPr>
        <w:t>п/ппз</w:t>
      </w:r>
      <w:r w:rsidRPr="001627FE">
        <w:rPr>
          <w:sz w:val="28"/>
          <w:szCs w:val="28"/>
        </w:rPr>
        <w:t xml:space="preserve"> &gt;1, значение СД</w:t>
      </w:r>
      <w:r w:rsidRPr="00EA793C">
        <w:rPr>
          <w:sz w:val="28"/>
          <w:szCs w:val="28"/>
          <w:vertAlign w:val="subscript"/>
        </w:rPr>
        <w:t xml:space="preserve">п/ппз </w:t>
      </w:r>
      <w:r w:rsidRPr="001627FE">
        <w:rPr>
          <w:sz w:val="28"/>
          <w:szCs w:val="28"/>
        </w:rPr>
        <w:t>принимается равным 1.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При оценке степени реализации подпрограммы (ведомственной целевой программы, основного мероприятия) координатором </w:t>
      </w:r>
      <w:r>
        <w:rPr>
          <w:sz w:val="28"/>
          <w:szCs w:val="28"/>
        </w:rPr>
        <w:t xml:space="preserve">муниципальной </w:t>
      </w:r>
      <w:r w:rsidRPr="001627FE">
        <w:rPr>
          <w:sz w:val="28"/>
          <w:szCs w:val="28"/>
        </w:rPr>
        <w:t xml:space="preserve">программы могут определяться коэффициенты значимости отдельных целевых </w:t>
      </w:r>
      <w:r w:rsidRPr="001627FE">
        <w:rPr>
          <w:sz w:val="28"/>
          <w:szCs w:val="28"/>
        </w:rPr>
        <w:lastRenderedPageBreak/>
        <w:t>показателей. При использовании коэффициентов значимости приведенная выше формула преобразуется в следующую:</w:t>
      </w:r>
    </w:p>
    <w:p w:rsidR="00427622" w:rsidRPr="001627FE" w:rsidRDefault="00B14D0A" w:rsidP="0042762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04950" cy="628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622" w:rsidRPr="001627FE">
        <w:rPr>
          <w:sz w:val="28"/>
          <w:szCs w:val="28"/>
        </w:rPr>
        <w:t xml:space="preserve"> , где:</w:t>
      </w:r>
    </w:p>
    <w:p w:rsidR="00427622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k</w:t>
      </w:r>
      <w:r w:rsidRPr="00D509FB">
        <w:rPr>
          <w:sz w:val="28"/>
          <w:szCs w:val="28"/>
          <w:vertAlign w:val="subscript"/>
        </w:rPr>
        <w:t>i</w:t>
      </w:r>
      <w:r w:rsidRPr="001627FE">
        <w:rPr>
          <w:sz w:val="28"/>
          <w:szCs w:val="28"/>
        </w:rPr>
        <w:t xml:space="preserve"> - удельный вес, отражающий значимость целевого показателя, </w:t>
      </w:r>
      <w:r w:rsidR="00B14D0A"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5764">
        <w:rPr>
          <w:sz w:val="28"/>
          <w:szCs w:val="28"/>
        </w:rPr>
        <w:t xml:space="preserve"> = 1</w:t>
      </w:r>
    </w:p>
    <w:p w:rsidR="00A05764" w:rsidRPr="001627FE" w:rsidRDefault="00A05764" w:rsidP="00427622">
      <w:pPr>
        <w:ind w:firstLine="709"/>
        <w:jc w:val="both"/>
        <w:rPr>
          <w:sz w:val="28"/>
          <w:szCs w:val="28"/>
        </w:rPr>
      </w:pPr>
    </w:p>
    <w:p w:rsidR="00427622" w:rsidRDefault="00DF021A" w:rsidP="00A05764">
      <w:pPr>
        <w:pStyle w:val="1"/>
        <w:ind w:firstLine="709"/>
        <w:jc w:val="center"/>
        <w:rPr>
          <w:b w:val="0"/>
        </w:rPr>
      </w:pPr>
      <w:bookmarkStart w:id="16" w:name="sub_106"/>
      <w:r>
        <w:rPr>
          <w:b w:val="0"/>
        </w:rPr>
        <w:t>9</w:t>
      </w:r>
      <w:r w:rsidR="00A05764">
        <w:rPr>
          <w:b w:val="0"/>
        </w:rPr>
        <w:t>.</w:t>
      </w:r>
      <w:r w:rsidR="00427622" w:rsidRPr="000D7383">
        <w:rPr>
          <w:b w:val="0"/>
        </w:rPr>
        <w:t xml:space="preserve"> Оценка эффективности реализации подпрограммы, (ведомственной целевой программы, основного мероприятия)</w:t>
      </w:r>
    </w:p>
    <w:p w:rsidR="00DF021A" w:rsidRPr="00DF021A" w:rsidRDefault="00DF021A" w:rsidP="00DF021A"/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17" w:name="sub_1061"/>
      <w:bookmarkEnd w:id="16"/>
      <w:r>
        <w:rPr>
          <w:sz w:val="28"/>
          <w:szCs w:val="28"/>
        </w:rPr>
        <w:t>9</w:t>
      </w:r>
      <w:r w:rsidR="00427622" w:rsidRPr="001627FE">
        <w:rPr>
          <w:sz w:val="28"/>
          <w:szCs w:val="28"/>
        </w:rPr>
        <w:t>.1. Эффективность реализации подпрограммы (ведомственной целевой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бюджета</w:t>
      </w:r>
      <w:r w:rsidR="00427622" w:rsidRPr="000527A8">
        <w:rPr>
          <w:sz w:val="28"/>
          <w:szCs w:val="28"/>
        </w:rPr>
        <w:t xml:space="preserve"> </w:t>
      </w:r>
      <w:r w:rsidR="00DD6F74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 w:rsidR="00427622">
        <w:rPr>
          <w:sz w:val="28"/>
          <w:szCs w:val="28"/>
        </w:rPr>
        <w:t xml:space="preserve"> сельского поселения Новокубанского района </w:t>
      </w:r>
      <w:r w:rsidR="00427622" w:rsidRPr="001627FE">
        <w:rPr>
          <w:sz w:val="28"/>
          <w:szCs w:val="28"/>
        </w:rPr>
        <w:t>по следующей формуле:</w:t>
      </w:r>
      <w:bookmarkEnd w:id="17"/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ЭР</w:t>
      </w:r>
      <w:r w:rsidRPr="00EA793C">
        <w:rPr>
          <w:sz w:val="28"/>
          <w:szCs w:val="28"/>
          <w:vertAlign w:val="subscript"/>
        </w:rPr>
        <w:t xml:space="preserve">п/п </w:t>
      </w:r>
      <w:r w:rsidRPr="001627FE">
        <w:rPr>
          <w:sz w:val="28"/>
          <w:szCs w:val="28"/>
        </w:rPr>
        <w:t>= СР</w:t>
      </w:r>
      <w:r w:rsidRPr="00EA793C">
        <w:rPr>
          <w:sz w:val="28"/>
          <w:szCs w:val="28"/>
          <w:vertAlign w:val="subscript"/>
        </w:rPr>
        <w:t xml:space="preserve">п/п </w:t>
      </w:r>
      <w:r w:rsidRPr="001627FE">
        <w:rPr>
          <w:sz w:val="28"/>
          <w:szCs w:val="28"/>
        </w:rPr>
        <w:t>* Э</w:t>
      </w:r>
      <w:r w:rsidRPr="00EA793C">
        <w:rPr>
          <w:sz w:val="28"/>
          <w:szCs w:val="28"/>
          <w:vertAlign w:val="subscript"/>
        </w:rPr>
        <w:t>ис</w:t>
      </w:r>
      <w:r w:rsidRPr="001627FE">
        <w:rPr>
          <w:sz w:val="28"/>
          <w:szCs w:val="28"/>
        </w:rPr>
        <w:t>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ЭР</w:t>
      </w:r>
      <w:r w:rsidRPr="00EA793C">
        <w:rPr>
          <w:sz w:val="28"/>
          <w:szCs w:val="28"/>
          <w:vertAlign w:val="subscript"/>
        </w:rPr>
        <w:t xml:space="preserve">п/п </w:t>
      </w:r>
      <w:r w:rsidRPr="001627FE">
        <w:rPr>
          <w:sz w:val="28"/>
          <w:szCs w:val="28"/>
        </w:rPr>
        <w:t>- эффективность реализации подпрограммы (ведомственной целевой программы, основного мероприятия);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СР</w:t>
      </w:r>
      <w:r w:rsidRPr="00B766A0">
        <w:rPr>
          <w:sz w:val="28"/>
          <w:szCs w:val="28"/>
          <w:vertAlign w:val="subscript"/>
        </w:rPr>
        <w:t xml:space="preserve">п/п </w:t>
      </w:r>
      <w:r w:rsidRPr="001627FE">
        <w:rPr>
          <w:sz w:val="28"/>
          <w:szCs w:val="28"/>
        </w:rPr>
        <w:t>- степень реализации подпрограммы (ведомственной целевой программы, основного мероприятия);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</w:t>
      </w:r>
      <w:r w:rsidRPr="00B766A0">
        <w:rPr>
          <w:sz w:val="28"/>
          <w:szCs w:val="28"/>
          <w:vertAlign w:val="subscript"/>
        </w:rPr>
        <w:t>ис</w:t>
      </w:r>
      <w:r w:rsidRPr="001627FE">
        <w:rPr>
          <w:sz w:val="28"/>
          <w:szCs w:val="28"/>
        </w:rPr>
        <w:t xml:space="preserve"> - эффективность использования бюджетных средств (либо - по реше</w:t>
      </w:r>
      <w:r>
        <w:rPr>
          <w:sz w:val="28"/>
          <w:szCs w:val="28"/>
        </w:rPr>
        <w:t>нию координатора муниципальной</w:t>
      </w:r>
      <w:r w:rsidRPr="001627FE">
        <w:rPr>
          <w:sz w:val="28"/>
          <w:szCs w:val="28"/>
        </w:rPr>
        <w:t xml:space="preserve">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18" w:name="sub_1062"/>
      <w:r>
        <w:rPr>
          <w:sz w:val="28"/>
          <w:szCs w:val="28"/>
        </w:rPr>
        <w:t>9</w:t>
      </w:r>
      <w:r w:rsidR="00427622" w:rsidRPr="001627FE">
        <w:rPr>
          <w:sz w:val="28"/>
          <w:szCs w:val="28"/>
        </w:rPr>
        <w:t>.2. Эффективность реализации подпрограммы (ведомственной целевой программы, основного мероприятия) признается высокой в случае, если значение ЭР</w:t>
      </w:r>
      <w:r w:rsidR="00427622" w:rsidRPr="00B766A0">
        <w:rPr>
          <w:sz w:val="28"/>
          <w:szCs w:val="28"/>
          <w:vertAlign w:val="subscript"/>
        </w:rPr>
        <w:t xml:space="preserve">п/п </w:t>
      </w:r>
      <w:r w:rsidR="00427622" w:rsidRPr="001627FE">
        <w:rPr>
          <w:sz w:val="28"/>
          <w:szCs w:val="28"/>
        </w:rPr>
        <w:t>составляет не менее 0,9.</w:t>
      </w:r>
    </w:p>
    <w:bookmarkEnd w:id="18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средней в случае, если значение ЭР</w:t>
      </w:r>
      <w:r w:rsidRPr="00B766A0">
        <w:rPr>
          <w:sz w:val="28"/>
          <w:szCs w:val="28"/>
          <w:vertAlign w:val="subscript"/>
        </w:rPr>
        <w:t>п/п</w:t>
      </w:r>
      <w:r w:rsidRPr="001627FE">
        <w:rPr>
          <w:sz w:val="28"/>
          <w:szCs w:val="28"/>
        </w:rPr>
        <w:t xml:space="preserve"> составляет не менее 0,8.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</w:t>
      </w:r>
      <w:r w:rsidRPr="00B766A0">
        <w:rPr>
          <w:sz w:val="28"/>
          <w:szCs w:val="28"/>
          <w:vertAlign w:val="subscript"/>
        </w:rPr>
        <w:t xml:space="preserve">п/п </w:t>
      </w:r>
      <w:r w:rsidRPr="001627FE">
        <w:rPr>
          <w:sz w:val="28"/>
          <w:szCs w:val="28"/>
        </w:rPr>
        <w:t>составляет не менее 0,7.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Default="00DF021A" w:rsidP="00A05764">
      <w:pPr>
        <w:pStyle w:val="1"/>
        <w:ind w:firstLine="709"/>
        <w:jc w:val="center"/>
        <w:rPr>
          <w:b w:val="0"/>
        </w:rPr>
      </w:pPr>
      <w:bookmarkStart w:id="19" w:name="sub_107"/>
      <w:r>
        <w:rPr>
          <w:b w:val="0"/>
        </w:rPr>
        <w:t>10</w:t>
      </w:r>
      <w:r w:rsidR="00A05764">
        <w:rPr>
          <w:b w:val="0"/>
        </w:rPr>
        <w:t>.</w:t>
      </w:r>
      <w:r w:rsidR="00427622" w:rsidRPr="000D7383">
        <w:rPr>
          <w:b w:val="0"/>
        </w:rPr>
        <w:t xml:space="preserve"> Оценка степени достижения целей и решения задач муниципальной программы</w:t>
      </w:r>
      <w:bookmarkEnd w:id="19"/>
    </w:p>
    <w:p w:rsidR="00DF021A" w:rsidRPr="00DF021A" w:rsidRDefault="00DF021A" w:rsidP="00DF021A"/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20" w:name="sub_1071"/>
      <w:r>
        <w:rPr>
          <w:sz w:val="28"/>
          <w:szCs w:val="28"/>
        </w:rPr>
        <w:lastRenderedPageBreak/>
        <w:t>10</w:t>
      </w:r>
      <w:r w:rsidR="00427622" w:rsidRPr="001627FE">
        <w:rPr>
          <w:sz w:val="28"/>
          <w:szCs w:val="28"/>
        </w:rPr>
        <w:t>.1. Для оценки степени достижения целей и решения задач (далее - сте</w:t>
      </w:r>
      <w:r w:rsidR="00427622">
        <w:rPr>
          <w:sz w:val="28"/>
          <w:szCs w:val="28"/>
        </w:rPr>
        <w:t>пень реализации) муниципальной</w:t>
      </w:r>
      <w:r w:rsidR="00427622" w:rsidRPr="001627FE">
        <w:rPr>
          <w:sz w:val="28"/>
          <w:szCs w:val="28"/>
        </w:rPr>
        <w:t xml:space="preserve"> программы определяется степень достижения плановых значений каждого целевого показателя, характеризующего цели и задач</w:t>
      </w:r>
      <w:r w:rsidR="00427622">
        <w:rPr>
          <w:sz w:val="28"/>
          <w:szCs w:val="28"/>
        </w:rPr>
        <w:t>и муниципальной</w:t>
      </w:r>
      <w:r w:rsidR="00427622" w:rsidRPr="001627FE">
        <w:rPr>
          <w:sz w:val="28"/>
          <w:szCs w:val="28"/>
        </w:rPr>
        <w:t xml:space="preserve"> программы.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21" w:name="sub_1072"/>
      <w:bookmarkEnd w:id="20"/>
      <w:r>
        <w:rPr>
          <w:sz w:val="28"/>
          <w:szCs w:val="28"/>
        </w:rPr>
        <w:t>10</w:t>
      </w:r>
      <w:r w:rsidR="00427622" w:rsidRPr="001627FE">
        <w:rPr>
          <w:sz w:val="28"/>
          <w:szCs w:val="28"/>
        </w:rPr>
        <w:t>.2. Степень достижения планового значения целевого показателя, характеризующе</w:t>
      </w:r>
      <w:r w:rsidR="00427622">
        <w:rPr>
          <w:sz w:val="28"/>
          <w:szCs w:val="28"/>
        </w:rPr>
        <w:t>го цели и задачи муниципальной</w:t>
      </w:r>
      <w:r w:rsidR="00427622" w:rsidRPr="001627FE">
        <w:rPr>
          <w:sz w:val="28"/>
          <w:szCs w:val="28"/>
        </w:rPr>
        <w:t xml:space="preserve"> программы, рассчитывается по следующим формулам:</w:t>
      </w:r>
    </w:p>
    <w:bookmarkEnd w:id="21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СД</w:t>
      </w:r>
      <w:r w:rsidRPr="00B766A0">
        <w:rPr>
          <w:sz w:val="28"/>
          <w:szCs w:val="28"/>
          <w:vertAlign w:val="subscript"/>
        </w:rPr>
        <w:t>гппз</w:t>
      </w:r>
      <w:r w:rsidRPr="001627FE">
        <w:rPr>
          <w:sz w:val="28"/>
          <w:szCs w:val="28"/>
        </w:rPr>
        <w:t xml:space="preserve"> = ЗП</w:t>
      </w:r>
      <w:r w:rsidRPr="00B766A0">
        <w:rPr>
          <w:sz w:val="28"/>
          <w:szCs w:val="28"/>
          <w:vertAlign w:val="subscript"/>
        </w:rPr>
        <w:t xml:space="preserve">гпф </w:t>
      </w:r>
      <w:r w:rsidRPr="001627FE">
        <w:rPr>
          <w:sz w:val="28"/>
          <w:szCs w:val="28"/>
        </w:rPr>
        <w:t>/ ЗП</w:t>
      </w:r>
      <w:r w:rsidRPr="00B766A0">
        <w:rPr>
          <w:sz w:val="28"/>
          <w:szCs w:val="28"/>
          <w:vertAlign w:val="subscript"/>
        </w:rPr>
        <w:t>гпп</w:t>
      </w:r>
      <w:r w:rsidRPr="001627FE">
        <w:rPr>
          <w:sz w:val="28"/>
          <w:szCs w:val="28"/>
        </w:rPr>
        <w:t>,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СД</w:t>
      </w:r>
      <w:r w:rsidRPr="00B766A0">
        <w:rPr>
          <w:sz w:val="28"/>
          <w:szCs w:val="28"/>
          <w:vertAlign w:val="subscript"/>
        </w:rPr>
        <w:t>гппз</w:t>
      </w:r>
      <w:r w:rsidRPr="001627FE">
        <w:rPr>
          <w:sz w:val="28"/>
          <w:szCs w:val="28"/>
        </w:rPr>
        <w:t xml:space="preserve"> = ЗП</w:t>
      </w:r>
      <w:r>
        <w:rPr>
          <w:sz w:val="28"/>
          <w:szCs w:val="28"/>
          <w:vertAlign w:val="subscript"/>
        </w:rPr>
        <w:t>гпп</w:t>
      </w:r>
      <w:r w:rsidRPr="001627FE">
        <w:rPr>
          <w:sz w:val="28"/>
          <w:szCs w:val="28"/>
        </w:rPr>
        <w:t xml:space="preserve"> / ЗП</w:t>
      </w:r>
      <w:r w:rsidRPr="00B766A0">
        <w:rPr>
          <w:sz w:val="28"/>
          <w:szCs w:val="28"/>
          <w:vertAlign w:val="subscript"/>
        </w:rPr>
        <w:t>гпф</w:t>
      </w:r>
      <w:r w:rsidRPr="001627FE">
        <w:rPr>
          <w:sz w:val="28"/>
          <w:szCs w:val="28"/>
        </w:rPr>
        <w:t>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СД</w:t>
      </w:r>
      <w:r w:rsidRPr="00B766A0">
        <w:rPr>
          <w:sz w:val="28"/>
          <w:szCs w:val="28"/>
          <w:vertAlign w:val="subscript"/>
        </w:rPr>
        <w:t>гппз</w:t>
      </w:r>
      <w:r w:rsidRPr="001627FE">
        <w:rPr>
          <w:sz w:val="28"/>
          <w:szCs w:val="28"/>
        </w:rPr>
        <w:t xml:space="preserve"> - степень достижения планового значения целевого показателя, характеризующе</w:t>
      </w:r>
      <w:r>
        <w:rPr>
          <w:sz w:val="28"/>
          <w:szCs w:val="28"/>
        </w:rPr>
        <w:t>го цели и задачи муниципальной</w:t>
      </w:r>
      <w:r w:rsidRPr="001627FE">
        <w:rPr>
          <w:sz w:val="28"/>
          <w:szCs w:val="28"/>
        </w:rPr>
        <w:t xml:space="preserve"> программы;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Pr="00B766A0">
        <w:rPr>
          <w:sz w:val="28"/>
          <w:szCs w:val="28"/>
          <w:vertAlign w:val="subscript"/>
        </w:rPr>
        <w:t>гпф</w:t>
      </w:r>
      <w:r w:rsidRPr="001627FE">
        <w:rPr>
          <w:sz w:val="28"/>
          <w:szCs w:val="28"/>
        </w:rPr>
        <w:t xml:space="preserve"> - значение целевого показателя, характеризующего цели и задачи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программы, фактически достигнутое на конец отчетного периода;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ЗП</w:t>
      </w:r>
      <w:r w:rsidRPr="00B766A0">
        <w:rPr>
          <w:sz w:val="28"/>
          <w:szCs w:val="28"/>
          <w:vertAlign w:val="subscript"/>
        </w:rPr>
        <w:t>гпп</w:t>
      </w:r>
      <w:r w:rsidRPr="001627FE">
        <w:rPr>
          <w:sz w:val="28"/>
          <w:szCs w:val="28"/>
        </w:rPr>
        <w:t xml:space="preserve"> - плановое значение целевого показателя, характеризующе</w:t>
      </w:r>
      <w:r>
        <w:rPr>
          <w:sz w:val="28"/>
          <w:szCs w:val="28"/>
        </w:rPr>
        <w:t>го цели и задачи муниципальной</w:t>
      </w:r>
      <w:r w:rsidRPr="001627FE">
        <w:rPr>
          <w:sz w:val="28"/>
          <w:szCs w:val="28"/>
        </w:rPr>
        <w:t xml:space="preserve"> программы.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22" w:name="sub_1073"/>
      <w:r>
        <w:rPr>
          <w:sz w:val="28"/>
          <w:szCs w:val="28"/>
        </w:rPr>
        <w:t>10</w:t>
      </w:r>
      <w:r w:rsidR="00427622" w:rsidRPr="001627FE">
        <w:rPr>
          <w:sz w:val="28"/>
          <w:szCs w:val="28"/>
        </w:rPr>
        <w:t>.3. Ст</w:t>
      </w:r>
      <w:r w:rsidR="00427622">
        <w:rPr>
          <w:sz w:val="28"/>
          <w:szCs w:val="28"/>
        </w:rPr>
        <w:t>епень реализации муниципальной</w:t>
      </w:r>
      <w:r w:rsidR="00427622" w:rsidRPr="001627FE">
        <w:rPr>
          <w:sz w:val="28"/>
          <w:szCs w:val="28"/>
        </w:rPr>
        <w:t xml:space="preserve"> программы рассчитывается по формуле:</w:t>
      </w:r>
      <w:bookmarkEnd w:id="22"/>
    </w:p>
    <w:p w:rsidR="00427622" w:rsidRPr="001627FE" w:rsidRDefault="00B14D0A" w:rsidP="0042762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5810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622" w:rsidRPr="001627FE">
        <w:rPr>
          <w:sz w:val="28"/>
          <w:szCs w:val="28"/>
        </w:rPr>
        <w:t>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СР</w:t>
      </w:r>
      <w:r w:rsidRPr="00B766A0">
        <w:rPr>
          <w:sz w:val="28"/>
          <w:szCs w:val="28"/>
          <w:vertAlign w:val="subscript"/>
        </w:rPr>
        <w:t>гп</w:t>
      </w:r>
      <w:r w:rsidRPr="001627FE">
        <w:rPr>
          <w:sz w:val="28"/>
          <w:szCs w:val="28"/>
        </w:rPr>
        <w:t xml:space="preserve"> - степень реализации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СД</w:t>
      </w:r>
      <w:r w:rsidRPr="00B766A0">
        <w:rPr>
          <w:sz w:val="28"/>
          <w:szCs w:val="28"/>
          <w:vertAlign w:val="subscript"/>
        </w:rPr>
        <w:t>гппз</w:t>
      </w:r>
      <w:r w:rsidRPr="001627FE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</w:t>
      </w:r>
      <w:r>
        <w:rPr>
          <w:sz w:val="28"/>
          <w:szCs w:val="28"/>
        </w:rPr>
        <w:t>го цели и задачи муниципальной</w:t>
      </w:r>
      <w:r w:rsidRPr="001627FE">
        <w:rPr>
          <w:sz w:val="28"/>
          <w:szCs w:val="28"/>
        </w:rPr>
        <w:t xml:space="preserve"> программы;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М - число целевых показателей, характеризующих цели и задачи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При использовании данной формулы в случаях, если СД</w:t>
      </w:r>
      <w:r w:rsidRPr="00B766A0">
        <w:rPr>
          <w:sz w:val="28"/>
          <w:szCs w:val="28"/>
          <w:vertAlign w:val="subscript"/>
        </w:rPr>
        <w:t>гппз</w:t>
      </w:r>
      <w:r w:rsidRPr="001627FE">
        <w:rPr>
          <w:sz w:val="28"/>
          <w:szCs w:val="28"/>
        </w:rPr>
        <w:t>&gt;1, значение СД</w:t>
      </w:r>
      <w:r w:rsidRPr="00B766A0">
        <w:rPr>
          <w:sz w:val="28"/>
          <w:szCs w:val="28"/>
          <w:vertAlign w:val="subscript"/>
        </w:rPr>
        <w:t>гппз</w:t>
      </w:r>
      <w:r w:rsidRPr="001627FE">
        <w:rPr>
          <w:sz w:val="28"/>
          <w:szCs w:val="28"/>
        </w:rPr>
        <w:t xml:space="preserve"> принимается равным 1.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При оценке степени реализации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 координатором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427622" w:rsidRPr="001627FE" w:rsidRDefault="00B14D0A" w:rsidP="0042762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5810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622" w:rsidRPr="001627FE">
        <w:rPr>
          <w:sz w:val="28"/>
          <w:szCs w:val="28"/>
        </w:rPr>
        <w:t xml:space="preserve"> 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k</w:t>
      </w:r>
      <w:r w:rsidRPr="00D509FB">
        <w:rPr>
          <w:sz w:val="28"/>
          <w:szCs w:val="28"/>
          <w:vertAlign w:val="subscript"/>
        </w:rPr>
        <w:t>i</w:t>
      </w:r>
      <w:r w:rsidRPr="001627FE">
        <w:rPr>
          <w:sz w:val="28"/>
          <w:szCs w:val="28"/>
        </w:rPr>
        <w:t xml:space="preserve"> - удельный вес, отражающий значимость показателя, </w:t>
      </w:r>
      <w:r w:rsidR="00B14D0A">
        <w:rPr>
          <w:noProof/>
          <w:sz w:val="28"/>
          <w:szCs w:val="28"/>
        </w:rPr>
        <w:drawing>
          <wp:inline distT="0" distB="0" distL="0" distR="0">
            <wp:extent cx="419100" cy="333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27FE">
        <w:rPr>
          <w:sz w:val="28"/>
          <w:szCs w:val="28"/>
        </w:rPr>
        <w:t xml:space="preserve"> = 1.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Default="00DF021A" w:rsidP="00A05764">
      <w:pPr>
        <w:pStyle w:val="1"/>
        <w:ind w:firstLine="709"/>
        <w:jc w:val="center"/>
        <w:rPr>
          <w:b w:val="0"/>
        </w:rPr>
      </w:pPr>
      <w:bookmarkStart w:id="23" w:name="sub_108"/>
      <w:r>
        <w:rPr>
          <w:b w:val="0"/>
        </w:rPr>
        <w:lastRenderedPageBreak/>
        <w:t>11</w:t>
      </w:r>
      <w:r w:rsidR="00A05764">
        <w:rPr>
          <w:b w:val="0"/>
        </w:rPr>
        <w:t>.</w:t>
      </w:r>
      <w:r w:rsidR="00427622" w:rsidRPr="000D7383">
        <w:rPr>
          <w:b w:val="0"/>
        </w:rPr>
        <w:t xml:space="preserve"> Оценка эффективности реализации муниципальной программы</w:t>
      </w:r>
      <w:bookmarkEnd w:id="23"/>
    </w:p>
    <w:p w:rsidR="00DF021A" w:rsidRPr="00DF021A" w:rsidRDefault="00DF021A" w:rsidP="00DF021A"/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24" w:name="sub_1081"/>
      <w:r>
        <w:rPr>
          <w:sz w:val="28"/>
          <w:szCs w:val="28"/>
        </w:rPr>
        <w:t>11</w:t>
      </w:r>
      <w:r w:rsidR="00427622" w:rsidRPr="001627FE">
        <w:rPr>
          <w:sz w:val="28"/>
          <w:szCs w:val="28"/>
        </w:rPr>
        <w:t>.1.</w:t>
      </w:r>
      <w:r w:rsidR="00427622">
        <w:rPr>
          <w:sz w:val="28"/>
          <w:szCs w:val="28"/>
        </w:rPr>
        <w:t>)</w:t>
      </w:r>
      <w:r w:rsidR="00427622" w:rsidRPr="001627FE">
        <w:rPr>
          <w:sz w:val="28"/>
          <w:szCs w:val="28"/>
        </w:rPr>
        <w:t xml:space="preserve"> Эффективность реализации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 оценивается в зависимости от значений оценки степени реализации </w:t>
      </w:r>
      <w:r w:rsidR="00427622">
        <w:rPr>
          <w:sz w:val="28"/>
          <w:szCs w:val="28"/>
        </w:rPr>
        <w:t>муниципальной</w:t>
      </w:r>
      <w:r w:rsidR="00427622" w:rsidRPr="001627FE">
        <w:rPr>
          <w:sz w:val="28"/>
          <w:szCs w:val="28"/>
        </w:rPr>
        <w:t xml:space="preserve">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  <w:bookmarkEnd w:id="24"/>
    </w:p>
    <w:p w:rsidR="00427622" w:rsidRPr="001627FE" w:rsidRDefault="00B14D0A" w:rsidP="00427622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95550" cy="619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622" w:rsidRPr="001627FE">
        <w:rPr>
          <w:sz w:val="28"/>
          <w:szCs w:val="28"/>
        </w:rPr>
        <w:t xml:space="preserve"> 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ЭР</w:t>
      </w:r>
      <w:r w:rsidRPr="00B766A0">
        <w:rPr>
          <w:sz w:val="28"/>
          <w:szCs w:val="28"/>
          <w:vertAlign w:val="subscript"/>
        </w:rPr>
        <w:t>гп</w:t>
      </w:r>
      <w:r w:rsidRPr="001627FE">
        <w:rPr>
          <w:sz w:val="28"/>
          <w:szCs w:val="28"/>
        </w:rPr>
        <w:t xml:space="preserve"> - эффективность реализации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СР</w:t>
      </w:r>
      <w:r w:rsidRPr="00B766A0">
        <w:rPr>
          <w:sz w:val="28"/>
          <w:szCs w:val="28"/>
          <w:vertAlign w:val="subscript"/>
        </w:rPr>
        <w:t>гп</w:t>
      </w:r>
      <w:r w:rsidRPr="001627FE">
        <w:rPr>
          <w:sz w:val="28"/>
          <w:szCs w:val="28"/>
        </w:rPr>
        <w:t xml:space="preserve"> - степень реализации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ЭР</w:t>
      </w:r>
      <w:r w:rsidRPr="00B766A0">
        <w:rPr>
          <w:sz w:val="28"/>
          <w:szCs w:val="28"/>
          <w:vertAlign w:val="subscript"/>
        </w:rPr>
        <w:t>п/п</w:t>
      </w:r>
      <w:r w:rsidRPr="001627FE">
        <w:rPr>
          <w:sz w:val="28"/>
          <w:szCs w:val="28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k</w:t>
      </w:r>
      <w:r w:rsidRPr="00B766A0">
        <w:rPr>
          <w:sz w:val="28"/>
          <w:szCs w:val="28"/>
          <w:vertAlign w:val="subscript"/>
        </w:rPr>
        <w:t>j</w:t>
      </w:r>
      <w:r w:rsidRPr="001627FE">
        <w:rPr>
          <w:sz w:val="28"/>
          <w:szCs w:val="28"/>
        </w:rPr>
        <w:t xml:space="preserve"> - коэффициент значимости подпрограммы (ведомственной целевой программы, основного мероприятия) для достижения целей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программы, определяемый в методике оценки эффективности реализации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 ее координатором. По умолчанию kj определяется по формуле:</w:t>
      </w:r>
    </w:p>
    <w:p w:rsidR="00427622" w:rsidRPr="001627FE" w:rsidRDefault="00427622" w:rsidP="00427622">
      <w:pPr>
        <w:ind w:firstLine="709"/>
        <w:jc w:val="center"/>
        <w:rPr>
          <w:sz w:val="28"/>
          <w:szCs w:val="28"/>
        </w:rPr>
      </w:pPr>
      <w:r w:rsidRPr="001627FE">
        <w:rPr>
          <w:sz w:val="28"/>
          <w:szCs w:val="28"/>
        </w:rPr>
        <w:t>k</w:t>
      </w:r>
      <w:r w:rsidRPr="00B766A0">
        <w:rPr>
          <w:sz w:val="28"/>
          <w:szCs w:val="28"/>
          <w:vertAlign w:val="subscript"/>
        </w:rPr>
        <w:t>j</w:t>
      </w:r>
      <w:r w:rsidRPr="001627FE">
        <w:rPr>
          <w:sz w:val="28"/>
          <w:szCs w:val="28"/>
        </w:rPr>
        <w:t xml:space="preserve"> = Ф</w:t>
      </w:r>
      <w:r w:rsidRPr="00B766A0">
        <w:rPr>
          <w:sz w:val="28"/>
          <w:szCs w:val="28"/>
          <w:vertAlign w:val="subscript"/>
        </w:rPr>
        <w:t>j</w:t>
      </w:r>
      <w:r w:rsidRPr="001627FE">
        <w:rPr>
          <w:sz w:val="28"/>
          <w:szCs w:val="28"/>
        </w:rPr>
        <w:t xml:space="preserve"> / Ф, где: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Ф</w:t>
      </w:r>
      <w:r w:rsidRPr="00B766A0">
        <w:rPr>
          <w:sz w:val="28"/>
          <w:szCs w:val="28"/>
          <w:vertAlign w:val="subscript"/>
        </w:rPr>
        <w:t>j</w:t>
      </w:r>
      <w:r w:rsidRPr="001627FE">
        <w:rPr>
          <w:sz w:val="28"/>
          <w:szCs w:val="28"/>
        </w:rPr>
        <w:t xml:space="preserve"> - объем </w:t>
      </w:r>
      <w:r>
        <w:rPr>
          <w:sz w:val="28"/>
          <w:szCs w:val="28"/>
        </w:rPr>
        <w:t>фактических расходов из</w:t>
      </w:r>
      <w:r w:rsidRPr="001627FE">
        <w:rPr>
          <w:sz w:val="28"/>
          <w:szCs w:val="28"/>
        </w:rPr>
        <w:t xml:space="preserve"> бюджета</w:t>
      </w:r>
      <w:r w:rsidRPr="000527A8">
        <w:rPr>
          <w:sz w:val="28"/>
          <w:szCs w:val="28"/>
        </w:rPr>
        <w:t xml:space="preserve"> </w:t>
      </w:r>
      <w:r w:rsidR="00DD6F74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 xml:space="preserve"> (кассового исполнения) на реализацию j-той подпрограммы (ведомственной целевой программы, основного мероприятия) в отчетном году;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Ф - объем фактических расходов из бюджета </w:t>
      </w:r>
      <w:r w:rsidR="00DD6F74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Новокубанского района</w:t>
      </w:r>
      <w:r w:rsidRPr="001627FE">
        <w:rPr>
          <w:sz w:val="28"/>
          <w:szCs w:val="28"/>
        </w:rPr>
        <w:t xml:space="preserve"> (кассового исполнени</w:t>
      </w:r>
      <w:r>
        <w:rPr>
          <w:sz w:val="28"/>
          <w:szCs w:val="28"/>
        </w:rPr>
        <w:t>я) на реализацию муниципальной</w:t>
      </w:r>
      <w:r w:rsidRPr="001627FE">
        <w:rPr>
          <w:sz w:val="28"/>
          <w:szCs w:val="28"/>
        </w:rPr>
        <w:t xml:space="preserve"> программы;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j - количество подпрограмм (ведомственных целевых программ, основных мероприятий).</w:t>
      </w:r>
    </w:p>
    <w:p w:rsidR="00427622" w:rsidRPr="001627FE" w:rsidRDefault="00DF021A" w:rsidP="00427622">
      <w:pPr>
        <w:ind w:firstLine="709"/>
        <w:jc w:val="both"/>
        <w:rPr>
          <w:sz w:val="28"/>
          <w:szCs w:val="28"/>
        </w:rPr>
      </w:pPr>
      <w:bookmarkStart w:id="25" w:name="sub_1082"/>
      <w:r>
        <w:rPr>
          <w:sz w:val="28"/>
          <w:szCs w:val="28"/>
        </w:rPr>
        <w:t>11</w:t>
      </w:r>
      <w:r w:rsidR="00427622" w:rsidRPr="001627FE">
        <w:rPr>
          <w:sz w:val="28"/>
          <w:szCs w:val="28"/>
        </w:rPr>
        <w:t>.2.</w:t>
      </w:r>
      <w:r w:rsidR="00427622">
        <w:rPr>
          <w:sz w:val="28"/>
          <w:szCs w:val="28"/>
        </w:rPr>
        <w:t>)</w:t>
      </w:r>
      <w:r w:rsidR="00427622" w:rsidRPr="001627FE">
        <w:rPr>
          <w:sz w:val="28"/>
          <w:szCs w:val="28"/>
        </w:rPr>
        <w:t xml:space="preserve"> Эффектив</w:t>
      </w:r>
      <w:r w:rsidR="00427622">
        <w:rPr>
          <w:sz w:val="28"/>
          <w:szCs w:val="28"/>
        </w:rPr>
        <w:t>ность реализации муниципальной</w:t>
      </w:r>
      <w:r w:rsidR="00427622" w:rsidRPr="001627FE">
        <w:rPr>
          <w:sz w:val="28"/>
          <w:szCs w:val="28"/>
        </w:rPr>
        <w:t xml:space="preserve"> программы признается высокой в случае, если значение ЭР</w:t>
      </w:r>
      <w:r w:rsidR="00427622" w:rsidRPr="00B766A0">
        <w:rPr>
          <w:sz w:val="28"/>
          <w:szCs w:val="28"/>
          <w:vertAlign w:val="subscript"/>
        </w:rPr>
        <w:t>гп</w:t>
      </w:r>
      <w:r w:rsidR="00427622" w:rsidRPr="001627FE">
        <w:rPr>
          <w:sz w:val="28"/>
          <w:szCs w:val="28"/>
        </w:rPr>
        <w:t xml:space="preserve"> составляет не менее 0,90.</w:t>
      </w:r>
    </w:p>
    <w:bookmarkEnd w:id="25"/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>муниципальной</w:t>
      </w:r>
      <w:r w:rsidRPr="001627FE">
        <w:rPr>
          <w:sz w:val="28"/>
          <w:szCs w:val="28"/>
        </w:rPr>
        <w:t xml:space="preserve"> программы признается средней в случае, если значение ЭР</w:t>
      </w:r>
      <w:r w:rsidRPr="00B766A0">
        <w:rPr>
          <w:sz w:val="28"/>
          <w:szCs w:val="28"/>
          <w:vertAlign w:val="subscript"/>
        </w:rPr>
        <w:t>гп</w:t>
      </w:r>
      <w:r w:rsidRPr="001627FE">
        <w:rPr>
          <w:sz w:val="28"/>
          <w:szCs w:val="28"/>
        </w:rPr>
        <w:t>, составляет не менее 0,80.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Эффектив</w:t>
      </w:r>
      <w:r>
        <w:rPr>
          <w:sz w:val="28"/>
          <w:szCs w:val="28"/>
        </w:rPr>
        <w:t>ность реализации муниципальной</w:t>
      </w:r>
      <w:r w:rsidRPr="001627FE">
        <w:rPr>
          <w:sz w:val="28"/>
          <w:szCs w:val="28"/>
        </w:rPr>
        <w:t xml:space="preserve"> программы признается удовлетворительной в случае, если значение ЭР</w:t>
      </w:r>
      <w:r w:rsidRPr="00B766A0">
        <w:rPr>
          <w:sz w:val="28"/>
          <w:szCs w:val="28"/>
          <w:vertAlign w:val="subscript"/>
        </w:rPr>
        <w:t>гп</w:t>
      </w:r>
      <w:r w:rsidRPr="001627FE">
        <w:rPr>
          <w:sz w:val="28"/>
          <w:szCs w:val="28"/>
        </w:rPr>
        <w:t xml:space="preserve"> составляет не менее 0,70.</w:t>
      </w:r>
    </w:p>
    <w:p w:rsidR="00427622" w:rsidRPr="001627FE" w:rsidRDefault="00427622" w:rsidP="00427622">
      <w:pPr>
        <w:ind w:firstLine="709"/>
        <w:jc w:val="both"/>
        <w:rPr>
          <w:sz w:val="28"/>
          <w:szCs w:val="28"/>
        </w:rPr>
      </w:pPr>
      <w:r w:rsidRPr="001627FE">
        <w:rPr>
          <w:sz w:val="28"/>
          <w:szCs w:val="28"/>
        </w:rPr>
        <w:t>В остальных случаях эффективн</w:t>
      </w:r>
      <w:r>
        <w:rPr>
          <w:sz w:val="28"/>
          <w:szCs w:val="28"/>
        </w:rPr>
        <w:t xml:space="preserve">ость реализации муниципальной </w:t>
      </w:r>
      <w:r w:rsidRPr="001627FE">
        <w:rPr>
          <w:sz w:val="28"/>
          <w:szCs w:val="28"/>
        </w:rPr>
        <w:t>программы признается неудовлетворительной.</w:t>
      </w:r>
    </w:p>
    <w:p w:rsidR="008163FE" w:rsidRDefault="008163FE" w:rsidP="008163FE">
      <w:pPr>
        <w:rPr>
          <w:sz w:val="28"/>
          <w:szCs w:val="28"/>
        </w:rPr>
      </w:pPr>
    </w:p>
    <w:p w:rsidR="008163FE" w:rsidRDefault="00DF021A" w:rsidP="00A0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8163FE" w:rsidRPr="00D94E4B">
        <w:rPr>
          <w:b/>
          <w:sz w:val="28"/>
          <w:szCs w:val="28"/>
        </w:rPr>
        <w:t xml:space="preserve">. Механизм реализации </w:t>
      </w:r>
      <w:r w:rsidR="00076D48" w:rsidRPr="00D94E4B">
        <w:rPr>
          <w:b/>
          <w:sz w:val="28"/>
          <w:szCs w:val="28"/>
        </w:rPr>
        <w:t xml:space="preserve">муниципальной </w:t>
      </w:r>
      <w:r w:rsidR="008163FE" w:rsidRPr="00D94E4B">
        <w:rPr>
          <w:b/>
          <w:sz w:val="28"/>
          <w:szCs w:val="28"/>
        </w:rPr>
        <w:t>программы</w:t>
      </w:r>
    </w:p>
    <w:p w:rsidR="00DF021A" w:rsidRPr="00A05764" w:rsidRDefault="00DF021A" w:rsidP="00A05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8163FE" w:rsidRDefault="008163FE" w:rsidP="00DF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програм</w:t>
      </w:r>
      <w:r w:rsidR="00076D48">
        <w:rPr>
          <w:sz w:val="28"/>
          <w:szCs w:val="28"/>
        </w:rPr>
        <w:t xml:space="preserve">мой осуществляет </w:t>
      </w:r>
      <w:r w:rsidR="00076D48" w:rsidRPr="00D94E4B">
        <w:rPr>
          <w:color w:val="000000"/>
          <w:sz w:val="28"/>
          <w:szCs w:val="28"/>
        </w:rPr>
        <w:t xml:space="preserve">координатор </w:t>
      </w:r>
      <w:r w:rsidR="00515546">
        <w:rPr>
          <w:color w:val="000000"/>
          <w:sz w:val="28"/>
          <w:szCs w:val="28"/>
        </w:rPr>
        <w:t xml:space="preserve">программы </w:t>
      </w:r>
      <w:r w:rsidR="00D94E4B" w:rsidRPr="00D94E4B">
        <w:rPr>
          <w:color w:val="000000"/>
          <w:sz w:val="28"/>
          <w:szCs w:val="28"/>
        </w:rPr>
        <w:t xml:space="preserve"> </w:t>
      </w:r>
      <w:r w:rsidRPr="00D94E4B">
        <w:rPr>
          <w:color w:val="000000"/>
          <w:sz w:val="28"/>
          <w:szCs w:val="28"/>
        </w:rPr>
        <w:t>администраци</w:t>
      </w:r>
      <w:r w:rsidR="00EF44C3" w:rsidRPr="00D94E4B">
        <w:rPr>
          <w:color w:val="000000"/>
          <w:sz w:val="28"/>
          <w:szCs w:val="28"/>
        </w:rPr>
        <w:t>и</w:t>
      </w:r>
      <w:r w:rsidRPr="00D94E4B">
        <w:rPr>
          <w:color w:val="000000"/>
          <w:sz w:val="28"/>
          <w:szCs w:val="28"/>
        </w:rPr>
        <w:t xml:space="preserve"> </w:t>
      </w:r>
      <w:r w:rsidR="00D038BE">
        <w:rPr>
          <w:color w:val="000000"/>
          <w:sz w:val="28"/>
          <w:szCs w:val="28"/>
        </w:rPr>
        <w:t>Бесскорбненского</w:t>
      </w:r>
      <w:r w:rsidR="00663121">
        <w:rPr>
          <w:color w:val="000000"/>
          <w:sz w:val="28"/>
          <w:szCs w:val="28"/>
        </w:rPr>
        <w:t xml:space="preserve"> </w:t>
      </w:r>
      <w:r w:rsidR="00EF44C3" w:rsidRPr="00D94E4B">
        <w:rPr>
          <w:color w:val="000000"/>
          <w:sz w:val="28"/>
          <w:szCs w:val="28"/>
        </w:rPr>
        <w:t xml:space="preserve"> сельского поселения.</w:t>
      </w:r>
    </w:p>
    <w:p w:rsidR="008163FE" w:rsidRDefault="008163FE" w:rsidP="00DF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Координатор программы:</w:t>
      </w:r>
    </w:p>
    <w:p w:rsidR="008163FE" w:rsidRDefault="008163FE" w:rsidP="00DF02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разработку и реализацию программы, формирует программные мероприятия на текущий и последующие годы,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 также формирует заявки  на их финансирование;</w:t>
      </w:r>
    </w:p>
    <w:p w:rsidR="008163FE" w:rsidRDefault="008163FE" w:rsidP="00DF02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разработку проектов и рабочей документации по реализации  программных мероприятий, проведение конкурсов среди исполнителей, а также заключение договоров по итогам конкурса; </w:t>
      </w:r>
    </w:p>
    <w:p w:rsidR="008163FE" w:rsidRDefault="008163FE" w:rsidP="00DF02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за</w:t>
      </w:r>
      <w:r w:rsidR="00515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ходом реализации мероприятий.</w:t>
      </w:r>
    </w:p>
    <w:p w:rsidR="008163FE" w:rsidRDefault="008163FE" w:rsidP="00DF02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реализуется в соответствии с разработанным комплексом мероприятий. Реализацией программы </w:t>
      </w:r>
      <w:r w:rsidRPr="00D94E4B">
        <w:rPr>
          <w:color w:val="000000"/>
          <w:sz w:val="28"/>
          <w:szCs w:val="28"/>
        </w:rPr>
        <w:t xml:space="preserve">занимается </w:t>
      </w:r>
      <w:r>
        <w:rPr>
          <w:sz w:val="28"/>
          <w:szCs w:val="28"/>
        </w:rPr>
        <w:t xml:space="preserve">администрации </w:t>
      </w:r>
      <w:r w:rsidR="00515546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поселения. Контроль за выполнением программы осуществляет заместитель главы </w:t>
      </w:r>
      <w:r w:rsidR="00515546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поселения</w:t>
      </w:r>
      <w:r w:rsidR="00D94E4B">
        <w:rPr>
          <w:sz w:val="28"/>
          <w:szCs w:val="28"/>
        </w:rPr>
        <w:t>.</w:t>
      </w:r>
    </w:p>
    <w:p w:rsidR="008163FE" w:rsidRDefault="008163FE" w:rsidP="00DF02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финансирования программы, учёт расходов на её </w:t>
      </w:r>
      <w:r w:rsidR="00A05764">
        <w:rPr>
          <w:sz w:val="28"/>
          <w:szCs w:val="28"/>
        </w:rPr>
        <w:t xml:space="preserve">выполнение, а также отчётность </w:t>
      </w:r>
      <w:r>
        <w:rPr>
          <w:sz w:val="28"/>
          <w:szCs w:val="28"/>
        </w:rPr>
        <w:t xml:space="preserve">об использовании  определяются нормативными правовыми актами Краснодарского края, а также  </w:t>
      </w:r>
      <w:r w:rsidR="00515546">
        <w:rPr>
          <w:sz w:val="28"/>
          <w:szCs w:val="28"/>
        </w:rPr>
        <w:t>Бесскорбненского</w:t>
      </w:r>
      <w:r w:rsidR="00663121">
        <w:rPr>
          <w:sz w:val="28"/>
          <w:szCs w:val="28"/>
        </w:rPr>
        <w:t xml:space="preserve"> </w:t>
      </w:r>
      <w:r w:rsidR="00EB7B4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8163FE" w:rsidRDefault="008163FE" w:rsidP="00DF021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Объёмы финансирования носят прогнозный характер и подлежат ежегодному уточнению в соответствии с решением  и местном бюджете (бюджете муниципального образования) на следующий финансовый год. </w:t>
      </w:r>
    </w:p>
    <w:p w:rsidR="008163FE" w:rsidRDefault="008163FE" w:rsidP="00DF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предполагает:</w:t>
      </w:r>
    </w:p>
    <w:p w:rsidR="008163FE" w:rsidRDefault="008163FE" w:rsidP="00DF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исходно – разрешительной документации;</w:t>
      </w:r>
    </w:p>
    <w:p w:rsidR="008163FE" w:rsidRDefault="008163FE" w:rsidP="00DF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с органом исполнительной власти Краснодарского края для</w:t>
      </w:r>
      <w:r w:rsidR="00EB7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привлечение средств из краевого бюджета на софинансирование мероприятий программы;</w:t>
      </w:r>
    </w:p>
    <w:p w:rsidR="008163FE" w:rsidRDefault="008163FE" w:rsidP="00DF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 ответственным за выполнение мероприятий подпрограммы возможных сроков их выполнения, предложения  по объёмам и источникам финансирования.</w:t>
      </w:r>
    </w:p>
    <w:p w:rsidR="008408C3" w:rsidRPr="00EE6B50" w:rsidRDefault="008408C3" w:rsidP="00DF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50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8408C3" w:rsidRPr="00EE6B50" w:rsidRDefault="008408C3" w:rsidP="00DF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50">
        <w:rPr>
          <w:rFonts w:ascii="Times New Roman" w:hAnsi="Times New Roman" w:cs="Times New Roman"/>
          <w:sz w:val="28"/>
          <w:szCs w:val="28"/>
        </w:rPr>
        <w:t>отвечает за реализацию мероприятий Программы, целевое и эффективное использование средств местного бюджета, выделяемых на их выполнение: обеспечивает согласованность действий исполнителей по подготовке и реализации программных мероприятий: подготавливает и представляет в установленном порядке бюджетную заявку на финансирование соответствующих мероприятий Программы на очередной финансовый год;</w:t>
      </w:r>
    </w:p>
    <w:p w:rsidR="008408C3" w:rsidRPr="00EE6B50" w:rsidRDefault="008408C3" w:rsidP="00DF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50">
        <w:rPr>
          <w:rFonts w:ascii="Times New Roman" w:hAnsi="Times New Roman" w:cs="Times New Roman"/>
          <w:sz w:val="28"/>
          <w:szCs w:val="28"/>
        </w:rPr>
        <w:t>представляет в установленном порядке отчеты о ходе финансирования и реализации соответствующих мероприятий Программы.</w:t>
      </w:r>
    </w:p>
    <w:p w:rsidR="008408C3" w:rsidRPr="00EE6B50" w:rsidRDefault="008408C3" w:rsidP="00DF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50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8408C3" w:rsidRPr="00EE6B50" w:rsidRDefault="008408C3" w:rsidP="00DF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50">
        <w:rPr>
          <w:rFonts w:ascii="Times New Roman" w:hAnsi="Times New Roman" w:cs="Times New Roman"/>
          <w:sz w:val="28"/>
          <w:szCs w:val="28"/>
        </w:rPr>
        <w:t>несут ответственность за реализацию мероприятий Программы;</w:t>
      </w:r>
    </w:p>
    <w:p w:rsidR="008408C3" w:rsidRPr="00EE6B50" w:rsidRDefault="008408C3" w:rsidP="00DF02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B50">
        <w:rPr>
          <w:rFonts w:ascii="Times New Roman" w:hAnsi="Times New Roman" w:cs="Times New Roman"/>
          <w:sz w:val="28"/>
          <w:szCs w:val="28"/>
        </w:rPr>
        <w:t>обеспечивают согласованность действий заказчика Программы по подготовке и реализации программных мероприятий;</w:t>
      </w:r>
    </w:p>
    <w:p w:rsidR="008408C3" w:rsidRDefault="008408C3" w:rsidP="00DF02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E6B50">
        <w:rPr>
          <w:sz w:val="28"/>
          <w:szCs w:val="28"/>
        </w:rPr>
        <w:t>представляют в установленном порядке отчеты о ходе финансирования и реализации мероприятий Программы.</w:t>
      </w:r>
    </w:p>
    <w:p w:rsidR="00801781" w:rsidRDefault="00801781" w:rsidP="00816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F021A" w:rsidRDefault="00DF021A" w:rsidP="008163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038BE" w:rsidRDefault="00D038BE" w:rsidP="00D0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Бесскорбненского сельского</w:t>
      </w:r>
    </w:p>
    <w:p w:rsidR="008163FE" w:rsidRPr="00034C8F" w:rsidRDefault="00D038BE" w:rsidP="00D03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310003">
        <w:rPr>
          <w:sz w:val="28"/>
          <w:szCs w:val="28"/>
        </w:rPr>
        <w:t xml:space="preserve"> </w:t>
      </w:r>
      <w:r>
        <w:rPr>
          <w:sz w:val="28"/>
          <w:szCs w:val="28"/>
        </w:rPr>
        <w:t>Новокубанского</w:t>
      </w:r>
      <w:r w:rsidR="00310003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DF021A">
        <w:rPr>
          <w:sz w:val="28"/>
          <w:szCs w:val="28"/>
        </w:rPr>
        <w:t xml:space="preserve"> </w:t>
      </w:r>
      <w:r w:rsidR="00310003">
        <w:rPr>
          <w:sz w:val="28"/>
          <w:szCs w:val="28"/>
        </w:rPr>
        <w:t xml:space="preserve">                                             С.А.Майковский</w:t>
      </w:r>
      <w:r>
        <w:rPr>
          <w:sz w:val="28"/>
          <w:szCs w:val="28"/>
        </w:rPr>
        <w:t xml:space="preserve"> </w:t>
      </w:r>
    </w:p>
    <w:sectPr w:rsidR="008163FE" w:rsidRPr="00034C8F" w:rsidSect="00A0576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226" w:rsidRDefault="00856226">
      <w:r>
        <w:separator/>
      </w:r>
    </w:p>
  </w:endnote>
  <w:endnote w:type="continuationSeparator" w:id="0">
    <w:p w:rsidR="00856226" w:rsidRDefault="00856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226" w:rsidRDefault="00856226">
      <w:r>
        <w:separator/>
      </w:r>
    </w:p>
  </w:footnote>
  <w:footnote w:type="continuationSeparator" w:id="0">
    <w:p w:rsidR="00856226" w:rsidRDefault="00856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8F" w:rsidRDefault="00034C8F" w:rsidP="008D2724">
    <w:pPr>
      <w:pStyle w:val="a4"/>
      <w:framePr w:wrap="auto" w:vAnchor="text" w:hAnchor="margin" w:xAlign="center" w:y="1"/>
      <w:rPr>
        <w:rStyle w:val="a6"/>
      </w:rPr>
    </w:pPr>
  </w:p>
  <w:p w:rsidR="00034C8F" w:rsidRDefault="00034C8F" w:rsidP="00A469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6C3"/>
    <w:multiLevelType w:val="hybridMultilevel"/>
    <w:tmpl w:val="A4FE0C18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D16B4"/>
    <w:multiLevelType w:val="hybridMultilevel"/>
    <w:tmpl w:val="C58AC28A"/>
    <w:lvl w:ilvl="0" w:tplc="E32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CFEE5ACC">
      <w:numFmt w:val="none"/>
      <w:lvlText w:val=""/>
      <w:lvlJc w:val="left"/>
      <w:pPr>
        <w:tabs>
          <w:tab w:val="num" w:pos="360"/>
        </w:tabs>
      </w:pPr>
    </w:lvl>
    <w:lvl w:ilvl="2" w:tplc="9B86DBFE">
      <w:numFmt w:val="none"/>
      <w:lvlText w:val=""/>
      <w:lvlJc w:val="left"/>
      <w:pPr>
        <w:tabs>
          <w:tab w:val="num" w:pos="360"/>
        </w:tabs>
      </w:pPr>
    </w:lvl>
    <w:lvl w:ilvl="3" w:tplc="33AE2154">
      <w:numFmt w:val="none"/>
      <w:lvlText w:val=""/>
      <w:lvlJc w:val="left"/>
      <w:pPr>
        <w:tabs>
          <w:tab w:val="num" w:pos="360"/>
        </w:tabs>
      </w:pPr>
    </w:lvl>
    <w:lvl w:ilvl="4" w:tplc="0714F2E6">
      <w:numFmt w:val="none"/>
      <w:lvlText w:val=""/>
      <w:lvlJc w:val="left"/>
      <w:pPr>
        <w:tabs>
          <w:tab w:val="num" w:pos="360"/>
        </w:tabs>
      </w:pPr>
    </w:lvl>
    <w:lvl w:ilvl="5" w:tplc="19C29328">
      <w:numFmt w:val="none"/>
      <w:lvlText w:val=""/>
      <w:lvlJc w:val="left"/>
      <w:pPr>
        <w:tabs>
          <w:tab w:val="num" w:pos="360"/>
        </w:tabs>
      </w:pPr>
    </w:lvl>
    <w:lvl w:ilvl="6" w:tplc="D7AA0EDE">
      <w:numFmt w:val="none"/>
      <w:lvlText w:val=""/>
      <w:lvlJc w:val="left"/>
      <w:pPr>
        <w:tabs>
          <w:tab w:val="num" w:pos="360"/>
        </w:tabs>
      </w:pPr>
    </w:lvl>
    <w:lvl w:ilvl="7" w:tplc="C360B7B4">
      <w:numFmt w:val="none"/>
      <w:lvlText w:val=""/>
      <w:lvlJc w:val="left"/>
      <w:pPr>
        <w:tabs>
          <w:tab w:val="num" w:pos="360"/>
        </w:tabs>
      </w:pPr>
    </w:lvl>
    <w:lvl w:ilvl="8" w:tplc="0E32E79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2E4CE1"/>
    <w:multiLevelType w:val="hybridMultilevel"/>
    <w:tmpl w:val="D2D6F5E4"/>
    <w:lvl w:ilvl="0" w:tplc="4542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D2128"/>
    <w:multiLevelType w:val="hybridMultilevel"/>
    <w:tmpl w:val="1E949944"/>
    <w:lvl w:ilvl="0" w:tplc="67349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AEA4B75"/>
    <w:multiLevelType w:val="hybridMultilevel"/>
    <w:tmpl w:val="C65EBB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65CFA"/>
    <w:multiLevelType w:val="hybridMultilevel"/>
    <w:tmpl w:val="05B68E1C"/>
    <w:lvl w:ilvl="0" w:tplc="73D056D2">
      <w:start w:val="1"/>
      <w:numFmt w:val="decimal"/>
      <w:lvlText w:val="%1."/>
      <w:lvlJc w:val="left"/>
      <w:pPr>
        <w:ind w:left="1110" w:hanging="4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CDD1013"/>
    <w:multiLevelType w:val="hybridMultilevel"/>
    <w:tmpl w:val="CA3CD31C"/>
    <w:lvl w:ilvl="0" w:tplc="007033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E53FD"/>
    <w:multiLevelType w:val="hybridMultilevel"/>
    <w:tmpl w:val="14F68A3E"/>
    <w:lvl w:ilvl="0" w:tplc="373C6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2414CD3"/>
    <w:multiLevelType w:val="hybridMultilevel"/>
    <w:tmpl w:val="691CBC26"/>
    <w:lvl w:ilvl="0" w:tplc="F79EF1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604131B"/>
    <w:multiLevelType w:val="hybridMultilevel"/>
    <w:tmpl w:val="E29E5F84"/>
    <w:lvl w:ilvl="0" w:tplc="DC5EB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E14E6"/>
    <w:multiLevelType w:val="hybridMultilevel"/>
    <w:tmpl w:val="E57421F6"/>
    <w:lvl w:ilvl="0" w:tplc="BEDA27E4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927A1"/>
    <w:multiLevelType w:val="hybridMultilevel"/>
    <w:tmpl w:val="932EA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C0AD6"/>
    <w:multiLevelType w:val="multilevel"/>
    <w:tmpl w:val="FFB67204"/>
    <w:lvl w:ilvl="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46169"/>
    <w:multiLevelType w:val="hybridMultilevel"/>
    <w:tmpl w:val="07F6C2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9716EA"/>
    <w:multiLevelType w:val="hybridMultilevel"/>
    <w:tmpl w:val="4710A126"/>
    <w:lvl w:ilvl="0" w:tplc="28A23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F5923EC"/>
    <w:multiLevelType w:val="hybridMultilevel"/>
    <w:tmpl w:val="A3C095BE"/>
    <w:lvl w:ilvl="0" w:tplc="1968039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FEF2295"/>
    <w:multiLevelType w:val="hybridMultilevel"/>
    <w:tmpl w:val="FFB67204"/>
    <w:lvl w:ilvl="0" w:tplc="F1F27E6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74279"/>
    <w:multiLevelType w:val="hybridMultilevel"/>
    <w:tmpl w:val="C9A66586"/>
    <w:lvl w:ilvl="0" w:tplc="08D41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C45442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D3206C"/>
    <w:multiLevelType w:val="hybridMultilevel"/>
    <w:tmpl w:val="9A92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A16CF"/>
    <w:multiLevelType w:val="hybridMultilevel"/>
    <w:tmpl w:val="F20656CE"/>
    <w:lvl w:ilvl="0" w:tplc="32AA048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37231D5"/>
    <w:multiLevelType w:val="multilevel"/>
    <w:tmpl w:val="9A928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42039"/>
    <w:multiLevelType w:val="hybridMultilevel"/>
    <w:tmpl w:val="BACCD24C"/>
    <w:lvl w:ilvl="0" w:tplc="14461E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A330A2"/>
    <w:multiLevelType w:val="hybridMultilevel"/>
    <w:tmpl w:val="9C70EA86"/>
    <w:lvl w:ilvl="0" w:tplc="7AF2F46C">
      <w:start w:val="1"/>
      <w:numFmt w:val="decimal"/>
      <w:suff w:val="space"/>
      <w:lvlText w:val="%1."/>
      <w:lvlJc w:val="left"/>
      <w:pPr>
        <w:ind w:firstLine="851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92793B"/>
    <w:multiLevelType w:val="hybridMultilevel"/>
    <w:tmpl w:val="7A12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8">
    <w:nsid w:val="4FF82FFC"/>
    <w:multiLevelType w:val="hybridMultilevel"/>
    <w:tmpl w:val="EA1A6B28"/>
    <w:lvl w:ilvl="0" w:tplc="2A78BAAC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315011A"/>
    <w:multiLevelType w:val="hybridMultilevel"/>
    <w:tmpl w:val="D75C765C"/>
    <w:lvl w:ilvl="0" w:tplc="3CE8E31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36B04AE"/>
    <w:multiLevelType w:val="hybridMultilevel"/>
    <w:tmpl w:val="D0F4D204"/>
    <w:lvl w:ilvl="0" w:tplc="F3F0D0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3A0678A"/>
    <w:multiLevelType w:val="multilevel"/>
    <w:tmpl w:val="3536BE5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21990"/>
    <w:multiLevelType w:val="hybridMultilevel"/>
    <w:tmpl w:val="B874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273F92"/>
    <w:multiLevelType w:val="hybridMultilevel"/>
    <w:tmpl w:val="813EB0FA"/>
    <w:lvl w:ilvl="0" w:tplc="62E43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7F1111"/>
    <w:multiLevelType w:val="hybridMultilevel"/>
    <w:tmpl w:val="B52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76233"/>
    <w:multiLevelType w:val="hybridMultilevel"/>
    <w:tmpl w:val="CCC05C12"/>
    <w:lvl w:ilvl="0" w:tplc="350677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05A1C73"/>
    <w:multiLevelType w:val="hybridMultilevel"/>
    <w:tmpl w:val="98207D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06C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381069C"/>
    <w:multiLevelType w:val="hybridMultilevel"/>
    <w:tmpl w:val="6F56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EF1B3E"/>
    <w:multiLevelType w:val="multilevel"/>
    <w:tmpl w:val="40F4443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3749E"/>
    <w:multiLevelType w:val="hybridMultilevel"/>
    <w:tmpl w:val="32A8E900"/>
    <w:lvl w:ilvl="0" w:tplc="B3704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DEF3747"/>
    <w:multiLevelType w:val="hybridMultilevel"/>
    <w:tmpl w:val="40F44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42161"/>
    <w:multiLevelType w:val="hybridMultilevel"/>
    <w:tmpl w:val="691E29C6"/>
    <w:lvl w:ilvl="0" w:tplc="26A018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B277B"/>
    <w:multiLevelType w:val="hybridMultilevel"/>
    <w:tmpl w:val="1624CD78"/>
    <w:lvl w:ilvl="0" w:tplc="927E7C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3337A"/>
    <w:multiLevelType w:val="hybridMultilevel"/>
    <w:tmpl w:val="F21EE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8602B"/>
    <w:multiLevelType w:val="hybridMultilevel"/>
    <w:tmpl w:val="2DFEE832"/>
    <w:lvl w:ilvl="0" w:tplc="4A446C9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6">
    <w:nsid w:val="793238DF"/>
    <w:multiLevelType w:val="hybridMultilevel"/>
    <w:tmpl w:val="7644B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2"/>
  </w:num>
  <w:num w:numId="4">
    <w:abstractNumId w:val="15"/>
  </w:num>
  <w:num w:numId="5">
    <w:abstractNumId w:val="36"/>
  </w:num>
  <w:num w:numId="6">
    <w:abstractNumId w:val="24"/>
  </w:num>
  <w:num w:numId="7">
    <w:abstractNumId w:val="17"/>
  </w:num>
  <w:num w:numId="8">
    <w:abstractNumId w:val="16"/>
  </w:num>
  <w:num w:numId="9">
    <w:abstractNumId w:val="27"/>
  </w:num>
  <w:num w:numId="10">
    <w:abstractNumId w:val="43"/>
  </w:num>
  <w:num w:numId="11">
    <w:abstractNumId w:val="29"/>
  </w:num>
  <w:num w:numId="12">
    <w:abstractNumId w:val="2"/>
  </w:num>
  <w:num w:numId="13">
    <w:abstractNumId w:val="0"/>
  </w:num>
  <w:num w:numId="14">
    <w:abstractNumId w:val="37"/>
  </w:num>
  <w:num w:numId="15">
    <w:abstractNumId w:val="18"/>
  </w:num>
  <w:num w:numId="16">
    <w:abstractNumId w:val="34"/>
  </w:num>
  <w:num w:numId="17">
    <w:abstractNumId w:val="3"/>
  </w:num>
  <w:num w:numId="18">
    <w:abstractNumId w:val="42"/>
  </w:num>
  <w:num w:numId="19">
    <w:abstractNumId w:val="14"/>
  </w:num>
  <w:num w:numId="20">
    <w:abstractNumId w:val="32"/>
  </w:num>
  <w:num w:numId="21">
    <w:abstractNumId w:val="7"/>
  </w:num>
  <w:num w:numId="22">
    <w:abstractNumId w:val="46"/>
  </w:num>
  <w:num w:numId="23">
    <w:abstractNumId w:val="13"/>
  </w:num>
  <w:num w:numId="24">
    <w:abstractNumId w:val="44"/>
  </w:num>
  <w:num w:numId="25">
    <w:abstractNumId w:val="45"/>
  </w:num>
  <w:num w:numId="26">
    <w:abstractNumId w:val="30"/>
  </w:num>
  <w:num w:numId="27">
    <w:abstractNumId w:val="21"/>
  </w:num>
  <w:num w:numId="28">
    <w:abstractNumId w:val="41"/>
  </w:num>
  <w:num w:numId="29">
    <w:abstractNumId w:val="6"/>
  </w:num>
  <w:num w:numId="30">
    <w:abstractNumId w:val="9"/>
  </w:num>
  <w:num w:numId="31">
    <w:abstractNumId w:val="40"/>
  </w:num>
  <w:num w:numId="32">
    <w:abstractNumId w:val="4"/>
  </w:num>
  <w:num w:numId="33">
    <w:abstractNumId w:val="23"/>
  </w:num>
  <w:num w:numId="34">
    <w:abstractNumId w:val="39"/>
  </w:num>
  <w:num w:numId="35">
    <w:abstractNumId w:val="31"/>
  </w:num>
  <w:num w:numId="36">
    <w:abstractNumId w:val="20"/>
  </w:num>
  <w:num w:numId="37">
    <w:abstractNumId w:val="1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5"/>
  </w:num>
  <w:num w:numId="41">
    <w:abstractNumId w:val="1"/>
  </w:num>
  <w:num w:numId="42">
    <w:abstractNumId w:val="10"/>
  </w:num>
  <w:num w:numId="43">
    <w:abstractNumId w:val="26"/>
  </w:num>
  <w:num w:numId="44">
    <w:abstractNumId w:val="11"/>
  </w:num>
  <w:num w:numId="45">
    <w:abstractNumId w:val="28"/>
  </w:num>
  <w:num w:numId="46">
    <w:abstractNumId w:val="8"/>
  </w:num>
  <w:num w:numId="47">
    <w:abstractNumId w:val="33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510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E5368"/>
    <w:rsid w:val="00007BE2"/>
    <w:rsid w:val="00014577"/>
    <w:rsid w:val="000206AA"/>
    <w:rsid w:val="00021229"/>
    <w:rsid w:val="000231D9"/>
    <w:rsid w:val="0003000D"/>
    <w:rsid w:val="00030A4A"/>
    <w:rsid w:val="00031D75"/>
    <w:rsid w:val="00033E73"/>
    <w:rsid w:val="00034C8F"/>
    <w:rsid w:val="00041C9E"/>
    <w:rsid w:val="00043BDB"/>
    <w:rsid w:val="00051441"/>
    <w:rsid w:val="00051914"/>
    <w:rsid w:val="00051ADE"/>
    <w:rsid w:val="0005241F"/>
    <w:rsid w:val="00053690"/>
    <w:rsid w:val="00060994"/>
    <w:rsid w:val="00061FE4"/>
    <w:rsid w:val="00066C3A"/>
    <w:rsid w:val="000679BB"/>
    <w:rsid w:val="000739B1"/>
    <w:rsid w:val="00073F7F"/>
    <w:rsid w:val="00076D48"/>
    <w:rsid w:val="000774CE"/>
    <w:rsid w:val="00081ED7"/>
    <w:rsid w:val="00082543"/>
    <w:rsid w:val="000902BE"/>
    <w:rsid w:val="0009032B"/>
    <w:rsid w:val="00091432"/>
    <w:rsid w:val="00097058"/>
    <w:rsid w:val="000A132D"/>
    <w:rsid w:val="000B2A42"/>
    <w:rsid w:val="000B5408"/>
    <w:rsid w:val="000B58F5"/>
    <w:rsid w:val="000C0A6F"/>
    <w:rsid w:val="000C560D"/>
    <w:rsid w:val="000C75B0"/>
    <w:rsid w:val="000D0402"/>
    <w:rsid w:val="000D0ED2"/>
    <w:rsid w:val="000D2B7A"/>
    <w:rsid w:val="000D4E83"/>
    <w:rsid w:val="000D7115"/>
    <w:rsid w:val="000D76CE"/>
    <w:rsid w:val="000E24B6"/>
    <w:rsid w:val="000E69F1"/>
    <w:rsid w:val="000E77E9"/>
    <w:rsid w:val="000E7C98"/>
    <w:rsid w:val="000F124E"/>
    <w:rsid w:val="000F5526"/>
    <w:rsid w:val="000F594D"/>
    <w:rsid w:val="001008E5"/>
    <w:rsid w:val="00105969"/>
    <w:rsid w:val="001071BF"/>
    <w:rsid w:val="00115EC0"/>
    <w:rsid w:val="00121F14"/>
    <w:rsid w:val="00123159"/>
    <w:rsid w:val="00123279"/>
    <w:rsid w:val="0012395C"/>
    <w:rsid w:val="00126CF8"/>
    <w:rsid w:val="00131D72"/>
    <w:rsid w:val="00135A3A"/>
    <w:rsid w:val="0014149D"/>
    <w:rsid w:val="00143B5D"/>
    <w:rsid w:val="00146E60"/>
    <w:rsid w:val="00147BD6"/>
    <w:rsid w:val="00154AC1"/>
    <w:rsid w:val="0015521D"/>
    <w:rsid w:val="00170E0B"/>
    <w:rsid w:val="00172CDA"/>
    <w:rsid w:val="001742FA"/>
    <w:rsid w:val="00180206"/>
    <w:rsid w:val="0018204B"/>
    <w:rsid w:val="00183EA4"/>
    <w:rsid w:val="0019113E"/>
    <w:rsid w:val="00196E58"/>
    <w:rsid w:val="00197509"/>
    <w:rsid w:val="001A0F93"/>
    <w:rsid w:val="001A1546"/>
    <w:rsid w:val="001C1152"/>
    <w:rsid w:val="001C1E23"/>
    <w:rsid w:val="001C7BB5"/>
    <w:rsid w:val="001D3075"/>
    <w:rsid w:val="001D5D6A"/>
    <w:rsid w:val="001D5E1E"/>
    <w:rsid w:val="001E0BAA"/>
    <w:rsid w:val="001E168B"/>
    <w:rsid w:val="001E79B8"/>
    <w:rsid w:val="001F0D2E"/>
    <w:rsid w:val="001F2989"/>
    <w:rsid w:val="002053F6"/>
    <w:rsid w:val="00211947"/>
    <w:rsid w:val="00217BD4"/>
    <w:rsid w:val="002212AC"/>
    <w:rsid w:val="0022458D"/>
    <w:rsid w:val="00230331"/>
    <w:rsid w:val="0023564E"/>
    <w:rsid w:val="00242F4D"/>
    <w:rsid w:val="002522B3"/>
    <w:rsid w:val="00255A10"/>
    <w:rsid w:val="00270C90"/>
    <w:rsid w:val="002746B8"/>
    <w:rsid w:val="00275EF2"/>
    <w:rsid w:val="002768F0"/>
    <w:rsid w:val="00286628"/>
    <w:rsid w:val="00286E4C"/>
    <w:rsid w:val="00290EC0"/>
    <w:rsid w:val="00296358"/>
    <w:rsid w:val="00296B27"/>
    <w:rsid w:val="002A1198"/>
    <w:rsid w:val="002A16E2"/>
    <w:rsid w:val="002A25AE"/>
    <w:rsid w:val="002A5C0C"/>
    <w:rsid w:val="002A7870"/>
    <w:rsid w:val="002A7E24"/>
    <w:rsid w:val="002B034C"/>
    <w:rsid w:val="002D147F"/>
    <w:rsid w:val="002D1D3F"/>
    <w:rsid w:val="002D1EA1"/>
    <w:rsid w:val="002D2BB4"/>
    <w:rsid w:val="002D3653"/>
    <w:rsid w:val="002D560A"/>
    <w:rsid w:val="002D6359"/>
    <w:rsid w:val="002D67A8"/>
    <w:rsid w:val="002D72C6"/>
    <w:rsid w:val="002E5706"/>
    <w:rsid w:val="002E7FD8"/>
    <w:rsid w:val="002F082B"/>
    <w:rsid w:val="002F109E"/>
    <w:rsid w:val="002F3AAF"/>
    <w:rsid w:val="002F4ED5"/>
    <w:rsid w:val="002F61B5"/>
    <w:rsid w:val="00302230"/>
    <w:rsid w:val="00306833"/>
    <w:rsid w:val="00310003"/>
    <w:rsid w:val="00310389"/>
    <w:rsid w:val="00311DEE"/>
    <w:rsid w:val="00320843"/>
    <w:rsid w:val="00321E67"/>
    <w:rsid w:val="00323F45"/>
    <w:rsid w:val="003249BE"/>
    <w:rsid w:val="00326117"/>
    <w:rsid w:val="003275D1"/>
    <w:rsid w:val="00330871"/>
    <w:rsid w:val="00330E72"/>
    <w:rsid w:val="00342C17"/>
    <w:rsid w:val="00344A01"/>
    <w:rsid w:val="0034585C"/>
    <w:rsid w:val="00347290"/>
    <w:rsid w:val="00347808"/>
    <w:rsid w:val="00347B68"/>
    <w:rsid w:val="003500A9"/>
    <w:rsid w:val="00356EA9"/>
    <w:rsid w:val="0036496D"/>
    <w:rsid w:val="00367B95"/>
    <w:rsid w:val="00372F32"/>
    <w:rsid w:val="00373FE3"/>
    <w:rsid w:val="00375045"/>
    <w:rsid w:val="003761B7"/>
    <w:rsid w:val="003774EA"/>
    <w:rsid w:val="00382426"/>
    <w:rsid w:val="00384421"/>
    <w:rsid w:val="00386104"/>
    <w:rsid w:val="00392AD4"/>
    <w:rsid w:val="003A0117"/>
    <w:rsid w:val="003C1862"/>
    <w:rsid w:val="003D245E"/>
    <w:rsid w:val="003D260B"/>
    <w:rsid w:val="003D7B55"/>
    <w:rsid w:val="003E01D1"/>
    <w:rsid w:val="003E13BD"/>
    <w:rsid w:val="003E23E5"/>
    <w:rsid w:val="003E4F82"/>
    <w:rsid w:val="003E5B6D"/>
    <w:rsid w:val="003E6D92"/>
    <w:rsid w:val="003F3FBA"/>
    <w:rsid w:val="003F4634"/>
    <w:rsid w:val="003F6CA7"/>
    <w:rsid w:val="004006B3"/>
    <w:rsid w:val="0040118E"/>
    <w:rsid w:val="0040222E"/>
    <w:rsid w:val="00402783"/>
    <w:rsid w:val="00407D1C"/>
    <w:rsid w:val="00412008"/>
    <w:rsid w:val="00412997"/>
    <w:rsid w:val="00417D59"/>
    <w:rsid w:val="00420F51"/>
    <w:rsid w:val="00423494"/>
    <w:rsid w:val="00427622"/>
    <w:rsid w:val="004333AD"/>
    <w:rsid w:val="00433834"/>
    <w:rsid w:val="0043390C"/>
    <w:rsid w:val="004516BD"/>
    <w:rsid w:val="0045348B"/>
    <w:rsid w:val="00454F30"/>
    <w:rsid w:val="0046670E"/>
    <w:rsid w:val="004712E3"/>
    <w:rsid w:val="00472599"/>
    <w:rsid w:val="00474262"/>
    <w:rsid w:val="00474A1A"/>
    <w:rsid w:val="0047562F"/>
    <w:rsid w:val="00481D7F"/>
    <w:rsid w:val="004939BB"/>
    <w:rsid w:val="00496A59"/>
    <w:rsid w:val="004A55D1"/>
    <w:rsid w:val="004B6F10"/>
    <w:rsid w:val="004C0014"/>
    <w:rsid w:val="004C6EF6"/>
    <w:rsid w:val="004D4BDC"/>
    <w:rsid w:val="004D579E"/>
    <w:rsid w:val="004E77FD"/>
    <w:rsid w:val="004E7F84"/>
    <w:rsid w:val="004F01D9"/>
    <w:rsid w:val="004F461C"/>
    <w:rsid w:val="00500F1A"/>
    <w:rsid w:val="005012C2"/>
    <w:rsid w:val="005027F0"/>
    <w:rsid w:val="0050311B"/>
    <w:rsid w:val="00515546"/>
    <w:rsid w:val="00515806"/>
    <w:rsid w:val="00516E50"/>
    <w:rsid w:val="0052596A"/>
    <w:rsid w:val="00525CF3"/>
    <w:rsid w:val="0054062E"/>
    <w:rsid w:val="00547CD6"/>
    <w:rsid w:val="00556327"/>
    <w:rsid w:val="00561CB0"/>
    <w:rsid w:val="00564E29"/>
    <w:rsid w:val="00566555"/>
    <w:rsid w:val="00571C1C"/>
    <w:rsid w:val="0057313D"/>
    <w:rsid w:val="005735B5"/>
    <w:rsid w:val="00575A1F"/>
    <w:rsid w:val="00587377"/>
    <w:rsid w:val="00587B6F"/>
    <w:rsid w:val="00595AD0"/>
    <w:rsid w:val="005967F9"/>
    <w:rsid w:val="005A7425"/>
    <w:rsid w:val="005B2C15"/>
    <w:rsid w:val="005B6D8B"/>
    <w:rsid w:val="005C04F0"/>
    <w:rsid w:val="005C6E97"/>
    <w:rsid w:val="005E0AA5"/>
    <w:rsid w:val="005E32B1"/>
    <w:rsid w:val="005E386D"/>
    <w:rsid w:val="005E7879"/>
    <w:rsid w:val="005F1C9A"/>
    <w:rsid w:val="005F2911"/>
    <w:rsid w:val="005F3397"/>
    <w:rsid w:val="005F48F1"/>
    <w:rsid w:val="005F4D0D"/>
    <w:rsid w:val="00600536"/>
    <w:rsid w:val="00610C27"/>
    <w:rsid w:val="00612070"/>
    <w:rsid w:val="00627512"/>
    <w:rsid w:val="00641E80"/>
    <w:rsid w:val="006460F9"/>
    <w:rsid w:val="006527F3"/>
    <w:rsid w:val="00660812"/>
    <w:rsid w:val="00663121"/>
    <w:rsid w:val="00674ED1"/>
    <w:rsid w:val="0067598D"/>
    <w:rsid w:val="00676032"/>
    <w:rsid w:val="00682269"/>
    <w:rsid w:val="00685171"/>
    <w:rsid w:val="00685596"/>
    <w:rsid w:val="006874D2"/>
    <w:rsid w:val="00690E7A"/>
    <w:rsid w:val="0069275B"/>
    <w:rsid w:val="006B1B3D"/>
    <w:rsid w:val="006B6725"/>
    <w:rsid w:val="006C3591"/>
    <w:rsid w:val="006C3606"/>
    <w:rsid w:val="006C3A29"/>
    <w:rsid w:val="006D4A14"/>
    <w:rsid w:val="006D64E0"/>
    <w:rsid w:val="006D7D1B"/>
    <w:rsid w:val="006E131E"/>
    <w:rsid w:val="006E197A"/>
    <w:rsid w:val="006E1AFE"/>
    <w:rsid w:val="006E635E"/>
    <w:rsid w:val="006E7597"/>
    <w:rsid w:val="006F4C48"/>
    <w:rsid w:val="007002A0"/>
    <w:rsid w:val="00703BBB"/>
    <w:rsid w:val="007066C4"/>
    <w:rsid w:val="00716B92"/>
    <w:rsid w:val="00717063"/>
    <w:rsid w:val="007202FE"/>
    <w:rsid w:val="007240CC"/>
    <w:rsid w:val="00730C98"/>
    <w:rsid w:val="00733124"/>
    <w:rsid w:val="0073558B"/>
    <w:rsid w:val="00735F84"/>
    <w:rsid w:val="00740474"/>
    <w:rsid w:val="007409F6"/>
    <w:rsid w:val="00745159"/>
    <w:rsid w:val="007460F8"/>
    <w:rsid w:val="00760B79"/>
    <w:rsid w:val="00761268"/>
    <w:rsid w:val="007618BB"/>
    <w:rsid w:val="0076626F"/>
    <w:rsid w:val="007701B1"/>
    <w:rsid w:val="00784961"/>
    <w:rsid w:val="007913B8"/>
    <w:rsid w:val="007925A0"/>
    <w:rsid w:val="00792C3D"/>
    <w:rsid w:val="00793E5D"/>
    <w:rsid w:val="00793F6E"/>
    <w:rsid w:val="00794EC0"/>
    <w:rsid w:val="007966A9"/>
    <w:rsid w:val="007A017B"/>
    <w:rsid w:val="007A086B"/>
    <w:rsid w:val="007A656C"/>
    <w:rsid w:val="007A7BA8"/>
    <w:rsid w:val="007B161F"/>
    <w:rsid w:val="007B1C9A"/>
    <w:rsid w:val="007B4A1B"/>
    <w:rsid w:val="007B5815"/>
    <w:rsid w:val="007B7A19"/>
    <w:rsid w:val="007C1185"/>
    <w:rsid w:val="007C4AD9"/>
    <w:rsid w:val="007D0334"/>
    <w:rsid w:val="007D322F"/>
    <w:rsid w:val="007D61B2"/>
    <w:rsid w:val="007E1DF9"/>
    <w:rsid w:val="007F0BBA"/>
    <w:rsid w:val="007F4833"/>
    <w:rsid w:val="00801781"/>
    <w:rsid w:val="00801DD0"/>
    <w:rsid w:val="008057C8"/>
    <w:rsid w:val="00811D03"/>
    <w:rsid w:val="00814441"/>
    <w:rsid w:val="0081456E"/>
    <w:rsid w:val="00814E43"/>
    <w:rsid w:val="008163FE"/>
    <w:rsid w:val="00821570"/>
    <w:rsid w:val="0082256D"/>
    <w:rsid w:val="008227F5"/>
    <w:rsid w:val="00827E25"/>
    <w:rsid w:val="00830EB1"/>
    <w:rsid w:val="00834BE6"/>
    <w:rsid w:val="008408C3"/>
    <w:rsid w:val="0085210F"/>
    <w:rsid w:val="00855914"/>
    <w:rsid w:val="00856226"/>
    <w:rsid w:val="008627EB"/>
    <w:rsid w:val="008629ED"/>
    <w:rsid w:val="00871872"/>
    <w:rsid w:val="00876458"/>
    <w:rsid w:val="0087712D"/>
    <w:rsid w:val="00894657"/>
    <w:rsid w:val="00895E86"/>
    <w:rsid w:val="008A0734"/>
    <w:rsid w:val="008A097C"/>
    <w:rsid w:val="008A14D3"/>
    <w:rsid w:val="008A2556"/>
    <w:rsid w:val="008A3F85"/>
    <w:rsid w:val="008A55C8"/>
    <w:rsid w:val="008B5BAE"/>
    <w:rsid w:val="008B6CDE"/>
    <w:rsid w:val="008C0E09"/>
    <w:rsid w:val="008C467F"/>
    <w:rsid w:val="008D0714"/>
    <w:rsid w:val="008D1A54"/>
    <w:rsid w:val="008D2724"/>
    <w:rsid w:val="008E3FBF"/>
    <w:rsid w:val="008F25D3"/>
    <w:rsid w:val="008F603B"/>
    <w:rsid w:val="00906755"/>
    <w:rsid w:val="00910F14"/>
    <w:rsid w:val="00911685"/>
    <w:rsid w:val="00915697"/>
    <w:rsid w:val="0091571C"/>
    <w:rsid w:val="00920519"/>
    <w:rsid w:val="009205F3"/>
    <w:rsid w:val="00930C11"/>
    <w:rsid w:val="009312A4"/>
    <w:rsid w:val="00935519"/>
    <w:rsid w:val="009366C0"/>
    <w:rsid w:val="009418BB"/>
    <w:rsid w:val="00951228"/>
    <w:rsid w:val="00951E17"/>
    <w:rsid w:val="00953F03"/>
    <w:rsid w:val="009541DE"/>
    <w:rsid w:val="009554D1"/>
    <w:rsid w:val="00955F1D"/>
    <w:rsid w:val="00960829"/>
    <w:rsid w:val="0096353C"/>
    <w:rsid w:val="00967930"/>
    <w:rsid w:val="00971EAC"/>
    <w:rsid w:val="009727D7"/>
    <w:rsid w:val="00976A31"/>
    <w:rsid w:val="00980500"/>
    <w:rsid w:val="0099018F"/>
    <w:rsid w:val="009923D7"/>
    <w:rsid w:val="00994778"/>
    <w:rsid w:val="00995491"/>
    <w:rsid w:val="00996F6C"/>
    <w:rsid w:val="009A67B7"/>
    <w:rsid w:val="009B0BE4"/>
    <w:rsid w:val="009B340C"/>
    <w:rsid w:val="009C0216"/>
    <w:rsid w:val="009C11B0"/>
    <w:rsid w:val="009C143C"/>
    <w:rsid w:val="009C1F16"/>
    <w:rsid w:val="009C2176"/>
    <w:rsid w:val="009C4913"/>
    <w:rsid w:val="009C505B"/>
    <w:rsid w:val="009C55AA"/>
    <w:rsid w:val="009C5DC2"/>
    <w:rsid w:val="009C6296"/>
    <w:rsid w:val="009D74BF"/>
    <w:rsid w:val="009E1915"/>
    <w:rsid w:val="009F7C23"/>
    <w:rsid w:val="00A0311A"/>
    <w:rsid w:val="00A04CF6"/>
    <w:rsid w:val="00A05764"/>
    <w:rsid w:val="00A11D83"/>
    <w:rsid w:val="00A26E4E"/>
    <w:rsid w:val="00A27343"/>
    <w:rsid w:val="00A33D97"/>
    <w:rsid w:val="00A35106"/>
    <w:rsid w:val="00A351E6"/>
    <w:rsid w:val="00A42892"/>
    <w:rsid w:val="00A458AF"/>
    <w:rsid w:val="00A469C2"/>
    <w:rsid w:val="00A5055B"/>
    <w:rsid w:val="00A56FD6"/>
    <w:rsid w:val="00A619CD"/>
    <w:rsid w:val="00A62F1A"/>
    <w:rsid w:val="00A63B8C"/>
    <w:rsid w:val="00A65362"/>
    <w:rsid w:val="00A671CB"/>
    <w:rsid w:val="00A70308"/>
    <w:rsid w:val="00A73F19"/>
    <w:rsid w:val="00A74D29"/>
    <w:rsid w:val="00A77DB3"/>
    <w:rsid w:val="00A80A09"/>
    <w:rsid w:val="00A80B08"/>
    <w:rsid w:val="00A82BBB"/>
    <w:rsid w:val="00A83778"/>
    <w:rsid w:val="00A92639"/>
    <w:rsid w:val="00A93A58"/>
    <w:rsid w:val="00A9489C"/>
    <w:rsid w:val="00AA53E2"/>
    <w:rsid w:val="00AB1C21"/>
    <w:rsid w:val="00AB3833"/>
    <w:rsid w:val="00AC2A2A"/>
    <w:rsid w:val="00AD03DE"/>
    <w:rsid w:val="00AD0BF7"/>
    <w:rsid w:val="00AD2235"/>
    <w:rsid w:val="00AD3430"/>
    <w:rsid w:val="00AD525B"/>
    <w:rsid w:val="00AE0190"/>
    <w:rsid w:val="00AE41D8"/>
    <w:rsid w:val="00AF0D84"/>
    <w:rsid w:val="00AF234B"/>
    <w:rsid w:val="00AF2A0A"/>
    <w:rsid w:val="00AF72CC"/>
    <w:rsid w:val="00B01817"/>
    <w:rsid w:val="00B04C9A"/>
    <w:rsid w:val="00B1399E"/>
    <w:rsid w:val="00B14D0A"/>
    <w:rsid w:val="00B15625"/>
    <w:rsid w:val="00B20EA7"/>
    <w:rsid w:val="00B21BF5"/>
    <w:rsid w:val="00B23070"/>
    <w:rsid w:val="00B261A9"/>
    <w:rsid w:val="00B263F2"/>
    <w:rsid w:val="00B268C4"/>
    <w:rsid w:val="00B268F1"/>
    <w:rsid w:val="00B27121"/>
    <w:rsid w:val="00B30DF1"/>
    <w:rsid w:val="00B35ACE"/>
    <w:rsid w:val="00B373D3"/>
    <w:rsid w:val="00B3757A"/>
    <w:rsid w:val="00B42E4B"/>
    <w:rsid w:val="00B46C31"/>
    <w:rsid w:val="00B542EF"/>
    <w:rsid w:val="00B54FA9"/>
    <w:rsid w:val="00B55B6B"/>
    <w:rsid w:val="00B56C03"/>
    <w:rsid w:val="00B57AF3"/>
    <w:rsid w:val="00B6371C"/>
    <w:rsid w:val="00B65109"/>
    <w:rsid w:val="00B65375"/>
    <w:rsid w:val="00B71EE1"/>
    <w:rsid w:val="00B73551"/>
    <w:rsid w:val="00B772B8"/>
    <w:rsid w:val="00B772B9"/>
    <w:rsid w:val="00B80AFA"/>
    <w:rsid w:val="00B83F15"/>
    <w:rsid w:val="00B91D20"/>
    <w:rsid w:val="00B952B0"/>
    <w:rsid w:val="00B970EF"/>
    <w:rsid w:val="00BA1EC8"/>
    <w:rsid w:val="00BA4918"/>
    <w:rsid w:val="00BA5118"/>
    <w:rsid w:val="00BB1FE5"/>
    <w:rsid w:val="00BB47D2"/>
    <w:rsid w:val="00BB4BE3"/>
    <w:rsid w:val="00BB626C"/>
    <w:rsid w:val="00BC4FE8"/>
    <w:rsid w:val="00BC50BF"/>
    <w:rsid w:val="00BD0EE8"/>
    <w:rsid w:val="00BD1EEB"/>
    <w:rsid w:val="00BE7158"/>
    <w:rsid w:val="00C1083D"/>
    <w:rsid w:val="00C14593"/>
    <w:rsid w:val="00C16554"/>
    <w:rsid w:val="00C16984"/>
    <w:rsid w:val="00C23486"/>
    <w:rsid w:val="00C463EE"/>
    <w:rsid w:val="00C4659E"/>
    <w:rsid w:val="00C51C34"/>
    <w:rsid w:val="00C52BEA"/>
    <w:rsid w:val="00C56C08"/>
    <w:rsid w:val="00C66D70"/>
    <w:rsid w:val="00C73DA8"/>
    <w:rsid w:val="00C73F8D"/>
    <w:rsid w:val="00C7640F"/>
    <w:rsid w:val="00C8309C"/>
    <w:rsid w:val="00C85717"/>
    <w:rsid w:val="00C87016"/>
    <w:rsid w:val="00C90535"/>
    <w:rsid w:val="00C92721"/>
    <w:rsid w:val="00C94C03"/>
    <w:rsid w:val="00CA3AB9"/>
    <w:rsid w:val="00CA4386"/>
    <w:rsid w:val="00CA563C"/>
    <w:rsid w:val="00CA70CE"/>
    <w:rsid w:val="00CB0805"/>
    <w:rsid w:val="00CB28A1"/>
    <w:rsid w:val="00CB3C38"/>
    <w:rsid w:val="00CB408F"/>
    <w:rsid w:val="00CB4A40"/>
    <w:rsid w:val="00CB6933"/>
    <w:rsid w:val="00CD4438"/>
    <w:rsid w:val="00CD4D36"/>
    <w:rsid w:val="00CE45F5"/>
    <w:rsid w:val="00CE4B61"/>
    <w:rsid w:val="00CF29F8"/>
    <w:rsid w:val="00CF2FFB"/>
    <w:rsid w:val="00CF38E6"/>
    <w:rsid w:val="00CF3F40"/>
    <w:rsid w:val="00CF7003"/>
    <w:rsid w:val="00D038BE"/>
    <w:rsid w:val="00D07860"/>
    <w:rsid w:val="00D10C0B"/>
    <w:rsid w:val="00D23AF1"/>
    <w:rsid w:val="00D24013"/>
    <w:rsid w:val="00D31300"/>
    <w:rsid w:val="00D33229"/>
    <w:rsid w:val="00D406C4"/>
    <w:rsid w:val="00D434AC"/>
    <w:rsid w:val="00D44532"/>
    <w:rsid w:val="00D54F46"/>
    <w:rsid w:val="00D56924"/>
    <w:rsid w:val="00D57CA4"/>
    <w:rsid w:val="00D6034D"/>
    <w:rsid w:val="00D70ECE"/>
    <w:rsid w:val="00D7462A"/>
    <w:rsid w:val="00D7537A"/>
    <w:rsid w:val="00D811D0"/>
    <w:rsid w:val="00D81FE9"/>
    <w:rsid w:val="00D8719B"/>
    <w:rsid w:val="00D90087"/>
    <w:rsid w:val="00D94A55"/>
    <w:rsid w:val="00D94E4B"/>
    <w:rsid w:val="00D97EDD"/>
    <w:rsid w:val="00DA17D9"/>
    <w:rsid w:val="00DA38A0"/>
    <w:rsid w:val="00DA6F51"/>
    <w:rsid w:val="00DB03A6"/>
    <w:rsid w:val="00DB053D"/>
    <w:rsid w:val="00DB2249"/>
    <w:rsid w:val="00DB52CE"/>
    <w:rsid w:val="00DC4EF1"/>
    <w:rsid w:val="00DC70DE"/>
    <w:rsid w:val="00DD6F74"/>
    <w:rsid w:val="00DE39F9"/>
    <w:rsid w:val="00DE6854"/>
    <w:rsid w:val="00DF021A"/>
    <w:rsid w:val="00DF1228"/>
    <w:rsid w:val="00DF3C9D"/>
    <w:rsid w:val="00DF7F55"/>
    <w:rsid w:val="00E01D2C"/>
    <w:rsid w:val="00E01D97"/>
    <w:rsid w:val="00E05F3A"/>
    <w:rsid w:val="00E12BE2"/>
    <w:rsid w:val="00E130AA"/>
    <w:rsid w:val="00E142B1"/>
    <w:rsid w:val="00E14C07"/>
    <w:rsid w:val="00E17BC9"/>
    <w:rsid w:val="00E22883"/>
    <w:rsid w:val="00E33E5C"/>
    <w:rsid w:val="00E36C17"/>
    <w:rsid w:val="00E4447A"/>
    <w:rsid w:val="00E57B44"/>
    <w:rsid w:val="00E60968"/>
    <w:rsid w:val="00E63C7D"/>
    <w:rsid w:val="00E661A7"/>
    <w:rsid w:val="00E73B1C"/>
    <w:rsid w:val="00E75170"/>
    <w:rsid w:val="00E9115A"/>
    <w:rsid w:val="00E95CA0"/>
    <w:rsid w:val="00EA04CA"/>
    <w:rsid w:val="00EB03D5"/>
    <w:rsid w:val="00EB07F1"/>
    <w:rsid w:val="00EB7B43"/>
    <w:rsid w:val="00EC6481"/>
    <w:rsid w:val="00EC6803"/>
    <w:rsid w:val="00EC70FD"/>
    <w:rsid w:val="00EC7709"/>
    <w:rsid w:val="00ED27D1"/>
    <w:rsid w:val="00ED3BD1"/>
    <w:rsid w:val="00ED75F0"/>
    <w:rsid w:val="00EE1E28"/>
    <w:rsid w:val="00EE5368"/>
    <w:rsid w:val="00EE61B5"/>
    <w:rsid w:val="00EE65CD"/>
    <w:rsid w:val="00EE6B50"/>
    <w:rsid w:val="00EF44C3"/>
    <w:rsid w:val="00EF50E7"/>
    <w:rsid w:val="00F00758"/>
    <w:rsid w:val="00F21072"/>
    <w:rsid w:val="00F23DE6"/>
    <w:rsid w:val="00F24BCA"/>
    <w:rsid w:val="00F25E42"/>
    <w:rsid w:val="00F27AF9"/>
    <w:rsid w:val="00F30AA4"/>
    <w:rsid w:val="00F3377D"/>
    <w:rsid w:val="00F43F09"/>
    <w:rsid w:val="00F54060"/>
    <w:rsid w:val="00F57B22"/>
    <w:rsid w:val="00F61E02"/>
    <w:rsid w:val="00F65CCC"/>
    <w:rsid w:val="00F661F3"/>
    <w:rsid w:val="00F677CA"/>
    <w:rsid w:val="00F67EB0"/>
    <w:rsid w:val="00F77D71"/>
    <w:rsid w:val="00F77F23"/>
    <w:rsid w:val="00F803F6"/>
    <w:rsid w:val="00F84C20"/>
    <w:rsid w:val="00F86C1B"/>
    <w:rsid w:val="00F904F0"/>
    <w:rsid w:val="00F932CC"/>
    <w:rsid w:val="00F93A3D"/>
    <w:rsid w:val="00F95DA1"/>
    <w:rsid w:val="00F960D2"/>
    <w:rsid w:val="00FA01F0"/>
    <w:rsid w:val="00FA0D36"/>
    <w:rsid w:val="00FA1EB9"/>
    <w:rsid w:val="00FA6ADF"/>
    <w:rsid w:val="00FB0EF9"/>
    <w:rsid w:val="00FB12D0"/>
    <w:rsid w:val="00FB1BC6"/>
    <w:rsid w:val="00FB368F"/>
    <w:rsid w:val="00FB7E11"/>
    <w:rsid w:val="00FC52A2"/>
    <w:rsid w:val="00FC7F13"/>
    <w:rsid w:val="00FD011D"/>
    <w:rsid w:val="00FD120C"/>
    <w:rsid w:val="00FD13FF"/>
    <w:rsid w:val="00FD395D"/>
    <w:rsid w:val="00FD7BD6"/>
    <w:rsid w:val="00FE27F9"/>
    <w:rsid w:val="00FE2D8A"/>
    <w:rsid w:val="00FE4AB2"/>
    <w:rsid w:val="00FE7752"/>
    <w:rsid w:val="00FF2DDB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52C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CE4B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qFormat/>
    <w:locked/>
    <w:rsid w:val="00BA51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65375"/>
    <w:pPr>
      <w:spacing w:before="100" w:beforeAutospacing="1" w:after="100" w:afterAutospacing="1"/>
      <w:outlineLvl w:val="3"/>
    </w:pPr>
    <w:rPr>
      <w:b/>
      <w:bCs/>
      <w:lang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1071BF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rsid w:val="00051AD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uiPriority w:val="9"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B6537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rsid w:val="00B65375"/>
    <w:rPr>
      <w:b/>
      <w:bCs/>
      <w:sz w:val="24"/>
      <w:szCs w:val="24"/>
      <w:lang w:eastAsia="ru-RU" w:bidi="ar-SA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EE536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locked/>
    <w:rPr>
      <w:sz w:val="24"/>
      <w:szCs w:val="24"/>
    </w:rPr>
  </w:style>
  <w:style w:type="character" w:styleId="a6">
    <w:name w:val="page number"/>
    <w:basedOn w:val="a0"/>
    <w:rsid w:val="00EE5368"/>
  </w:style>
  <w:style w:type="paragraph" w:styleId="a7">
    <w:name w:val="Title"/>
    <w:basedOn w:val="a"/>
    <w:link w:val="a8"/>
    <w:qFormat/>
    <w:rsid w:val="00DB52CE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8">
    <w:name w:val="Название Знак"/>
    <w:link w:val="a7"/>
    <w:locked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link w:val="aa"/>
    <w:qFormat/>
    <w:rsid w:val="00DB52CE"/>
    <w:pPr>
      <w:jc w:val="center"/>
    </w:pPr>
    <w:rPr>
      <w:rFonts w:ascii="Cambria" w:hAnsi="Cambria"/>
      <w:lang/>
    </w:rPr>
  </w:style>
  <w:style w:type="character" w:customStyle="1" w:styleId="aa">
    <w:name w:val="Подзаголовок Знак"/>
    <w:link w:val="a9"/>
    <w:locked/>
    <w:rPr>
      <w:rFonts w:ascii="Cambria" w:eastAsia="Times New Roman" w:hAnsi="Cambria" w:cs="Cambria"/>
      <w:sz w:val="24"/>
      <w:szCs w:val="24"/>
    </w:rPr>
  </w:style>
  <w:style w:type="paragraph" w:styleId="ab">
    <w:name w:val="Body Text Indent"/>
    <w:basedOn w:val="a"/>
    <w:link w:val="ac"/>
    <w:rsid w:val="00703BBB"/>
    <w:pPr>
      <w:spacing w:after="120"/>
      <w:ind w:left="283"/>
    </w:pPr>
    <w:rPr>
      <w:lang w:val="en-US" w:eastAsia="en-US"/>
    </w:rPr>
  </w:style>
  <w:style w:type="character" w:customStyle="1" w:styleId="ac">
    <w:name w:val="Основной текст с отступом Знак"/>
    <w:link w:val="ab"/>
    <w:locked/>
    <w:rsid w:val="00703BBB"/>
    <w:rPr>
      <w:sz w:val="24"/>
      <w:szCs w:val="24"/>
      <w:lang w:val="en-US" w:eastAsia="en-US"/>
    </w:rPr>
  </w:style>
  <w:style w:type="paragraph" w:styleId="ad">
    <w:name w:val="Body Text"/>
    <w:basedOn w:val="a"/>
    <w:link w:val="ae"/>
    <w:rsid w:val="00703BBB"/>
    <w:pPr>
      <w:spacing w:after="120"/>
    </w:pPr>
    <w:rPr>
      <w:lang w:val="en-US" w:eastAsia="en-US"/>
    </w:rPr>
  </w:style>
  <w:style w:type="character" w:customStyle="1" w:styleId="ae">
    <w:name w:val="Основной текст Знак"/>
    <w:link w:val="ad"/>
    <w:locked/>
    <w:rsid w:val="00703BBB"/>
    <w:rPr>
      <w:sz w:val="24"/>
      <w:szCs w:val="24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CA438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6537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1">
    <w:name w:val="Цветовое выделение"/>
    <w:uiPriority w:val="99"/>
    <w:rsid w:val="007C1185"/>
    <w:rPr>
      <w:b/>
      <w:color w:val="000080"/>
    </w:rPr>
  </w:style>
  <w:style w:type="paragraph" w:styleId="HTML">
    <w:name w:val="HTML Preformatted"/>
    <w:basedOn w:val="a"/>
    <w:link w:val="HTML0"/>
    <w:rsid w:val="007C11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C1185"/>
    <w:rPr>
      <w:rFonts w:ascii="Courier New" w:hAnsi="Courier New" w:cs="Courier New"/>
      <w:lang w:val="ru-RU" w:eastAsia="ru-RU" w:bidi="ar-SA"/>
    </w:rPr>
  </w:style>
  <w:style w:type="character" w:customStyle="1" w:styleId="21">
    <w:name w:val="Основной текст (2)_"/>
    <w:link w:val="22"/>
    <w:rsid w:val="007C1185"/>
    <w:rPr>
      <w:sz w:val="23"/>
      <w:szCs w:val="23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rsid w:val="007C1185"/>
    <w:pPr>
      <w:shd w:val="clear" w:color="auto" w:fill="FFFFFF"/>
      <w:spacing w:before="360" w:after="360" w:line="0" w:lineRule="atLeast"/>
    </w:pPr>
    <w:rPr>
      <w:sz w:val="23"/>
      <w:szCs w:val="23"/>
      <w:shd w:val="clear" w:color="auto" w:fill="FFFFFF"/>
      <w:lang/>
    </w:rPr>
  </w:style>
  <w:style w:type="paragraph" w:customStyle="1" w:styleId="11">
    <w:name w:val=" Знак1"/>
    <w:basedOn w:val="a"/>
    <w:rsid w:val="007C11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C1185"/>
    <w:pPr>
      <w:spacing w:before="100" w:beforeAutospacing="1" w:after="100" w:afterAutospacing="1"/>
    </w:pPr>
    <w:rPr>
      <w:color w:val="000000"/>
    </w:rPr>
  </w:style>
  <w:style w:type="character" w:customStyle="1" w:styleId="af3">
    <w:name w:val="Основной текст_"/>
    <w:link w:val="12"/>
    <w:rsid w:val="007C1185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3"/>
    <w:rsid w:val="007C1185"/>
    <w:pPr>
      <w:shd w:val="clear" w:color="auto" w:fill="FFFFFF"/>
      <w:spacing w:line="298" w:lineRule="exact"/>
      <w:ind w:firstLine="800"/>
      <w:jc w:val="both"/>
    </w:pPr>
    <w:rPr>
      <w:shd w:val="clear" w:color="auto" w:fill="FFFFFF"/>
      <w:lang/>
    </w:rPr>
  </w:style>
  <w:style w:type="character" w:customStyle="1" w:styleId="120">
    <w:name w:val=" Знак Знак12"/>
    <w:rsid w:val="00B65375"/>
    <w:rPr>
      <w:b/>
      <w:bCs/>
      <w:kern w:val="36"/>
      <w:sz w:val="48"/>
      <w:szCs w:val="48"/>
      <w:lang w:eastAsia="ru-RU" w:bidi="ar-SA"/>
    </w:rPr>
  </w:style>
  <w:style w:type="character" w:customStyle="1" w:styleId="110">
    <w:name w:val=" Знак Знак11"/>
    <w:rsid w:val="00B65375"/>
    <w:rPr>
      <w:b/>
      <w:bCs/>
      <w:sz w:val="36"/>
      <w:szCs w:val="36"/>
      <w:lang w:eastAsia="ru-RU" w:bidi="ar-SA"/>
    </w:rPr>
  </w:style>
  <w:style w:type="character" w:customStyle="1" w:styleId="8">
    <w:name w:val=" Знак Знак8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footer"/>
    <w:basedOn w:val="a"/>
    <w:link w:val="af5"/>
    <w:uiPriority w:val="99"/>
    <w:unhideWhenUsed/>
    <w:rsid w:val="00B6537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Нижний колонтитул Знак"/>
    <w:link w:val="af4"/>
    <w:uiPriority w:val="99"/>
    <w:rsid w:val="00B65375"/>
    <w:rPr>
      <w:rFonts w:ascii="Calibri" w:eastAsia="Calibri" w:hAnsi="Calibri"/>
      <w:sz w:val="22"/>
      <w:szCs w:val="22"/>
      <w:lang w:eastAsia="en-US" w:bidi="ar-SA"/>
    </w:rPr>
  </w:style>
  <w:style w:type="paragraph" w:styleId="af6">
    <w:name w:val="annotation text"/>
    <w:basedOn w:val="a"/>
    <w:link w:val="af7"/>
    <w:unhideWhenUsed/>
    <w:rsid w:val="00B6537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7">
    <w:name w:val="Текст примечания Знак"/>
    <w:link w:val="af6"/>
    <w:rsid w:val="00B65375"/>
    <w:rPr>
      <w:rFonts w:ascii="Calibri" w:eastAsia="Calibri" w:hAnsi="Calibri"/>
      <w:lang w:eastAsia="en-US" w:bidi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65375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B65375"/>
    <w:rPr>
      <w:rFonts w:ascii="Calibri" w:eastAsia="Calibri" w:hAnsi="Calibri"/>
      <w:b/>
      <w:bCs/>
      <w:lang w:eastAsia="en-US" w:bidi="ar-SA"/>
    </w:rPr>
  </w:style>
  <w:style w:type="paragraph" w:styleId="31">
    <w:name w:val="Body Text Indent 3"/>
    <w:basedOn w:val="a"/>
    <w:link w:val="32"/>
    <w:rsid w:val="00B65375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B65375"/>
    <w:rPr>
      <w:sz w:val="16"/>
      <w:szCs w:val="16"/>
      <w:lang w:val="en-US" w:eastAsia="en-US" w:bidi="ar-SA"/>
    </w:rPr>
  </w:style>
  <w:style w:type="paragraph" w:customStyle="1" w:styleId="afa">
    <w:name w:val="Нормальный (таблица)"/>
    <w:basedOn w:val="a"/>
    <w:next w:val="a"/>
    <w:uiPriority w:val="99"/>
    <w:rsid w:val="00B6537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b">
    <w:name w:val="Прижатый влево"/>
    <w:basedOn w:val="a"/>
    <w:next w:val="a"/>
    <w:uiPriority w:val="99"/>
    <w:rsid w:val="00B653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c">
    <w:name w:val="No Spacing"/>
    <w:uiPriority w:val="99"/>
    <w:qFormat/>
    <w:rsid w:val="00B65375"/>
    <w:rPr>
      <w:rFonts w:eastAsia="Calibri"/>
      <w:sz w:val="28"/>
    </w:rPr>
  </w:style>
  <w:style w:type="paragraph" w:customStyle="1" w:styleId="NoSpacing">
    <w:name w:val="No Spacing"/>
    <w:rsid w:val="00B65375"/>
    <w:rPr>
      <w:sz w:val="28"/>
    </w:rPr>
  </w:style>
  <w:style w:type="character" w:customStyle="1" w:styleId="apple-converted-space">
    <w:name w:val="apple-converted-space"/>
    <w:rsid w:val="00B65375"/>
  </w:style>
  <w:style w:type="character" w:styleId="afd">
    <w:name w:val="Hyperlink"/>
    <w:uiPriority w:val="99"/>
    <w:rsid w:val="00B65375"/>
    <w:rPr>
      <w:color w:val="0000FF"/>
      <w:u w:val="single"/>
    </w:rPr>
  </w:style>
  <w:style w:type="paragraph" w:customStyle="1" w:styleId="ListParagraph">
    <w:name w:val="List Paragraph"/>
    <w:basedOn w:val="a"/>
    <w:rsid w:val="00B653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eading1Char">
    <w:name w:val="Heading 1 Char"/>
    <w:locked/>
    <w:rsid w:val="00B65375"/>
    <w:rPr>
      <w:rFonts w:ascii="Times New Roman" w:hAnsi="Times New Roman"/>
      <w:b/>
      <w:kern w:val="36"/>
      <w:sz w:val="48"/>
      <w:lang w:eastAsia="ru-RU"/>
    </w:rPr>
  </w:style>
  <w:style w:type="character" w:customStyle="1" w:styleId="Heading2Char">
    <w:name w:val="Heading 2 Char"/>
    <w:locked/>
    <w:rsid w:val="00B65375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locked/>
    <w:rsid w:val="00B65375"/>
    <w:rPr>
      <w:rFonts w:ascii="Times New Roman" w:hAnsi="Times New Roman"/>
      <w:b/>
      <w:sz w:val="27"/>
      <w:lang w:eastAsia="ru-RU"/>
    </w:rPr>
  </w:style>
  <w:style w:type="character" w:customStyle="1" w:styleId="Heading4Char">
    <w:name w:val="Heading 4 Char"/>
    <w:locked/>
    <w:rsid w:val="00B65375"/>
    <w:rPr>
      <w:rFonts w:ascii="Times New Roman" w:hAnsi="Times New Roman"/>
      <w:b/>
      <w:sz w:val="24"/>
      <w:lang w:eastAsia="ru-RU"/>
    </w:rPr>
  </w:style>
  <w:style w:type="character" w:customStyle="1" w:styleId="HeaderChar">
    <w:name w:val="Header Char"/>
    <w:locked/>
    <w:rsid w:val="00B65375"/>
    <w:rPr>
      <w:sz w:val="22"/>
      <w:lang w:eastAsia="en-US"/>
    </w:rPr>
  </w:style>
  <w:style w:type="character" w:customStyle="1" w:styleId="FooterChar">
    <w:name w:val="Footer Char"/>
    <w:locked/>
    <w:rsid w:val="00B65375"/>
    <w:rPr>
      <w:sz w:val="22"/>
      <w:lang w:eastAsia="en-US"/>
    </w:rPr>
  </w:style>
  <w:style w:type="character" w:customStyle="1" w:styleId="CommentTextChar">
    <w:name w:val="Comment Text Char"/>
    <w:locked/>
    <w:rsid w:val="00B65375"/>
    <w:rPr>
      <w:lang w:eastAsia="en-US"/>
    </w:rPr>
  </w:style>
  <w:style w:type="paragraph" w:customStyle="1" w:styleId="ConsTitle">
    <w:name w:val="ConsTitle"/>
    <w:rsid w:val="00B65375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B65375"/>
    <w:pPr>
      <w:spacing w:after="160" w:line="240" w:lineRule="exact"/>
    </w:pPr>
    <w:rPr>
      <w:rFonts w:eastAsia="Calibri"/>
      <w:noProof/>
      <w:sz w:val="20"/>
      <w:szCs w:val="20"/>
    </w:rPr>
  </w:style>
  <w:style w:type="character" w:customStyle="1" w:styleId="BodyTextIndent3Char">
    <w:name w:val="Body Text Indent 3 Char"/>
    <w:locked/>
    <w:rsid w:val="00B65375"/>
    <w:rPr>
      <w:rFonts w:ascii="Times New Roman" w:hAnsi="Times New Roman"/>
      <w:sz w:val="16"/>
      <w:lang w:val="en-US" w:eastAsia="en-US"/>
    </w:rPr>
  </w:style>
  <w:style w:type="character" w:customStyle="1" w:styleId="afe">
    <w:name w:val="Гипертекстовая ссылка"/>
    <w:uiPriority w:val="99"/>
    <w:rsid w:val="00B65375"/>
    <w:rPr>
      <w:rFonts w:cs="Times New Roman"/>
      <w:b/>
      <w:bCs/>
      <w:color w:val="106BBE"/>
    </w:rPr>
  </w:style>
  <w:style w:type="paragraph" w:customStyle="1" w:styleId="aff">
    <w:name w:val="Знак"/>
    <w:basedOn w:val="a"/>
    <w:uiPriority w:val="99"/>
    <w:rsid w:val="00B65375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3">
    <w:name w:val=" Знак Знак1"/>
    <w:rsid w:val="00B65375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 Знак Знак"/>
    <w:rsid w:val="00B65375"/>
    <w:rPr>
      <w:b/>
      <w:bCs/>
      <w:sz w:val="32"/>
      <w:szCs w:val="32"/>
    </w:rPr>
  </w:style>
  <w:style w:type="paragraph" w:styleId="aff1">
    <w:name w:val="List Paragraph"/>
    <w:basedOn w:val="a"/>
    <w:uiPriority w:val="34"/>
    <w:qFormat/>
    <w:rsid w:val="00B6537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pfo1">
    <w:name w:val="spfo1"/>
    <w:basedOn w:val="a0"/>
    <w:rsid w:val="008629ED"/>
  </w:style>
  <w:style w:type="paragraph" w:customStyle="1" w:styleId="S">
    <w:name w:val="S_Обычный"/>
    <w:basedOn w:val="a"/>
    <w:link w:val="S0"/>
    <w:qFormat/>
    <w:rsid w:val="00FD120C"/>
    <w:pPr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FD120C"/>
    <w:rPr>
      <w:sz w:val="24"/>
      <w:szCs w:val="24"/>
      <w:lang w:eastAsia="en-US"/>
    </w:rPr>
  </w:style>
  <w:style w:type="character" w:styleId="aff2">
    <w:name w:val="annotation reference"/>
    <w:uiPriority w:val="99"/>
    <w:unhideWhenUsed/>
    <w:rsid w:val="00454F30"/>
    <w:rPr>
      <w:sz w:val="16"/>
      <w:szCs w:val="16"/>
    </w:rPr>
  </w:style>
  <w:style w:type="table" w:styleId="aff3">
    <w:name w:val="Table Grid"/>
    <w:basedOn w:val="a1"/>
    <w:uiPriority w:val="59"/>
    <w:locked/>
    <w:rsid w:val="00454F3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 Знак"/>
    <w:basedOn w:val="a"/>
    <w:rsid w:val="00454F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5">
    <w:name w:val="FollowedHyperlink"/>
    <w:uiPriority w:val="99"/>
    <w:unhideWhenUsed/>
    <w:rsid w:val="00121F14"/>
    <w:rPr>
      <w:color w:val="800080"/>
      <w:u w:val="single"/>
    </w:rPr>
  </w:style>
  <w:style w:type="character" w:styleId="aff6">
    <w:name w:val="Strong"/>
    <w:uiPriority w:val="22"/>
    <w:qFormat/>
    <w:locked/>
    <w:rsid w:val="00367B95"/>
    <w:rPr>
      <w:b/>
      <w:bCs/>
    </w:rPr>
  </w:style>
  <w:style w:type="paragraph" w:customStyle="1" w:styleId="210">
    <w:name w:val="Основной текст (2)1"/>
    <w:basedOn w:val="a"/>
    <w:uiPriority w:val="99"/>
    <w:rsid w:val="00561CB0"/>
    <w:pPr>
      <w:widowControl w:val="0"/>
      <w:shd w:val="clear" w:color="auto" w:fill="FFFFFF"/>
      <w:spacing w:before="540" w:after="4320" w:line="322" w:lineRule="exact"/>
      <w:jc w:val="right"/>
    </w:pPr>
    <w:rPr>
      <w:sz w:val="28"/>
      <w:szCs w:val="28"/>
      <w:lang/>
    </w:rPr>
  </w:style>
  <w:style w:type="character" w:customStyle="1" w:styleId="60">
    <w:name w:val="Заголовок 6 Знак"/>
    <w:link w:val="6"/>
    <w:semiHidden/>
    <w:rsid w:val="001071B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35458-9C1B-461D-A8DA-3EF4788E1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3861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АБИНСКИЙ РАЙОН</vt:lpstr>
    </vt:vector>
  </TitlesOfParts>
  <Company>Microsoft</Company>
  <LinksUpToDate>false</LinksUpToDate>
  <CharactersWithSpaces>25818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АБИНСКИЙ РАЙОН</dc:title>
  <dc:creator>ConsultantPlus</dc:creator>
  <cp:lastModifiedBy>User</cp:lastModifiedBy>
  <cp:revision>2</cp:revision>
  <cp:lastPrinted>2017-11-01T06:07:00Z</cp:lastPrinted>
  <dcterms:created xsi:type="dcterms:W3CDTF">2022-10-19T06:38:00Z</dcterms:created>
  <dcterms:modified xsi:type="dcterms:W3CDTF">2022-10-19T06:38:00Z</dcterms:modified>
</cp:coreProperties>
</file>