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4F" w:rsidRPr="00981529" w:rsidRDefault="00D0324F" w:rsidP="00D0324F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pacing w:val="12"/>
          <w:sz w:val="28"/>
          <w:szCs w:val="28"/>
        </w:rPr>
      </w:pPr>
      <w:r w:rsidRPr="00981529">
        <w:rPr>
          <w:rFonts w:ascii="Times New Roman" w:hAnsi="Times New Roman" w:cs="Times New Roman"/>
          <w:spacing w:val="12"/>
          <w:sz w:val="28"/>
          <w:szCs w:val="28"/>
        </w:rPr>
        <w:t>КРАСНОДАРСКИЙ КРАЙ</w:t>
      </w:r>
    </w:p>
    <w:p w:rsidR="00D0324F" w:rsidRPr="00981529" w:rsidRDefault="00D0324F" w:rsidP="00D0324F">
      <w:pPr>
        <w:pStyle w:val="2"/>
        <w:spacing w:before="0" w:line="240" w:lineRule="auto"/>
        <w:jc w:val="center"/>
        <w:rPr>
          <w:rFonts w:ascii="Times New Roman" w:hAnsi="Times New Roman"/>
          <w:b w:val="0"/>
          <w:i/>
          <w:color w:val="auto"/>
          <w:spacing w:val="20"/>
          <w:sz w:val="28"/>
          <w:szCs w:val="28"/>
        </w:rPr>
      </w:pPr>
      <w:r w:rsidRPr="00981529">
        <w:rPr>
          <w:rFonts w:ascii="Times New Roman" w:hAnsi="Times New Roman"/>
          <w:b w:val="0"/>
          <w:color w:val="auto"/>
          <w:spacing w:val="20"/>
          <w:sz w:val="28"/>
          <w:szCs w:val="28"/>
        </w:rPr>
        <w:t>НОВОКУБАНСКОГО РАЙОНА</w:t>
      </w:r>
    </w:p>
    <w:p w:rsidR="00D0324F" w:rsidRPr="00981529" w:rsidRDefault="00D0324F" w:rsidP="00D0324F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D0324F" w:rsidRPr="00981529" w:rsidRDefault="00D0324F" w:rsidP="00D0324F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981529">
        <w:rPr>
          <w:rFonts w:ascii="Times New Roman" w:hAnsi="Times New Roman" w:cs="Times New Roman"/>
          <w:spacing w:val="20"/>
          <w:sz w:val="28"/>
          <w:szCs w:val="28"/>
        </w:rPr>
        <w:t>НОВОКУБАНСКИЙ РАЙОН</w:t>
      </w:r>
    </w:p>
    <w:p w:rsidR="00D0324F" w:rsidRPr="00981529" w:rsidRDefault="00D0324F" w:rsidP="00D0324F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324F" w:rsidRPr="00981529" w:rsidRDefault="00D0324F" w:rsidP="00D0324F">
      <w:pPr>
        <w:tabs>
          <w:tab w:val="left" w:pos="3630"/>
        </w:tabs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981529">
        <w:rPr>
          <w:rFonts w:ascii="Times New Roman" w:hAnsi="Times New Roman" w:cs="Times New Roman"/>
          <w:spacing w:val="20"/>
          <w:sz w:val="28"/>
          <w:szCs w:val="28"/>
        </w:rPr>
        <w:t>ПОСТАНОВЛЕНИЕ</w:t>
      </w:r>
    </w:p>
    <w:p w:rsidR="00A37758" w:rsidRPr="00981529" w:rsidRDefault="00D0324F" w:rsidP="00D0324F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от 20.01.2023 года                                   № 3                                   ст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>есскорбная</w:t>
      </w:r>
    </w:p>
    <w:p w:rsidR="00D0324F" w:rsidRPr="00981529" w:rsidRDefault="00D0324F" w:rsidP="00D0324F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</w:p>
    <w:p w:rsidR="00A37758" w:rsidRPr="00981529" w:rsidRDefault="00041435" w:rsidP="00D36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529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проведения </w:t>
      </w:r>
      <w:proofErr w:type="spellStart"/>
      <w:r w:rsidRPr="00981529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администрации </w:t>
      </w:r>
      <w:r w:rsidR="007B3B6A" w:rsidRPr="00981529">
        <w:rPr>
          <w:rFonts w:ascii="Times New Roman" w:hAnsi="Times New Roman" w:cs="Times New Roman"/>
          <w:b/>
          <w:sz w:val="28"/>
          <w:szCs w:val="28"/>
        </w:rPr>
        <w:t>Бесскорбненского сельского поселения</w:t>
      </w:r>
      <w:r w:rsidR="003C7451" w:rsidRPr="00981529"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7B3B6A" w:rsidRPr="00981529">
        <w:rPr>
          <w:rFonts w:ascii="Times New Roman" w:hAnsi="Times New Roman" w:cs="Times New Roman"/>
          <w:b/>
          <w:sz w:val="28"/>
          <w:szCs w:val="28"/>
        </w:rPr>
        <w:t>ого</w:t>
      </w:r>
      <w:r w:rsidRPr="0098152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B3B6A" w:rsidRPr="00981529">
        <w:rPr>
          <w:rFonts w:ascii="Times New Roman" w:hAnsi="Times New Roman" w:cs="Times New Roman"/>
          <w:b/>
          <w:sz w:val="28"/>
          <w:szCs w:val="28"/>
        </w:rPr>
        <w:t>а</w:t>
      </w:r>
      <w:r w:rsidRPr="00981529">
        <w:rPr>
          <w:rFonts w:ascii="Times New Roman" w:hAnsi="Times New Roman" w:cs="Times New Roman"/>
          <w:b/>
          <w:sz w:val="28"/>
          <w:szCs w:val="28"/>
        </w:rPr>
        <w:t xml:space="preserve"> и их проектов</w:t>
      </w:r>
    </w:p>
    <w:p w:rsidR="00D36011" w:rsidRPr="00981529" w:rsidRDefault="00D36011" w:rsidP="00D360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758" w:rsidRPr="00981529" w:rsidRDefault="00041435" w:rsidP="00D0324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от 25 декабря 2008 года</w:t>
      </w:r>
      <w:r w:rsidR="00D36011"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>№</w:t>
      </w:r>
      <w:r w:rsidR="00D36011"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коррупции», </w:t>
      </w:r>
      <w:hyperlink r:id="rId8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от 17</w:t>
      </w:r>
      <w:r w:rsidR="00D0324F" w:rsidRPr="00981529">
        <w:rPr>
          <w:rFonts w:ascii="Times New Roman" w:hAnsi="Times New Roman" w:cs="Times New Roman"/>
          <w:sz w:val="28"/>
          <w:szCs w:val="28"/>
        </w:rPr>
        <w:t xml:space="preserve"> июля 2009 года № </w:t>
      </w:r>
      <w:r w:rsidRPr="00981529">
        <w:rPr>
          <w:rFonts w:ascii="Times New Roman" w:hAnsi="Times New Roman" w:cs="Times New Roman"/>
          <w:sz w:val="28"/>
          <w:szCs w:val="28"/>
        </w:rPr>
        <w:t xml:space="preserve">172-ФЗ «Об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9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постановлением</w:t>
        </w:r>
      </w:hyperlink>
      <w:r w:rsidRPr="009815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26 февраля 2010 года № 96 «Об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10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Законом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Краснодарского края от 23 июля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2009 года №</w:t>
      </w:r>
      <w:r w:rsidR="00D36011"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 xml:space="preserve">1798-КЗ «О противодействии коррупции в Краснодарском крае», </w:t>
      </w:r>
      <w:hyperlink r:id="rId11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постановлением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7 мая 2009 года №</w:t>
      </w:r>
      <w:r w:rsidR="00D36011"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 xml:space="preserve">350 «Об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исполнительных органов государственной власти Краснодарского края и проектов нормативных правовых актов исполнительных органов государственной власти Краснодарского края», </w:t>
      </w:r>
      <w:hyperlink r:id="rId12" w:history="1">
        <w:r w:rsidRPr="0098152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="007B3B6A" w:rsidRPr="00981529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F519BA" w:rsidRPr="00981529">
        <w:rPr>
          <w:rFonts w:ascii="Times New Roman" w:hAnsi="Times New Roman" w:cs="Times New Roman"/>
          <w:sz w:val="28"/>
          <w:szCs w:val="28"/>
        </w:rPr>
        <w:t>,</w:t>
      </w:r>
      <w:r w:rsidR="00A53DDC"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="00D0324F" w:rsidRPr="00981529">
        <w:rPr>
          <w:rFonts w:ascii="Times New Roman" w:hAnsi="Times New Roman" w:cs="Times New Roman"/>
          <w:sz w:val="28"/>
          <w:szCs w:val="28"/>
        </w:rPr>
        <w:t>постановляю:</w:t>
      </w:r>
      <w:proofErr w:type="gramEnd"/>
    </w:p>
    <w:p w:rsidR="00E9050E" w:rsidRPr="00981529" w:rsidRDefault="00E9050E" w:rsidP="006606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98152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администрации </w:t>
      </w:r>
      <w:r w:rsidR="007B3B6A" w:rsidRPr="00981529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 w:rsidRPr="00981529">
        <w:rPr>
          <w:rFonts w:ascii="Times New Roman" w:hAnsi="Times New Roman" w:cs="Times New Roman"/>
          <w:sz w:val="28"/>
          <w:szCs w:val="28"/>
        </w:rPr>
        <w:t>и их проектов (прилагается).</w:t>
      </w:r>
    </w:p>
    <w:p w:rsidR="006606C7" w:rsidRPr="00981529" w:rsidRDefault="006606C7" w:rsidP="006606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 </w:t>
      </w:r>
      <w:r w:rsidR="007B3B6A" w:rsidRPr="0098152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Бесскорбненского сельского поселения Новокубанского района от 18 апреля 2016 года № 35-р «Об </w:t>
      </w:r>
      <w:proofErr w:type="spellStart"/>
      <w:r w:rsidR="007B3B6A"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7B3B6A" w:rsidRPr="00981529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администрации Бесскорбненского сельского поселения Новокубанского района и их проектов», </w:t>
      </w:r>
      <w:r w:rsidRPr="00981529">
        <w:rPr>
          <w:rFonts w:ascii="Times New Roman" w:hAnsi="Times New Roman" w:cs="Times New Roman"/>
          <w:sz w:val="28"/>
          <w:szCs w:val="28"/>
        </w:rPr>
        <w:t>признать утратившими силу.</w:t>
      </w:r>
    </w:p>
    <w:p w:rsidR="00E9050E" w:rsidRPr="00981529" w:rsidRDefault="006606C7" w:rsidP="00E9050E">
      <w:pPr>
        <w:tabs>
          <w:tab w:val="left" w:pos="709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7B3B6A" w:rsidRPr="00981529">
        <w:rPr>
          <w:rFonts w:ascii="Times New Roman" w:hAnsi="Times New Roman" w:cs="Times New Roman"/>
          <w:sz w:val="28"/>
          <w:szCs w:val="28"/>
        </w:rPr>
        <w:t>Главному специалисту</w:t>
      </w:r>
      <w:r w:rsidRPr="0098152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B3B6A" w:rsidRPr="00981529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7B3B6A" w:rsidRPr="0098152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>(</w:t>
      </w:r>
      <w:r w:rsidR="007B3B6A" w:rsidRPr="00981529">
        <w:rPr>
          <w:rFonts w:ascii="Times New Roman" w:hAnsi="Times New Roman" w:cs="Times New Roman"/>
          <w:sz w:val="28"/>
          <w:szCs w:val="28"/>
        </w:rPr>
        <w:t>Березовская</w:t>
      </w:r>
      <w:r w:rsidRPr="00981529">
        <w:rPr>
          <w:rFonts w:ascii="Times New Roman" w:hAnsi="Times New Roman" w:cs="Times New Roman"/>
          <w:sz w:val="28"/>
          <w:szCs w:val="28"/>
        </w:rPr>
        <w:t>)</w:t>
      </w:r>
      <w:r w:rsidR="00D3020A" w:rsidRPr="009815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020A" w:rsidRPr="0098152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D3020A" w:rsidRPr="00981529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423D37" w:rsidRPr="0098152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B3B6A" w:rsidRPr="00981529">
        <w:rPr>
          <w:rFonts w:ascii="Times New Roman" w:hAnsi="Times New Roman" w:cs="Times New Roman"/>
          <w:sz w:val="28"/>
          <w:szCs w:val="28"/>
          <w:lang w:bidi="ru-RU"/>
        </w:rPr>
        <w:t xml:space="preserve">Бесскорбненского сельского поселения Новокубанского района </w:t>
      </w:r>
      <w:r w:rsidR="00423D37" w:rsidRPr="0098152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524C94" w:rsidRPr="00981529" w:rsidRDefault="00D36011" w:rsidP="00E9050E">
      <w:pPr>
        <w:tabs>
          <w:tab w:val="left" w:pos="709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B3B6A" w:rsidRPr="00981529">
        <w:rPr>
          <w:rFonts w:ascii="Times New Roman" w:hAnsi="Times New Roman" w:cs="Times New Roman"/>
          <w:sz w:val="28"/>
          <w:szCs w:val="28"/>
          <w:lang w:bidi="ru-RU"/>
        </w:rPr>
        <w:t>Контроль за</w:t>
      </w:r>
      <w:proofErr w:type="gramEnd"/>
      <w:r w:rsidR="007B3B6A" w:rsidRPr="00981529">
        <w:rPr>
          <w:rFonts w:ascii="Times New Roman" w:hAnsi="Times New Roman" w:cs="Times New Roman"/>
          <w:sz w:val="28"/>
          <w:szCs w:val="28"/>
          <w:lang w:bidi="ru-RU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7B3B6A" w:rsidRPr="00981529">
        <w:rPr>
          <w:rFonts w:ascii="Times New Roman" w:hAnsi="Times New Roman" w:cs="Times New Roman"/>
          <w:sz w:val="28"/>
          <w:szCs w:val="28"/>
          <w:lang w:bidi="ru-RU"/>
        </w:rPr>
        <w:t>Шумафову</w:t>
      </w:r>
      <w:proofErr w:type="spellEnd"/>
      <w:r w:rsidR="00524C94" w:rsidRPr="00981529">
        <w:rPr>
          <w:rFonts w:ascii="Times New Roman" w:hAnsi="Times New Roman" w:cs="Times New Roman"/>
          <w:sz w:val="28"/>
          <w:szCs w:val="28"/>
        </w:rPr>
        <w:t>.</w:t>
      </w:r>
    </w:p>
    <w:p w:rsidR="00423D37" w:rsidRPr="00981529" w:rsidRDefault="00524C94" w:rsidP="00E9050E">
      <w:pPr>
        <w:tabs>
          <w:tab w:val="left" w:pos="709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5</w:t>
      </w:r>
      <w:r w:rsidR="00423D37" w:rsidRPr="00981529">
        <w:rPr>
          <w:rFonts w:ascii="Times New Roman" w:hAnsi="Times New Roman" w:cs="Times New Roman"/>
          <w:sz w:val="28"/>
          <w:szCs w:val="28"/>
        </w:rPr>
        <w:t>.</w:t>
      </w:r>
      <w:r w:rsidR="00935B73" w:rsidRPr="00981529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</w:t>
      </w:r>
      <w:r w:rsidR="007B3B6A" w:rsidRPr="00981529">
        <w:rPr>
          <w:rFonts w:ascii="Times New Roman" w:eastAsia="Calibri" w:hAnsi="Times New Roman" w:cs="Times New Roman"/>
          <w:sz w:val="28"/>
          <w:szCs w:val="28"/>
        </w:rPr>
        <w:t>администрации Бесскорбненского сельского поселения Новокубанского района</w:t>
      </w:r>
      <w:r w:rsidR="00935B73" w:rsidRPr="00981529">
        <w:rPr>
          <w:rFonts w:ascii="Times New Roman" w:hAnsi="Times New Roman" w:cs="Times New Roman"/>
          <w:sz w:val="28"/>
          <w:szCs w:val="28"/>
        </w:rPr>
        <w:t>.</w:t>
      </w:r>
    </w:p>
    <w:p w:rsidR="00A37758" w:rsidRPr="00981529" w:rsidRDefault="00A37758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B6A" w:rsidRPr="00981529" w:rsidRDefault="007B3B6A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24F" w:rsidRPr="00981529" w:rsidRDefault="00D0324F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B6A" w:rsidRPr="00981529" w:rsidRDefault="007B3B6A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Бесскорбненского сельского поселения </w:t>
      </w:r>
    </w:p>
    <w:p w:rsidR="007B3B6A" w:rsidRPr="00981529" w:rsidRDefault="007B3B6A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0324F" w:rsidRPr="009815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вокубанского района</w:t>
      </w:r>
      <w:r w:rsidR="00981529" w:rsidRPr="0098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98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Н.И. </w:t>
      </w:r>
      <w:proofErr w:type="spellStart"/>
      <w:r w:rsidRPr="00981529">
        <w:rPr>
          <w:rFonts w:ascii="Times New Roman" w:eastAsia="Times New Roman" w:hAnsi="Times New Roman" w:cs="Times New Roman"/>
          <w:sz w:val="28"/>
          <w:szCs w:val="28"/>
          <w:lang w:eastAsia="ru-RU"/>
        </w:rPr>
        <w:t>Цыбулин</w:t>
      </w:r>
      <w:proofErr w:type="spellEnd"/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D0324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529" w:rsidRPr="00981529" w:rsidRDefault="00981529" w:rsidP="00D0324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ind w:left="4536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lastRenderedPageBreak/>
        <w:t>УТВЕРЖДЕН</w:t>
      </w:r>
    </w:p>
    <w:p w:rsidR="00205151" w:rsidRPr="00981529" w:rsidRDefault="00205151" w:rsidP="00D0324F">
      <w:pPr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</w:t>
      </w:r>
      <w:r w:rsidR="00D0324F"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орбненского сельского поселения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Новокубанского района</w:t>
      </w:r>
    </w:p>
    <w:p w:rsidR="00205151" w:rsidRPr="00981529" w:rsidRDefault="00205151" w:rsidP="00D0324F">
      <w:pPr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D0324F" w:rsidRPr="00981529">
        <w:rPr>
          <w:rFonts w:ascii="Times New Roman" w:hAnsi="Times New Roman" w:cs="Times New Roman"/>
          <w:bCs/>
          <w:sz w:val="28"/>
          <w:szCs w:val="28"/>
        </w:rPr>
        <w:t>20.01.2023 года</w:t>
      </w:r>
      <w:r w:rsidRPr="0098152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D0324F" w:rsidRPr="00981529">
        <w:rPr>
          <w:rFonts w:ascii="Times New Roman" w:hAnsi="Times New Roman" w:cs="Times New Roman"/>
          <w:bCs/>
          <w:sz w:val="28"/>
          <w:szCs w:val="28"/>
        </w:rPr>
        <w:t>3</w:t>
      </w: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8152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81529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proofErr w:type="spellStart"/>
      <w:r w:rsidRPr="00981529"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нормативных правовых актов администрации </w:t>
      </w:r>
      <w:r w:rsidRPr="00981529">
        <w:rPr>
          <w:rFonts w:ascii="Times New Roman" w:hAnsi="Times New Roman" w:cs="Times New Roman"/>
          <w:b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b/>
          <w:bCs/>
          <w:sz w:val="28"/>
          <w:szCs w:val="28"/>
        </w:rPr>
        <w:t xml:space="preserve"> и их проектов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5151" w:rsidRPr="00981529" w:rsidRDefault="00205151" w:rsidP="00205151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52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05151" w:rsidRPr="00981529" w:rsidRDefault="00205151" w:rsidP="00205151">
      <w:pPr>
        <w:pStyle w:val="a7"/>
        <w:autoSpaceDE w:val="0"/>
        <w:autoSpaceDN w:val="0"/>
        <w:adjustRightInd w:val="0"/>
        <w:spacing w:after="0" w:line="240" w:lineRule="auto"/>
        <w:ind w:left="1710"/>
        <w:jc w:val="center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1"/>
      <w:bookmarkStart w:id="1" w:name="sub_11"/>
      <w:r w:rsidRPr="00981529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процедуру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(далее - нормативный правовой акт) и проектов нормативных правовых актов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</w:t>
      </w:r>
      <w:r w:rsidR="00D0324F" w:rsidRPr="0098152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рбненского сельского поселения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(далее - проект нормативного правового акта).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12"/>
      <w:bookmarkEnd w:id="0"/>
      <w:r w:rsidRPr="00981529">
        <w:rPr>
          <w:rFonts w:ascii="Times New Roman" w:hAnsi="Times New Roman" w:cs="Times New Roman"/>
          <w:sz w:val="28"/>
          <w:szCs w:val="28"/>
        </w:rPr>
        <w:t>1.2. Для целей настоящего Порядка используются следующие основные понятия:</w:t>
      </w:r>
    </w:p>
    <w:bookmarkEnd w:id="2"/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>антикоррупционная</w:t>
      </w:r>
      <w:proofErr w:type="spellEnd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экспертиза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- специальное исследование нормативных правовых актов (проектов нормативных правовых актов)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в целях выявления в них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устранения, проводимое согласно методике, определенной Правительством Российской Федерации (далее - Методика);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по проведению </w:t>
      </w:r>
      <w:proofErr w:type="spellStart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>антикоррупционной</w:t>
      </w:r>
      <w:proofErr w:type="spellEnd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экспертизы проектов нормативных правовых актов</w:t>
      </w:r>
      <w:r w:rsidRPr="00981529">
        <w:rPr>
          <w:rFonts w:ascii="Times New Roman" w:hAnsi="Times New Roman" w:cs="Times New Roman"/>
          <w:sz w:val="28"/>
          <w:szCs w:val="28"/>
        </w:rPr>
        <w:t xml:space="preserve"> – должностное лицо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Бесскорбненского сельского поселения Новокубанского района, ответственное </w:t>
      </w:r>
      <w:r w:rsidRPr="00981529">
        <w:rPr>
          <w:rFonts w:ascii="Times New Roman" w:hAnsi="Times New Roman" w:cs="Times New Roman"/>
          <w:sz w:val="28"/>
          <w:szCs w:val="28"/>
        </w:rPr>
        <w:t xml:space="preserve">за проведение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(далее – Уполномоченный орган);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субъекты </w:t>
      </w:r>
      <w:proofErr w:type="spellStart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>антикоррупционной</w:t>
      </w:r>
      <w:proofErr w:type="spellEnd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экспертизы</w:t>
      </w:r>
      <w:r w:rsidRPr="00981529">
        <w:rPr>
          <w:rFonts w:ascii="Times New Roman" w:hAnsi="Times New Roman" w:cs="Times New Roman"/>
          <w:sz w:val="28"/>
          <w:szCs w:val="28"/>
        </w:rPr>
        <w:t xml:space="preserve"> – должностные лица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- разработчики (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вносители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) проектов нормативных правовых актов, Уполномоченный орган по проведению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1529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>независимые эксперты</w:t>
      </w:r>
      <w:r w:rsidRPr="00981529">
        <w:rPr>
          <w:rFonts w:ascii="Times New Roman" w:hAnsi="Times New Roman" w:cs="Times New Roman"/>
          <w:sz w:val="28"/>
          <w:szCs w:val="28"/>
        </w:rPr>
        <w:t xml:space="preserve"> – институты гражданского общества и граждане Российской Федерации, аккредитованные Министерством юстиции Российской Федерации в качестве экспертов по проведению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 нормативных правовых актов) в соответствии с Методикой, за исключением лиц, указанных в п. 1.1 статьи 5 Федерального закона от 17 июля 2009 года № 172-ФЗ «Об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актов».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13"/>
      <w:r w:rsidRPr="00981529"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экспертиза нормативных правовых актов (проектов нормативных правовых актов) проводится на основе следующих принципов:</w:t>
      </w:r>
    </w:p>
    <w:bookmarkEnd w:id="3"/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обязательности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оценки нормативного правового акта (проекта нормативного правового акта) во взаимосвязи с другими нормативными правовыми актами;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обоснованности, объективности и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проверяемости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компетентности лиц, проводящих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сотрудничества должностных лиц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а также их должностных лиц с институтами гражданского общества при проведении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bookmarkEnd w:id="1"/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529">
        <w:rPr>
          <w:rFonts w:ascii="Times New Roman" w:hAnsi="Times New Roman" w:cs="Times New Roman"/>
          <w:b/>
          <w:sz w:val="28"/>
          <w:szCs w:val="28"/>
        </w:rPr>
        <w:t xml:space="preserve">2. Порядок проведения </w:t>
      </w:r>
      <w:proofErr w:type="spellStart"/>
      <w:r w:rsidRPr="00981529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(проектов)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2.1. После согласования проекта нормативного правового акта должностными лицами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</w:t>
      </w:r>
      <w:r w:rsidR="002118DF" w:rsidRPr="0098152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рбненского сельского поселения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внесенными в лист согласования в соответствии с Инструкцией по делопроизводству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проект нормативного правового акта на бумажном носителе представляется в Уполномоченный орган для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22"/>
      <w:r w:rsidRPr="00981529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До направления проекта нормативного правового акта в Уполномоченный орган должностное лицо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подготовившее проект нормативного правового акта, направляет его электронную копию должностному лицу, ответственному за размещение информации на </w:t>
      </w:r>
      <w:r w:rsidRPr="00981529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района,</w:t>
      </w:r>
      <w:r w:rsidRPr="00981529">
        <w:rPr>
          <w:rFonts w:ascii="Times New Roman" w:hAnsi="Times New Roman" w:cs="Times New Roman"/>
          <w:sz w:val="28"/>
          <w:szCs w:val="28"/>
        </w:rPr>
        <w:t xml:space="preserve"> для размещения на 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в сети «Интернет» (https://adminbesskorb.ru/) в разделе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экспертиза» для изучения независимыми экспертами.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2.3.Электронная копия проекта в формате </w:t>
      </w:r>
      <w:r w:rsidRPr="00981529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981529">
        <w:rPr>
          <w:rFonts w:ascii="Times New Roman" w:hAnsi="Times New Roman" w:cs="Times New Roman"/>
          <w:sz w:val="28"/>
          <w:szCs w:val="28"/>
        </w:rPr>
        <w:t xml:space="preserve"> (формируется одним файлом без листов согласования и состоит  из текста проекта и пояснительной записки к нему) представляется разработчиком проекта. Ответственность за соответствие электронной версии проекта его оригиналу на бумажном носителе, а также за качество его подготовки в соответствии с Инструкцией по делопроизводству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>, несут лица, внесшие (подготовившие) проект нормативного правового акта, а также составитель проекта</w:t>
      </w:r>
    </w:p>
    <w:bookmarkEnd w:id="4"/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Раздел, предназначенный для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включается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в структуру официального сайта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и содержит следующую информацию: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1) сведения об электронном и почтовом адресах для приема заключений независимых экспертов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2) дату размещения нормативного правового акта (проекта) на официальном сайте;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3) наименование должностного лица, являющегося разработчиком нормативного правового акта (проекта);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4) вид, наименование (заголовок) нормативного правового акта (проекта);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5) дату выдачи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заключения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по результатам проведенной Уполномоченным органом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Здесь же должны быть доступны для скачивания электронные копии: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1) нормативных правовых актов (проектов) с приложениями, направленными на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2) заключений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3) заключений независимых экспертов в отношении данного нормативного правового акта (проекта).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Проекты нормативных правовых актов, затрагивающие вопросы осуществления предпринимательской и инвестиционной деятельности, </w:t>
      </w:r>
      <w:r w:rsidRPr="00981529">
        <w:rPr>
          <w:rFonts w:ascii="Times New Roman" w:hAnsi="Times New Roman" w:cs="Times New Roman"/>
          <w:sz w:val="28"/>
          <w:szCs w:val="28"/>
        </w:rPr>
        <w:lastRenderedPageBreak/>
        <w:t xml:space="preserve">подлежат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при наличии положительного заключения оценки регулирующего воздействия.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После размещения проекта нормативного правового акта на 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копия проекта на бумажном носителе направляется разработчиком проекта в прокуратуру Новокубанского района в порядке и сроки, определенные действующим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Порядком предоставления нормативных правовых актов и их проектов в прокуратуру Новокубанского района.</w:t>
      </w:r>
      <w:proofErr w:type="gramEnd"/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составляет не более семи рабочих дней, следующих за днем их размещения на 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за исключением проектов нормативных правовых актов, направленных на ликвидацию чрезвычайных ситуаций муниципального характера и их последствий, срок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которых составляет один календарный день, соответствующий дню их размещения на официальном сайте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>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2.7.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экспертиза действующего нормативного правового акта проводит</w:t>
      </w:r>
      <w:r w:rsidR="002118DF" w:rsidRPr="00981529">
        <w:rPr>
          <w:rFonts w:ascii="Times New Roman" w:hAnsi="Times New Roman" w:cs="Times New Roman"/>
          <w:sz w:val="28"/>
          <w:szCs w:val="28"/>
        </w:rPr>
        <w:t xml:space="preserve">ся в </w:t>
      </w:r>
      <w:r w:rsidRPr="00981529">
        <w:rPr>
          <w:rFonts w:ascii="Times New Roman" w:hAnsi="Times New Roman" w:cs="Times New Roman"/>
          <w:sz w:val="28"/>
          <w:szCs w:val="28"/>
        </w:rPr>
        <w:t xml:space="preserve">сроки, установленные  пунктом 2.6 настоящего Порядка в случае поступления </w:t>
      </w:r>
      <w:r w:rsidR="002118DF" w:rsidRPr="00981529">
        <w:rPr>
          <w:rFonts w:ascii="Times New Roman" w:hAnsi="Times New Roman" w:cs="Times New Roman"/>
          <w:sz w:val="28"/>
          <w:szCs w:val="28"/>
        </w:rPr>
        <w:t xml:space="preserve">в Уполномоченный орган проекта </w:t>
      </w:r>
      <w:r w:rsidRPr="00981529">
        <w:rPr>
          <w:rFonts w:ascii="Times New Roman" w:hAnsi="Times New Roman" w:cs="Times New Roman"/>
          <w:sz w:val="28"/>
          <w:szCs w:val="28"/>
        </w:rPr>
        <w:t>нормативного правового акта, предусматривающего внесение изменений в действующий нормативный правовой акт либ</w:t>
      </w:r>
      <w:r w:rsidR="002118DF" w:rsidRPr="00981529">
        <w:rPr>
          <w:rFonts w:ascii="Times New Roman" w:hAnsi="Times New Roman" w:cs="Times New Roman"/>
          <w:sz w:val="28"/>
          <w:szCs w:val="28"/>
        </w:rPr>
        <w:t xml:space="preserve">о предоставления разработчиком </w:t>
      </w:r>
      <w:r w:rsidRPr="00981529">
        <w:rPr>
          <w:rFonts w:ascii="Times New Roman" w:hAnsi="Times New Roman" w:cs="Times New Roman"/>
          <w:sz w:val="28"/>
          <w:szCs w:val="28"/>
        </w:rPr>
        <w:t xml:space="preserve">в Уполномоченный орган нормативного правового акта для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2.8 Заключение выдается Уполномоченным органом должностному лицу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представившему проект, на следующий рабочий день после истечения срока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2.9. Проект нормативного правового акта снимается с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в случае отзыва проекта нормативного правового акта должностным лицом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>, представившим проект нормативного правового акта.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lastRenderedPageBreak/>
        <w:t xml:space="preserve">2.10. Заключение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готовится по форме, установленной настоящим Порядком (приложения № 1, 2), подписывается должностным лицом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Бесскорбненского сельского поселения Новокубанского района, ответственное </w:t>
      </w:r>
      <w:r w:rsidRPr="00981529">
        <w:rPr>
          <w:rFonts w:ascii="Times New Roman" w:hAnsi="Times New Roman" w:cs="Times New Roman"/>
          <w:sz w:val="28"/>
          <w:szCs w:val="28"/>
        </w:rPr>
        <w:t xml:space="preserve">за проведение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актов, либо лицом, исполняющим его обязанности и должно содержать: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акта, на который дается экспертное заключение;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наименование должностного лица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представившего проект нормативного правового акта для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вывод об обнаружении либо отсутствии в проекте нормативного правового акта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В случае если Уполномоченным органом делается вывод об обнаружении в проекте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факторов, заключение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должно также содержать: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фактора в соответствии с Методикой;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указание на абзац, подпункт, пункт, часть, статью, раздел, главу проекта, в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обнаружен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фактор, либо указание на отсутствие нормы в проекте нормативного правового акта, если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 связан с правовыми пробелами;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предложение о способе устранения обнаруженных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2.11. Заключение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считается положительным, если в проекте нормативного правового акта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факторы не обнаружены.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Заключение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считается отрицательным, если в заключени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содержатся указания на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факторы. В этом случае проект нормативного правового акта направляется разработчику на доработку.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2.12. Доработанный проект нормативного правового акта, получивший отрицательное заключение по результатам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экспертизы, подлежит повторной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в соответствии с требованиями настоящего раздела Порядка.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lastRenderedPageBreak/>
        <w:t>2.13. В заключени</w:t>
      </w:r>
      <w:r w:rsidR="002118DF" w:rsidRPr="00981529">
        <w:rPr>
          <w:rFonts w:ascii="Times New Roman" w:hAnsi="Times New Roman" w:cs="Times New Roman"/>
          <w:sz w:val="28"/>
          <w:szCs w:val="28"/>
        </w:rPr>
        <w:t>е</w:t>
      </w:r>
      <w:r w:rsidRPr="00981529">
        <w:rPr>
          <w:rFonts w:ascii="Times New Roman" w:hAnsi="Times New Roman" w:cs="Times New Roman"/>
          <w:sz w:val="28"/>
          <w:szCs w:val="28"/>
        </w:rPr>
        <w:t xml:space="preserve">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могут быть отражены  возможные негативные последствия сохранения в нормативном правовом акте (проекте) выявленных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Выявленные при проведении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положения, не относящиеся в соответствии с Методикой к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факторам, но которые могут способствовать созданию условий для проявления коррупции, указываются в заключени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2.14. Если в ходе 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анткиоррупционной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действующего нормативного правового акта установлено, что проект нормативного правового акта вносит изменения, устраняющие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факторы, содержащиеся в действующем нормативном правовом акте, заключение Уполномоченного органа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действующего нормативного правового акта не дается.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2.15. В случае несогласия разработчика проекта нормативного правового акта с отрицательным заключением Уполномоченного органа, к нормативному правовому акту (проекту) прилагается пояснительная записка с изложением разногласий.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В случае если вопросы разногласий не удалось решить, решение о способе устранения разногласий и возможности представления проекта главе Бесскорбненского сельского поселения Новокубанского района принимается должностным лицом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являющегося разработчиком проекта нормативно правового акта, с учетом содержания замечаний и пояснительной записки.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2.16. Правовой акт (проект), не содержащий норм права, представленный в Уполномоченный орган для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экспертизы, возвращается разработчику.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2.17. Заключение Уполномоченного органа изготавливается в сроки, установленные пунктом 2.6 настоящего Порядка, в одном экземпляре, который хранится в Уполномоченном органе.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Один экземпляр отрицательного заключения направляется Уполномоченным органом разработчику нормативного правового акта (проекта).</w:t>
      </w:r>
    </w:p>
    <w:p w:rsidR="00205151" w:rsidRPr="00981529" w:rsidRDefault="00205151" w:rsidP="0020515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2.18. Еженедельно Уполномоченный орган направляет подготовленные заключения в электронном виде  по результатам проведенных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 должностному лицу, ответственному за </w:t>
      </w:r>
      <w:r w:rsidRPr="00981529">
        <w:rPr>
          <w:rFonts w:ascii="Times New Roman" w:hAnsi="Times New Roman" w:cs="Times New Roman"/>
          <w:sz w:val="28"/>
          <w:szCs w:val="28"/>
        </w:rPr>
        <w:lastRenderedPageBreak/>
        <w:t>размещение информации на официальном сайте администрации Бесскорбненского сельского поселения Новокубанского района, для размещения их на официальном сайте администрации муниципального образования Новокубанский район в сети «Интернет» (https://adminbesskorb.ru/) в разделе «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экспертиза».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529">
        <w:rPr>
          <w:rFonts w:ascii="Times New Roman" w:hAnsi="Times New Roman" w:cs="Times New Roman"/>
          <w:b/>
          <w:sz w:val="28"/>
          <w:szCs w:val="28"/>
        </w:rPr>
        <w:t xml:space="preserve">3. Порядок проведения независимой </w:t>
      </w:r>
      <w:proofErr w:type="spellStart"/>
      <w:r w:rsidRPr="00981529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(проектов)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3.1. </w:t>
      </w:r>
      <w:proofErr w:type="gramStart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обеспечения возможности проведения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экспертизы проектов нормативных правовых актов - разработчики проектов нормативных правовых актов в течение рабочего дня, соответствующего дню направления указанных проектов на согласование с должностными лицами </w:t>
      </w:r>
      <w:r w:rsidRPr="0098152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внесенными в лист согласования в соответствии с Инструкцией по делопроизводству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>, размещают эти проекты на официальном сайте</w:t>
      </w:r>
      <w:proofErr w:type="gramEnd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>в сети Интернет  (</w:t>
      </w:r>
      <w:r w:rsidRPr="00981529">
        <w:rPr>
          <w:rStyle w:val="ae"/>
          <w:rFonts w:ascii="Times New Roman" w:hAnsi="Times New Roman" w:cs="Times New Roman"/>
          <w:color w:val="auto"/>
          <w:sz w:val="28"/>
          <w:szCs w:val="28"/>
          <w:lang w:val="en-US"/>
        </w:rPr>
        <w:t>https</w:t>
      </w:r>
      <w:r w:rsidRPr="00981529">
        <w:rPr>
          <w:rStyle w:val="ae"/>
          <w:rFonts w:ascii="Times New Roman" w:hAnsi="Times New Roman" w:cs="Times New Roman"/>
          <w:color w:val="auto"/>
          <w:sz w:val="28"/>
          <w:szCs w:val="28"/>
        </w:rPr>
        <w:t>://</w:t>
      </w:r>
      <w:proofErr w:type="spellStart"/>
      <w:r w:rsidRPr="00981529">
        <w:rPr>
          <w:rStyle w:val="ae"/>
          <w:rFonts w:ascii="Times New Roman" w:hAnsi="Times New Roman" w:cs="Times New Roman"/>
          <w:color w:val="auto"/>
          <w:sz w:val="28"/>
          <w:szCs w:val="28"/>
          <w:lang w:val="en-US"/>
        </w:rPr>
        <w:t>adminbesskorb</w:t>
      </w:r>
      <w:proofErr w:type="spellEnd"/>
      <w:r w:rsidRPr="00981529">
        <w:rPr>
          <w:rStyle w:val="ae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981529">
        <w:rPr>
          <w:rStyle w:val="ae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Pr="00981529">
        <w:rPr>
          <w:rStyle w:val="ae"/>
          <w:rFonts w:ascii="Times New Roman" w:hAnsi="Times New Roman" w:cs="Times New Roman"/>
          <w:color w:val="auto"/>
          <w:sz w:val="28"/>
          <w:szCs w:val="28"/>
        </w:rPr>
        <w:t>/</w:t>
      </w:r>
      <w:r w:rsidRPr="00981529">
        <w:rPr>
          <w:rFonts w:ascii="Times New Roman" w:hAnsi="Times New Roman" w:cs="Times New Roman"/>
          <w:sz w:val="28"/>
          <w:szCs w:val="28"/>
        </w:rPr>
        <w:t>) в разделе «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экспертиза» </w:t>
      </w: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указанием дат начала и окончания приема заключений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экспертизы.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Проекты  нормативных правовых актов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размещаются на 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информационно-телекоммуникационной сети «Интернет» не менее чем на 7 дней.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31"/>
      <w:r w:rsidRPr="00981529">
        <w:rPr>
          <w:rFonts w:ascii="Times New Roman" w:hAnsi="Times New Roman" w:cs="Times New Roman"/>
          <w:sz w:val="28"/>
          <w:szCs w:val="28"/>
        </w:rPr>
        <w:t xml:space="preserve">3.3.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экспертизе подлежат проекты нормативных правовых актов, за исключением проектов нормативных правовых актов, содержащих сведения, составляющие государственную тайну, или сведения конфиденциального характера.</w:t>
      </w:r>
    </w:p>
    <w:bookmarkEnd w:id="5"/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В случае если проект нормативного правового акта содержит пометку о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непубликации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отдельных приложений к нему, то проект нормативного правового акта размещается для проведения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без указанных приложений.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32"/>
      <w:r w:rsidRPr="00981529"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Независимые эксперты не позднее дня, предшествующего дню окончания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акта, определяемого в соответствии с пунктом 2.6 настоящего </w:t>
      </w:r>
      <w:r w:rsidRPr="00981529">
        <w:rPr>
          <w:rFonts w:ascii="Times New Roman" w:hAnsi="Times New Roman" w:cs="Times New Roman"/>
          <w:sz w:val="28"/>
          <w:szCs w:val="28"/>
        </w:rPr>
        <w:lastRenderedPageBreak/>
        <w:t>Порядка, направляют в Уполномоченный орган на бумажном носителе и (или) в форме электронного документа на электронный адрес администрации Бесскорбненского сельского поселения  Новокубанского района (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abspnr@mail.ru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) заключения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по </w:t>
      </w:r>
      <w:hyperlink r:id="rId13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форме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hyperlink r:id="rId14" w:history="1">
        <w:r w:rsidRPr="009815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приказом</w:t>
        </w:r>
      </w:hyperlink>
      <w:r w:rsidRPr="00981529">
        <w:rPr>
          <w:rFonts w:ascii="Times New Roman" w:hAnsi="Times New Roman" w:cs="Times New Roman"/>
          <w:sz w:val="28"/>
          <w:szCs w:val="28"/>
        </w:rPr>
        <w:t xml:space="preserve"> Министерства юстиции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 xml:space="preserve"> Российской Федерации от 21 октября 2011 года №</w:t>
      </w:r>
      <w:r w:rsidR="002118DF" w:rsidRPr="00981529">
        <w:rPr>
          <w:rFonts w:ascii="Times New Roman" w:hAnsi="Times New Roman" w:cs="Times New Roman"/>
          <w:sz w:val="28"/>
          <w:szCs w:val="28"/>
        </w:rPr>
        <w:t xml:space="preserve"> </w:t>
      </w:r>
      <w:r w:rsidRPr="00981529">
        <w:rPr>
          <w:rFonts w:ascii="Times New Roman" w:hAnsi="Times New Roman" w:cs="Times New Roman"/>
          <w:sz w:val="28"/>
          <w:szCs w:val="28"/>
        </w:rPr>
        <w:t>363.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Заключения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экспертизы, поступившие в Уполномоченный орган, регистрируются в порядке, установленном Инструкцией по делопроизводству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33"/>
      <w:bookmarkEnd w:id="6"/>
      <w:r w:rsidRPr="00981529">
        <w:rPr>
          <w:rFonts w:ascii="Times New Roman" w:hAnsi="Times New Roman" w:cs="Times New Roman"/>
          <w:sz w:val="28"/>
          <w:szCs w:val="28"/>
        </w:rPr>
        <w:t xml:space="preserve">3.5. Заключение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носит рекомендательный характер и подлежит обязательному рассмотрению Уполномоченным органом, а также разработчиком проекта нормативного правового акта.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highlight w:val="yellow"/>
          <w:lang w:bidi="ru-RU"/>
        </w:rPr>
      </w:pPr>
      <w:bookmarkStart w:id="8" w:name="sub_10034"/>
      <w:bookmarkEnd w:id="7"/>
      <w:r w:rsidRPr="00981529">
        <w:rPr>
          <w:rFonts w:ascii="Times New Roman" w:hAnsi="Times New Roman" w:cs="Times New Roman"/>
          <w:sz w:val="28"/>
          <w:szCs w:val="28"/>
        </w:rPr>
        <w:t xml:space="preserve">3.6.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Поступившие в Уполномоченный орган заключения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экспертизы, соответствующие установленной форме, и заключения Уполномоченного органа по результатам проведения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размещаются должностным лицом, ответственным за размещение информации на 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района,</w:t>
      </w:r>
      <w:r w:rsidRPr="00981529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в сети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Интернет (https://adminbesskorb.ru/) в разделе «</w:t>
      </w:r>
      <w:proofErr w:type="spellStart"/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Антикоррупционная</w:t>
      </w:r>
      <w:proofErr w:type="spellEnd"/>
      <w:proofErr w:type="gramEnd"/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экспертиза» в течение двух рабочих</w:t>
      </w:r>
      <w:r w:rsidRPr="00981529">
        <w:rPr>
          <w:rFonts w:ascii="Times New Roman" w:hAnsi="Times New Roman" w:cs="Times New Roman"/>
          <w:sz w:val="28"/>
          <w:szCs w:val="28"/>
        </w:rPr>
        <w:t xml:space="preserve"> дней с момента получения.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35"/>
      <w:bookmarkEnd w:id="8"/>
      <w:r w:rsidRPr="00981529"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В тридцатидневный срок со дня получения заключения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Уполномоченный орган направляет независимому эксперту мотивированный ответ (за исключением случаев, когда в заключении отсутствует информация о выявленных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факторах или предложения о способе устранения выявленных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факторов), в котором отражаются учет результатов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и (или) причины несогласия с выявленным в проекте нормативного правового акта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фактором</w:t>
      </w:r>
      <w:proofErr w:type="gramEnd"/>
      <w:r w:rsidRPr="00981529">
        <w:rPr>
          <w:rFonts w:ascii="Times New Roman" w:hAnsi="Times New Roman" w:cs="Times New Roman"/>
          <w:sz w:val="28"/>
          <w:szCs w:val="28"/>
        </w:rPr>
        <w:t>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36"/>
      <w:bookmarkEnd w:id="9"/>
      <w:r w:rsidRPr="00981529">
        <w:rPr>
          <w:rFonts w:ascii="Times New Roman" w:hAnsi="Times New Roman" w:cs="Times New Roman"/>
          <w:sz w:val="28"/>
          <w:szCs w:val="28"/>
        </w:rPr>
        <w:t xml:space="preserve">3.8. В случае если поступившее заключение по результатам независимой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не соответствует форме, утвержденной </w:t>
      </w:r>
      <w:r w:rsidRPr="00981529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Министерством юстиции Российской Федерации, Уполномоченный орган возвращает такое заключение не позднее 30 дней после регистрации, в порядке, установленном Инструкцией по делопроизводству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>, с указанием причин.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3.9. Устанавливаются следующие сроки изучения независимыми экспертами проектов нормативных правовых актов: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проекты нормативных правовых актов - 6 рабочих дней;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проекты нормативных правовых актов, предусматривающих внесение в нормативны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981529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>) правовой(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>) акт(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>) изменений ненормативного характера (например, изменение состава коллегиального органа, цифровых (количественных) показателей в части объема бюджетных ассигнований, а также целевых показателей муниципальных программ), - 1 рабочий день;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проекты нормативных правовых актов, направленных на ликвидацию чрезвычайных ситуаций и их последствий, - 1 календарный день</w:t>
      </w:r>
      <w:bookmarkEnd w:id="10"/>
      <w:r w:rsidRPr="00981529">
        <w:rPr>
          <w:rFonts w:ascii="Times New Roman" w:hAnsi="Times New Roman" w:cs="Times New Roman"/>
          <w:sz w:val="28"/>
          <w:szCs w:val="28"/>
        </w:rPr>
        <w:t>.</w:t>
      </w:r>
    </w:p>
    <w:p w:rsidR="00205151" w:rsidRPr="00981529" w:rsidRDefault="00205151" w:rsidP="002051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b/>
          <w:sz w:val="28"/>
          <w:szCs w:val="28"/>
        </w:rPr>
        <w:t>4.</w:t>
      </w:r>
      <w:r w:rsidRPr="009815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1529">
        <w:rPr>
          <w:rFonts w:ascii="Times New Roman" w:hAnsi="Times New Roman" w:cs="Times New Roman"/>
          <w:b/>
          <w:sz w:val="28"/>
          <w:szCs w:val="28"/>
        </w:rPr>
        <w:t>Антикоррупционная</w:t>
      </w:r>
      <w:proofErr w:type="spellEnd"/>
      <w:r w:rsidRPr="00981529">
        <w:rPr>
          <w:rFonts w:ascii="Times New Roman" w:hAnsi="Times New Roman" w:cs="Times New Roman"/>
          <w:b/>
          <w:sz w:val="28"/>
          <w:szCs w:val="28"/>
        </w:rPr>
        <w:t xml:space="preserve"> экспертиза, проводимая прокуратурой Новокубанского район</w:t>
      </w:r>
      <w:r w:rsidRPr="00981529">
        <w:rPr>
          <w:rFonts w:ascii="Times New Roman" w:hAnsi="Times New Roman" w:cs="Times New Roman"/>
          <w:sz w:val="28"/>
          <w:szCs w:val="28"/>
        </w:rPr>
        <w:t>а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4.1. Выявленные прокуратурой Новокубанского района в нормативных правовых актах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</w:t>
      </w:r>
      <w:bookmarkStart w:id="11" w:name="sub_411"/>
      <w:r w:rsidRPr="00981529">
        <w:rPr>
          <w:rFonts w:ascii="Times New Roman" w:hAnsi="Times New Roman" w:cs="Times New Roman"/>
          <w:sz w:val="28"/>
          <w:szCs w:val="28"/>
        </w:rPr>
        <w:t>рупциогенные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факторы отражаются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Федерации. 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Оригинал требования прокурора об изменении нормативного правового акта, заключение по результатам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экспертизы хранится у должностного лица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>, ответственного за хранение оригиналов требовании прокурора об изменении нормативного правового акта. Копия требования направляется разработчикам нормативного правового</w:t>
      </w:r>
      <w:r w:rsidR="002118DF" w:rsidRPr="00981529">
        <w:rPr>
          <w:rFonts w:ascii="Times New Roman" w:hAnsi="Times New Roman" w:cs="Times New Roman"/>
          <w:sz w:val="28"/>
          <w:szCs w:val="28"/>
        </w:rPr>
        <w:t xml:space="preserve"> акта и в Уполномоченный орган </w:t>
      </w:r>
      <w:r w:rsidRPr="00981529">
        <w:rPr>
          <w:rFonts w:ascii="Times New Roman" w:hAnsi="Times New Roman" w:cs="Times New Roman"/>
          <w:sz w:val="28"/>
          <w:szCs w:val="28"/>
        </w:rPr>
        <w:t xml:space="preserve">в порядке и сроки, установленные Инструкцией по делопроизводству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>.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43"/>
      <w:bookmarkEnd w:id="11"/>
      <w:r w:rsidRPr="0098152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981529">
        <w:rPr>
          <w:rFonts w:ascii="Times New Roman" w:hAnsi="Times New Roman" w:cs="Times New Roman"/>
          <w:sz w:val="28"/>
          <w:szCs w:val="28"/>
        </w:rPr>
        <w:t xml:space="preserve">Требование прокурора об изменении нормативного правового акта подлежит обязательному рассмотрению должностным лицом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, являющимися разработчиками нормативного правового акта, не позднее чем в десятидневный срок со дня поступления требования и в действующем 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Порядке рассмотрения актов прокурорского реагирования и </w:t>
      </w:r>
      <w:r w:rsidRPr="00981529">
        <w:rPr>
          <w:rFonts w:ascii="Times New Roman" w:hAnsi="Times New Roman" w:cs="Times New Roman"/>
          <w:sz w:val="28"/>
          <w:szCs w:val="28"/>
        </w:rPr>
        <w:lastRenderedPageBreak/>
        <w:t xml:space="preserve">учитывается должностным лицом, являющимся разработчиком нормативного правового акта. </w:t>
      </w:r>
      <w:proofErr w:type="gramEnd"/>
    </w:p>
    <w:bookmarkEnd w:id="12"/>
    <w:p w:rsidR="00205151" w:rsidRPr="00981529" w:rsidRDefault="00205151" w:rsidP="00205151">
      <w:pPr>
        <w:pStyle w:val="a7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t xml:space="preserve">4.3. Копия заключения прокуратуры Новокубанского района на проект нормативного правового в рамках </w:t>
      </w:r>
      <w:proofErr w:type="spellStart"/>
      <w:r w:rsidRPr="00981529"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Cs/>
          <w:sz w:val="28"/>
          <w:szCs w:val="28"/>
        </w:rPr>
        <w:t xml:space="preserve"> экспертизы направляется должностным лицом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хранение оригиналов требовании прокурора об изменении нормативного правового акта, разработчикам проекта, а также в Уполномоченный орган. </w:t>
      </w:r>
    </w:p>
    <w:p w:rsidR="00205151" w:rsidRPr="00981529" w:rsidRDefault="00205151" w:rsidP="00205151">
      <w:pPr>
        <w:pStyle w:val="a7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t xml:space="preserve">4.4. Поступившее заключение рассматривается разработчиком в установленном администрацией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bCs/>
          <w:sz w:val="28"/>
          <w:szCs w:val="28"/>
        </w:rPr>
        <w:t xml:space="preserve"> порядке предоставления нормативных правовых актов и их проектов в прокуратуру Новокубанского района.</w:t>
      </w:r>
    </w:p>
    <w:p w:rsidR="00205151" w:rsidRPr="00981529" w:rsidRDefault="00205151" w:rsidP="00205151">
      <w:pPr>
        <w:pStyle w:val="a7"/>
        <w:autoSpaceDE w:val="0"/>
        <w:autoSpaceDN w:val="0"/>
        <w:adjustRightInd w:val="0"/>
        <w:spacing w:before="108" w:after="108" w:line="240" w:lineRule="auto"/>
        <w:ind w:left="0"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05151" w:rsidRPr="00981529" w:rsidRDefault="00205151" w:rsidP="00205151">
      <w:pPr>
        <w:pStyle w:val="a7"/>
        <w:autoSpaceDE w:val="0"/>
        <w:autoSpaceDN w:val="0"/>
        <w:adjustRightInd w:val="0"/>
        <w:spacing w:before="108" w:after="108" w:line="240" w:lineRule="auto"/>
        <w:ind w:left="45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81529">
        <w:rPr>
          <w:rFonts w:ascii="Times New Roman" w:hAnsi="Times New Roman" w:cs="Times New Roman"/>
          <w:b/>
          <w:bCs/>
          <w:sz w:val="28"/>
          <w:szCs w:val="28"/>
        </w:rPr>
        <w:t xml:space="preserve">5. Представление нормативных правовых актов, принятых администрацией </w:t>
      </w:r>
      <w:r w:rsidRPr="00981529">
        <w:rPr>
          <w:rFonts w:ascii="Times New Roman" w:hAnsi="Times New Roman" w:cs="Times New Roman"/>
          <w:b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b/>
          <w:bCs/>
          <w:sz w:val="28"/>
          <w:szCs w:val="28"/>
        </w:rPr>
        <w:t xml:space="preserve">, на </w:t>
      </w:r>
      <w:proofErr w:type="spellStart"/>
      <w:r w:rsidRPr="00981529">
        <w:rPr>
          <w:rFonts w:ascii="Times New Roman" w:hAnsi="Times New Roman" w:cs="Times New Roman"/>
          <w:b/>
          <w:bCs/>
          <w:sz w:val="28"/>
          <w:szCs w:val="28"/>
        </w:rPr>
        <w:t>антикоррупционную</w:t>
      </w:r>
      <w:proofErr w:type="spellEnd"/>
      <w:r w:rsidRPr="00981529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экспертизу по результатам мониторинга </w:t>
      </w:r>
      <w:proofErr w:type="spellStart"/>
      <w:r w:rsidRPr="00981529">
        <w:rPr>
          <w:rFonts w:ascii="Times New Roman" w:hAnsi="Times New Roman" w:cs="Times New Roman"/>
          <w:b/>
          <w:bCs/>
          <w:sz w:val="28"/>
          <w:szCs w:val="28"/>
        </w:rPr>
        <w:t>правоприменения</w:t>
      </w:r>
      <w:proofErr w:type="spellEnd"/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 xml:space="preserve">5.1. В случае обнаружения по результатам мониторинга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в нормативном правовом акте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факторов, структурное подразделение, должностное лицо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sz w:val="28"/>
          <w:szCs w:val="28"/>
        </w:rPr>
        <w:t xml:space="preserve"> направляет с сопроводительным письмом в Уполномоченный орган копию нормативного правового акта, в котором выявлены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факторы, а также проект нормативного правового акта, направленный на устранение </w:t>
      </w:r>
      <w:proofErr w:type="spellStart"/>
      <w:r w:rsidRPr="0098152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981529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5.2. К копии нормативного правового акта прилагается пояснительная записка, в которой в обязательном порядке должны быть предложены меры по повышению эффективности реализации нормативного правового акта или обоснована необходимость его изменения, признания его утратившим силу, принятия нового нормативного правового акта.</w:t>
      </w:r>
    </w:p>
    <w:p w:rsidR="00205151" w:rsidRPr="00981529" w:rsidRDefault="00205151" w:rsidP="00205151">
      <w:pPr>
        <w:pStyle w:val="21"/>
        <w:shd w:val="clear" w:color="auto" w:fill="auto"/>
        <w:spacing w:before="0" w:after="0" w:line="324" w:lineRule="exact"/>
        <w:jc w:val="left"/>
        <w:rPr>
          <w:sz w:val="28"/>
          <w:szCs w:val="28"/>
        </w:rPr>
      </w:pPr>
    </w:p>
    <w:p w:rsidR="00205151" w:rsidRPr="00981529" w:rsidRDefault="00205151" w:rsidP="00205151">
      <w:pPr>
        <w:pStyle w:val="21"/>
        <w:shd w:val="clear" w:color="auto" w:fill="auto"/>
        <w:spacing w:before="0" w:after="0" w:line="324" w:lineRule="exact"/>
        <w:jc w:val="left"/>
        <w:rPr>
          <w:sz w:val="28"/>
          <w:szCs w:val="28"/>
        </w:rPr>
      </w:pPr>
    </w:p>
    <w:p w:rsidR="00205151" w:rsidRPr="00981529" w:rsidRDefault="00205151" w:rsidP="00205151">
      <w:pPr>
        <w:pStyle w:val="21"/>
        <w:shd w:val="clear" w:color="auto" w:fill="auto"/>
        <w:spacing w:before="0" w:after="0" w:line="324" w:lineRule="exact"/>
        <w:jc w:val="left"/>
        <w:rPr>
          <w:sz w:val="28"/>
          <w:szCs w:val="28"/>
        </w:rPr>
      </w:pPr>
      <w:r w:rsidRPr="00981529">
        <w:rPr>
          <w:sz w:val="28"/>
          <w:szCs w:val="28"/>
        </w:rPr>
        <w:t xml:space="preserve">Глава Бесскорбненского </w:t>
      </w:r>
      <w:r w:rsidR="00B13FE7" w:rsidRPr="00981529">
        <w:rPr>
          <w:sz w:val="28"/>
          <w:szCs w:val="28"/>
        </w:rPr>
        <w:t>сельского поселения</w:t>
      </w:r>
    </w:p>
    <w:p w:rsidR="00205151" w:rsidRPr="00981529" w:rsidRDefault="00B13FE7" w:rsidP="00205151">
      <w:pPr>
        <w:pStyle w:val="21"/>
        <w:shd w:val="clear" w:color="auto" w:fill="auto"/>
        <w:spacing w:before="0" w:after="0" w:line="324" w:lineRule="exact"/>
        <w:jc w:val="left"/>
        <w:rPr>
          <w:sz w:val="28"/>
          <w:szCs w:val="28"/>
        </w:rPr>
      </w:pPr>
      <w:r w:rsidRPr="00981529">
        <w:rPr>
          <w:sz w:val="28"/>
          <w:szCs w:val="28"/>
        </w:rPr>
        <w:t>Новокубанского района</w:t>
      </w:r>
      <w:r w:rsidR="00981529" w:rsidRPr="00981529">
        <w:rPr>
          <w:sz w:val="28"/>
          <w:szCs w:val="28"/>
        </w:rPr>
        <w:t xml:space="preserve">                                                                     </w:t>
      </w:r>
      <w:proofErr w:type="spellStart"/>
      <w:r w:rsidR="00205151" w:rsidRPr="00981529">
        <w:rPr>
          <w:sz w:val="28"/>
          <w:szCs w:val="28"/>
        </w:rPr>
        <w:t>Н.И.Цыбулин</w:t>
      </w:r>
      <w:proofErr w:type="spellEnd"/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ind w:left="4536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ind w:left="453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t xml:space="preserve">к Порядку проведения </w:t>
      </w:r>
      <w:proofErr w:type="spellStart"/>
      <w:r w:rsidRPr="00981529"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паровых актов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bCs/>
          <w:sz w:val="28"/>
          <w:szCs w:val="28"/>
        </w:rPr>
        <w:t xml:space="preserve"> и их проектов</w:t>
      </w: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1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420"/>
        <w:gridCol w:w="140"/>
        <w:gridCol w:w="2380"/>
        <w:gridCol w:w="140"/>
        <w:gridCol w:w="700"/>
        <w:gridCol w:w="2919"/>
        <w:gridCol w:w="1293"/>
        <w:gridCol w:w="236"/>
      </w:tblGrid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Примерная форма</w:t>
            </w:r>
            <w:r w:rsidR="00B13FE7"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положительного заключения по результатам </w:t>
            </w:r>
            <w:proofErr w:type="spellStart"/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экспертизы проекта нормативного правового акта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981529" w:rsidRDefault="00205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09492D">
        <w:trPr>
          <w:gridAfter w:val="2"/>
          <w:wAfter w:w="1529" w:type="dxa"/>
          <w:trHeight w:val="256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09492D">
        <w:tc>
          <w:tcPr>
            <w:tcW w:w="109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529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09492D">
        <w:tc>
          <w:tcPr>
            <w:tcW w:w="109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981529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</w:rPr>
              <w:t xml:space="preserve"> </w:t>
            </w:r>
            <w:r w:rsidRPr="00981529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в подразделе «Документы» раздела «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Антикоррупционная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экспертиза», для проведения независимой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срок, установленный пунктом 2.5 Порядка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___________года</w:t>
            </w:r>
            <w:proofErr w:type="spellEnd"/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№____, от независимых экспертов заключения не поступали.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09492D">
        <w:tc>
          <w:tcPr>
            <w:tcW w:w="109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981529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981529" w:rsidTr="0009492D">
        <w:tc>
          <w:tcPr>
            <w:tcW w:w="109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3" w:name="sub_1112"/>
            <w:proofErr w:type="gram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в случае, если в ходе проведения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выявлены положения, не относящиеся в соответствии с методикой проведения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96, к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коррупциогенным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коррупции.</w:t>
            </w:r>
            <w:bookmarkEnd w:id="13"/>
            <w:proofErr w:type="gramEnd"/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1529" w:type="dxa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7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205151">
      <w:pPr>
        <w:pStyle w:val="a7"/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Глава Бесск</w:t>
      </w:r>
      <w:r w:rsidR="00B13FE7" w:rsidRPr="00981529">
        <w:rPr>
          <w:rFonts w:ascii="Times New Roman" w:hAnsi="Times New Roman" w:cs="Times New Roman"/>
          <w:sz w:val="28"/>
          <w:szCs w:val="28"/>
        </w:rPr>
        <w:t>орбненского сельского поселения</w:t>
      </w:r>
    </w:p>
    <w:p w:rsidR="00205151" w:rsidRPr="00981529" w:rsidRDefault="00205151" w:rsidP="00205151">
      <w:pPr>
        <w:pStyle w:val="a7"/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Новокуб</w:t>
      </w:r>
      <w:r w:rsidR="00B13FE7" w:rsidRPr="00981529">
        <w:rPr>
          <w:rFonts w:ascii="Times New Roman" w:hAnsi="Times New Roman" w:cs="Times New Roman"/>
          <w:sz w:val="28"/>
          <w:szCs w:val="28"/>
        </w:rPr>
        <w:t>анского района</w:t>
      </w:r>
      <w:r w:rsidR="00981529" w:rsidRPr="009815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="00B13FE7" w:rsidRPr="00981529">
        <w:rPr>
          <w:rFonts w:ascii="Times New Roman" w:hAnsi="Times New Roman" w:cs="Times New Roman"/>
          <w:sz w:val="28"/>
          <w:szCs w:val="28"/>
        </w:rPr>
        <w:t>Н.И.</w:t>
      </w:r>
      <w:r w:rsidRPr="00981529">
        <w:rPr>
          <w:rFonts w:ascii="Times New Roman" w:hAnsi="Times New Roman" w:cs="Times New Roman"/>
          <w:sz w:val="28"/>
          <w:szCs w:val="28"/>
        </w:rPr>
        <w:t>Цыбулин</w:t>
      </w:r>
      <w:proofErr w:type="spellEnd"/>
    </w:p>
    <w:p w:rsidR="00205151" w:rsidRPr="00981529" w:rsidRDefault="00205151" w:rsidP="00205151">
      <w:pPr>
        <w:pStyle w:val="a7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529" w:rsidRPr="00981529" w:rsidRDefault="00981529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ind w:left="4536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ind w:left="453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81529">
        <w:rPr>
          <w:rFonts w:ascii="Times New Roman" w:hAnsi="Times New Roman" w:cs="Times New Roman"/>
          <w:bCs/>
          <w:sz w:val="28"/>
          <w:szCs w:val="28"/>
        </w:rPr>
        <w:t xml:space="preserve">к Порядку проведения </w:t>
      </w:r>
      <w:proofErr w:type="spellStart"/>
      <w:r w:rsidRPr="00981529"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 w:rsidRPr="00981529"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паровых актов администрации </w:t>
      </w:r>
      <w:r w:rsidRPr="00981529">
        <w:rPr>
          <w:rFonts w:ascii="Times New Roman" w:hAnsi="Times New Roman" w:cs="Times New Roman"/>
          <w:bCs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981529">
        <w:rPr>
          <w:rFonts w:ascii="Times New Roman" w:hAnsi="Times New Roman" w:cs="Times New Roman"/>
          <w:bCs/>
          <w:sz w:val="28"/>
          <w:szCs w:val="28"/>
        </w:rPr>
        <w:t xml:space="preserve"> и их проектов</w:t>
      </w: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0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2"/>
        <w:gridCol w:w="2208"/>
        <w:gridCol w:w="140"/>
        <w:gridCol w:w="140"/>
        <w:gridCol w:w="2600"/>
        <w:gridCol w:w="480"/>
        <w:gridCol w:w="560"/>
        <w:gridCol w:w="2638"/>
        <w:gridCol w:w="301"/>
        <w:gridCol w:w="236"/>
      </w:tblGrid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Примерная форма</w:t>
            </w:r>
            <w:r w:rsidR="00B13FE7"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отрицательного заключения по результатам </w:t>
            </w:r>
            <w:proofErr w:type="spellStart"/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экспертизы проекта нормативного правового акта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  <w:trHeight w:val="192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116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11168"/>
            </w:tblGrid>
            <w:tr w:rsidR="00205151" w:rsidRPr="00981529" w:rsidTr="0009492D"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05151" w:rsidRPr="00981529" w:rsidRDefault="00205151" w:rsidP="0009492D">
                  <w:pPr>
                    <w:pBdr>
                      <w:bottom w:val="single" w:sz="12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ind w:left="477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bidi="ru-RU"/>
                    </w:rPr>
                  </w:pPr>
                  <w:r w:rsidRPr="009815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Главе </w:t>
                  </w:r>
                  <w:r w:rsidRPr="0098152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bidi="ru-RU"/>
                    </w:rPr>
                    <w:t xml:space="preserve">Бесскорбненского </w:t>
                  </w:r>
                </w:p>
                <w:p w:rsidR="00205151" w:rsidRPr="00981529" w:rsidRDefault="00205151" w:rsidP="0009492D">
                  <w:pPr>
                    <w:pBdr>
                      <w:bottom w:val="single" w:sz="12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ind w:left="477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bidi="ru-RU"/>
                    </w:rPr>
                  </w:pPr>
                  <w:r w:rsidRPr="0098152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bidi="ru-RU"/>
                    </w:rPr>
                    <w:t xml:space="preserve">сельского поселения </w:t>
                  </w:r>
                </w:p>
                <w:p w:rsidR="00205151" w:rsidRPr="00981529" w:rsidRDefault="00205151" w:rsidP="0009492D">
                  <w:pPr>
                    <w:pBdr>
                      <w:bottom w:val="single" w:sz="12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ind w:left="477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8152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bidi="ru-RU"/>
                    </w:rPr>
                    <w:t>Новокубанского района</w:t>
                  </w:r>
                </w:p>
                <w:p w:rsidR="00205151" w:rsidRPr="00981529" w:rsidRDefault="00205151" w:rsidP="0009492D">
                  <w:pPr>
                    <w:pBdr>
                      <w:bottom w:val="single" w:sz="12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ind w:left="4779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205151" w:rsidRPr="00981529" w:rsidRDefault="00205151" w:rsidP="0009492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279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15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(Ф.И.О.)</w:t>
                  </w:r>
                </w:p>
              </w:tc>
            </w:tr>
          </w:tbl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по результатам экспертизы</w:t>
            </w: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09492D">
        <w:tc>
          <w:tcPr>
            <w:tcW w:w="97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B13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проекта нормативного правового акта)</w:t>
            </w:r>
            <w:proofErr w:type="gram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оступивший от</w:t>
            </w:r>
          </w:p>
        </w:tc>
      </w:tr>
      <w:tr w:rsidR="00205151" w:rsidRPr="00981529" w:rsidTr="0009492D">
        <w:tc>
          <w:tcPr>
            <w:tcW w:w="97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должностного лица администрации Бесскорбненского сельского поселения Новокубанского района – разработчика проекта)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установило следующее</w:t>
            </w: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в подразделе «Документы» раздела «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Антикоррупционная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экспертиза», для проведения независимой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2.5 Порядка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экспертизы нормативных правовых актов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и их проектов, утвержденного постановлением администрации 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от____________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№____, от независимых экспертов закл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ючения не поступали (поступали)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обнаружены следующие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факторы.</w:t>
            </w: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7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Раздел, глава, пункт, абзац проекта нормативного правового акта </w:t>
            </w:r>
          </w:p>
        </w:tc>
        <w:tc>
          <w:tcPr>
            <w:tcW w:w="3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7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оекта нормативного правового акта </w:t>
            </w:r>
          </w:p>
        </w:tc>
        <w:tc>
          <w:tcPr>
            <w:tcW w:w="3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7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фактор (в соответствии с методикой проведения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</w:r>
          </w:p>
        </w:tc>
        <w:tc>
          <w:tcPr>
            <w:tcW w:w="3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7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  <w:tc>
          <w:tcPr>
            <w:tcW w:w="3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7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по устранению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коррупциогенного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фактора и (или) по включению превентивных </w:t>
            </w:r>
            <w:proofErr w:type="spellStart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антикоррупционных</w:t>
            </w:r>
            <w:proofErr w:type="spellEnd"/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норм</w:t>
            </w:r>
          </w:p>
        </w:tc>
        <w:tc>
          <w:tcPr>
            <w:tcW w:w="3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7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Указанные недоработки проекта нормативного правового акта не позволяют его рекомендовать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09492D">
        <w:trPr>
          <w:gridAfter w:val="2"/>
          <w:wAfter w:w="537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3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1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Глава Бесск</w:t>
      </w:r>
      <w:r w:rsidR="00D91064" w:rsidRPr="00981529">
        <w:rPr>
          <w:rFonts w:ascii="Times New Roman" w:hAnsi="Times New Roman" w:cs="Times New Roman"/>
          <w:sz w:val="28"/>
          <w:szCs w:val="28"/>
        </w:rPr>
        <w:t>орбненского сельского поселения</w:t>
      </w:r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529">
        <w:rPr>
          <w:rFonts w:ascii="Times New Roman" w:hAnsi="Times New Roman" w:cs="Times New Roman"/>
          <w:sz w:val="28"/>
          <w:szCs w:val="28"/>
        </w:rPr>
        <w:t>Новокуб</w:t>
      </w:r>
      <w:r w:rsidR="00D91064" w:rsidRPr="00981529">
        <w:rPr>
          <w:rFonts w:ascii="Times New Roman" w:hAnsi="Times New Roman" w:cs="Times New Roman"/>
          <w:sz w:val="28"/>
          <w:szCs w:val="28"/>
        </w:rPr>
        <w:t>анского района</w:t>
      </w:r>
      <w:r w:rsidR="00981529" w:rsidRPr="009815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 w:rsidR="00D91064" w:rsidRPr="00981529">
        <w:rPr>
          <w:rFonts w:ascii="Times New Roman" w:hAnsi="Times New Roman" w:cs="Times New Roman"/>
          <w:sz w:val="28"/>
          <w:szCs w:val="28"/>
        </w:rPr>
        <w:t>Н.И.</w:t>
      </w:r>
      <w:r w:rsidRPr="00981529">
        <w:rPr>
          <w:rFonts w:ascii="Times New Roman" w:hAnsi="Times New Roman" w:cs="Times New Roman"/>
          <w:sz w:val="28"/>
          <w:szCs w:val="28"/>
        </w:rPr>
        <w:t>Цыбулин</w:t>
      </w:r>
      <w:proofErr w:type="spellEnd"/>
    </w:p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151" w:rsidRPr="00981529" w:rsidRDefault="00205151" w:rsidP="007B3B6A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sectPr w:rsidR="00A37758" w:rsidSect="00A53DDC">
      <w:headerReference w:type="default" r:id="rId15"/>
      <w:footerReference w:type="default" r:id="rId16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5D9" w:rsidRDefault="005F65D9" w:rsidP="00A53DDC">
      <w:pPr>
        <w:spacing w:after="0" w:line="240" w:lineRule="auto"/>
      </w:pPr>
      <w:r>
        <w:separator/>
      </w:r>
    </w:p>
  </w:endnote>
  <w:endnote w:type="continuationSeparator" w:id="0">
    <w:p w:rsidR="005F65D9" w:rsidRDefault="005F65D9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5D9" w:rsidRDefault="005F65D9" w:rsidP="00A53DDC">
      <w:pPr>
        <w:spacing w:after="0" w:line="240" w:lineRule="auto"/>
      </w:pPr>
      <w:r>
        <w:separator/>
      </w:r>
    </w:p>
  </w:footnote>
  <w:footnote w:type="continuationSeparator" w:id="0">
    <w:p w:rsidR="005F65D9" w:rsidRDefault="005F65D9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B65C0C">
        <w:pPr>
          <w:pStyle w:val="a8"/>
          <w:jc w:val="center"/>
        </w:pPr>
        <w:fldSimple w:instr=" PAGE   \* MERGEFORMAT ">
          <w:r w:rsidR="00981529">
            <w:rPr>
              <w:noProof/>
            </w:rPr>
            <w:t>16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E0FB3"/>
    <w:rsid w:val="008F6873"/>
    <w:rsid w:val="00917376"/>
    <w:rsid w:val="00935B73"/>
    <w:rsid w:val="00981529"/>
    <w:rsid w:val="009A0069"/>
    <w:rsid w:val="009C75B6"/>
    <w:rsid w:val="009D72C3"/>
    <w:rsid w:val="00A37758"/>
    <w:rsid w:val="00A53DDC"/>
    <w:rsid w:val="00A738D6"/>
    <w:rsid w:val="00B13FE7"/>
    <w:rsid w:val="00B3506E"/>
    <w:rsid w:val="00B65C0C"/>
    <w:rsid w:val="00B83CA4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72909"/>
    <w:rsid w:val="00E9050E"/>
    <w:rsid w:val="00F2596D"/>
    <w:rsid w:val="00F51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95958/0" TargetMode="External"/><Relationship Id="rId13" Type="http://schemas.openxmlformats.org/officeDocument/2006/relationships/hyperlink" Target="http://internet.garant.ru/document/redirect/12191921/10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64203/0" TargetMode="External"/><Relationship Id="rId12" Type="http://schemas.openxmlformats.org/officeDocument/2006/relationships/hyperlink" Target="http://internet.garant.ru/document/redirect/400291964/10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24061199/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internet.garant.ru/document/redirect/23941798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97633/0" TargetMode="External"/><Relationship Id="rId14" Type="http://schemas.openxmlformats.org/officeDocument/2006/relationships/hyperlink" Target="http://internet.garant.ru/document/redirect/1219192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16</Pages>
  <Words>4550</Words>
  <Characters>25939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User</cp:lastModifiedBy>
  <cp:revision>31</cp:revision>
  <cp:lastPrinted>2023-01-20T11:14:00Z</cp:lastPrinted>
  <dcterms:created xsi:type="dcterms:W3CDTF">2015-06-10T07:41:00Z</dcterms:created>
  <dcterms:modified xsi:type="dcterms:W3CDTF">2023-01-30T07:27:00Z</dcterms:modified>
</cp:coreProperties>
</file>