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B05" w:rsidRDefault="00682B05" w:rsidP="00682B05">
      <w:pPr>
        <w:tabs>
          <w:tab w:val="left" w:pos="1653"/>
        </w:tabs>
        <w:ind w:right="-58" w:firstLine="567"/>
        <w:jc w:val="right"/>
        <w:rPr>
          <w:rFonts w:ascii="Times New Roman" w:hAnsi="Times New Roman" w:cs="Times New Roman"/>
          <w:b/>
          <w:sz w:val="28"/>
          <w:szCs w:val="28"/>
        </w:rPr>
      </w:pPr>
      <w:r>
        <w:rPr>
          <w:rFonts w:ascii="Times New Roman" w:hAnsi="Times New Roman" w:cs="Times New Roman"/>
          <w:b/>
          <w:sz w:val="28"/>
          <w:szCs w:val="28"/>
        </w:rPr>
        <w:t>ПРОЕКТ</w:t>
      </w:r>
    </w:p>
    <w:p w:rsidR="00682B05" w:rsidRDefault="00682B05" w:rsidP="00682B05">
      <w:pPr>
        <w:tabs>
          <w:tab w:val="left" w:pos="1653"/>
        </w:tabs>
        <w:ind w:right="-58" w:firstLine="567"/>
        <w:jc w:val="center"/>
        <w:rPr>
          <w:rFonts w:ascii="Times New Roman" w:hAnsi="Times New Roman" w:cs="Times New Roman"/>
          <w:b/>
          <w:sz w:val="28"/>
          <w:szCs w:val="28"/>
        </w:rPr>
      </w:pPr>
    </w:p>
    <w:p w:rsidR="00682B05" w:rsidRPr="00213AAC" w:rsidRDefault="00682B05" w:rsidP="00CD30C5">
      <w:pPr>
        <w:tabs>
          <w:tab w:val="left" w:pos="1653"/>
        </w:tabs>
        <w:spacing w:line="240" w:lineRule="auto"/>
        <w:ind w:right="-58" w:firstLine="567"/>
        <w:jc w:val="center"/>
        <w:rPr>
          <w:rFonts w:ascii="Times New Roman" w:hAnsi="Times New Roman" w:cs="Times New Roman"/>
          <w:b/>
          <w:sz w:val="28"/>
          <w:szCs w:val="28"/>
        </w:rPr>
      </w:pPr>
      <w:r w:rsidRPr="00213AAC">
        <w:rPr>
          <w:rFonts w:ascii="Times New Roman" w:hAnsi="Times New Roman" w:cs="Times New Roman"/>
          <w:b/>
          <w:sz w:val="28"/>
          <w:szCs w:val="28"/>
        </w:rPr>
        <w:t xml:space="preserve">Об утверждении Положения о порядке владения, пользования и распоряжения муниципальной собственностью </w:t>
      </w:r>
      <w:proofErr w:type="spellStart"/>
      <w:r>
        <w:rPr>
          <w:rFonts w:ascii="Times New Roman" w:hAnsi="Times New Roman" w:cs="Times New Roman"/>
          <w:b/>
          <w:sz w:val="28"/>
          <w:szCs w:val="28"/>
        </w:rPr>
        <w:t>Бесскорбненского</w:t>
      </w:r>
      <w:proofErr w:type="spellEnd"/>
      <w:r>
        <w:rPr>
          <w:rFonts w:ascii="Times New Roman" w:hAnsi="Times New Roman" w:cs="Times New Roman"/>
          <w:b/>
          <w:sz w:val="28"/>
          <w:szCs w:val="28"/>
        </w:rPr>
        <w:t xml:space="preserve"> сельского поселения </w:t>
      </w:r>
      <w:proofErr w:type="spellStart"/>
      <w:r>
        <w:rPr>
          <w:rFonts w:ascii="Times New Roman" w:hAnsi="Times New Roman" w:cs="Times New Roman"/>
          <w:b/>
          <w:sz w:val="28"/>
          <w:szCs w:val="28"/>
        </w:rPr>
        <w:t>Новокубанского</w:t>
      </w:r>
      <w:proofErr w:type="spellEnd"/>
      <w:r>
        <w:rPr>
          <w:rFonts w:ascii="Times New Roman" w:hAnsi="Times New Roman" w:cs="Times New Roman"/>
          <w:b/>
          <w:sz w:val="28"/>
          <w:szCs w:val="28"/>
        </w:rPr>
        <w:t xml:space="preserve"> района</w:t>
      </w:r>
    </w:p>
    <w:p w:rsidR="00682B05" w:rsidRPr="00213AAC" w:rsidRDefault="00682B05" w:rsidP="00682B05">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213AAC">
        <w:rPr>
          <w:rFonts w:ascii="Times New Roman" w:eastAsia="Times New Roman" w:hAnsi="Times New Roman" w:cs="Times New Roman"/>
          <w:sz w:val="28"/>
          <w:szCs w:val="28"/>
          <w:lang w:eastAsia="ru-RU"/>
        </w:rPr>
        <w:t>В соответствии со статьями 35 и 51 Федерального закона Российской Федерации от 06 октября 2003 года № 131-ФЗ «Об общих принципах организации местного самоуправления в Российской Федерации», в целях определения порядка управления и распоряжения иму</w:t>
      </w:r>
      <w:r w:rsidRPr="003D443B">
        <w:rPr>
          <w:rFonts w:ascii="Times New Roman" w:eastAsia="Times New Roman" w:hAnsi="Times New Roman" w:cs="Times New Roman"/>
          <w:sz w:val="28"/>
          <w:szCs w:val="28"/>
          <w:lang w:eastAsia="ru-RU"/>
        </w:rPr>
        <w:t>ществом, находящимся</w:t>
      </w:r>
      <w:r w:rsidRPr="00213AAC">
        <w:rPr>
          <w:rFonts w:ascii="Times New Roman" w:eastAsia="Times New Roman" w:hAnsi="Times New Roman" w:cs="Times New Roman"/>
          <w:sz w:val="28"/>
          <w:szCs w:val="28"/>
          <w:lang w:eastAsia="ru-RU"/>
        </w:rPr>
        <w:t xml:space="preserve"> в муниципальной собственности </w:t>
      </w:r>
      <w:proofErr w:type="spellStart"/>
      <w:r>
        <w:rPr>
          <w:rFonts w:ascii="Times New Roman" w:eastAsia="Times New Roman" w:hAnsi="Times New Roman" w:cs="Times New Roman"/>
          <w:sz w:val="28"/>
          <w:szCs w:val="28"/>
          <w:lang w:eastAsia="ru-RU"/>
        </w:rPr>
        <w:t>Бесскорбненского</w:t>
      </w:r>
      <w:proofErr w:type="spellEnd"/>
      <w:r w:rsidRPr="003D443B">
        <w:rPr>
          <w:rFonts w:ascii="Times New Roman" w:eastAsia="Times New Roman" w:hAnsi="Times New Roman" w:cs="Times New Roman"/>
          <w:sz w:val="28"/>
          <w:szCs w:val="28"/>
          <w:lang w:eastAsia="ru-RU"/>
        </w:rPr>
        <w:t xml:space="preserve"> сельского поселения </w:t>
      </w:r>
      <w:proofErr w:type="spellStart"/>
      <w:r w:rsidRPr="003D443B">
        <w:rPr>
          <w:rFonts w:ascii="Times New Roman" w:eastAsia="Times New Roman" w:hAnsi="Times New Roman" w:cs="Times New Roman"/>
          <w:sz w:val="28"/>
          <w:szCs w:val="28"/>
          <w:lang w:eastAsia="ru-RU"/>
        </w:rPr>
        <w:t>Новокубанского</w:t>
      </w:r>
      <w:proofErr w:type="spellEnd"/>
      <w:r w:rsidRPr="003D443B">
        <w:rPr>
          <w:rFonts w:ascii="Times New Roman" w:eastAsia="Times New Roman" w:hAnsi="Times New Roman" w:cs="Times New Roman"/>
          <w:sz w:val="28"/>
          <w:szCs w:val="28"/>
          <w:lang w:eastAsia="ru-RU"/>
        </w:rPr>
        <w:t xml:space="preserve"> района</w:t>
      </w:r>
      <w:r w:rsidRPr="00213AA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руководствуясь У</w:t>
      </w:r>
      <w:r w:rsidRPr="00213AAC">
        <w:rPr>
          <w:rFonts w:ascii="Times New Roman" w:eastAsia="Times New Roman" w:hAnsi="Times New Roman" w:cs="Times New Roman"/>
          <w:sz w:val="28"/>
          <w:szCs w:val="28"/>
          <w:lang w:eastAsia="ru-RU"/>
        </w:rPr>
        <w:t xml:space="preserve">ставом </w:t>
      </w:r>
      <w:proofErr w:type="spellStart"/>
      <w:r>
        <w:rPr>
          <w:rFonts w:ascii="Times New Roman" w:eastAsia="Times New Roman" w:hAnsi="Times New Roman" w:cs="Times New Roman"/>
          <w:sz w:val="28"/>
          <w:szCs w:val="28"/>
          <w:lang w:eastAsia="ru-RU"/>
        </w:rPr>
        <w:t>Бесскорбненского</w:t>
      </w:r>
      <w:proofErr w:type="spellEnd"/>
      <w:r w:rsidRPr="003D443B">
        <w:rPr>
          <w:rFonts w:ascii="Times New Roman" w:eastAsia="Times New Roman" w:hAnsi="Times New Roman" w:cs="Times New Roman"/>
          <w:sz w:val="28"/>
          <w:szCs w:val="28"/>
          <w:lang w:eastAsia="ru-RU"/>
        </w:rPr>
        <w:t xml:space="preserve"> сельского поселения </w:t>
      </w:r>
      <w:proofErr w:type="spellStart"/>
      <w:r w:rsidRPr="003D443B">
        <w:rPr>
          <w:rFonts w:ascii="Times New Roman" w:eastAsia="Times New Roman" w:hAnsi="Times New Roman" w:cs="Times New Roman"/>
          <w:sz w:val="28"/>
          <w:szCs w:val="28"/>
          <w:lang w:eastAsia="ru-RU"/>
        </w:rPr>
        <w:t>Новокубанского</w:t>
      </w:r>
      <w:proofErr w:type="spellEnd"/>
      <w:r w:rsidRPr="003D443B">
        <w:rPr>
          <w:rFonts w:ascii="Times New Roman" w:eastAsia="Times New Roman" w:hAnsi="Times New Roman" w:cs="Times New Roman"/>
          <w:sz w:val="28"/>
          <w:szCs w:val="28"/>
          <w:lang w:eastAsia="ru-RU"/>
        </w:rPr>
        <w:t xml:space="preserve"> района</w:t>
      </w:r>
      <w:r w:rsidRPr="00213AAC">
        <w:rPr>
          <w:rFonts w:ascii="Times New Roman" w:eastAsia="Times New Roman" w:hAnsi="Times New Roman" w:cs="Times New Roman"/>
          <w:color w:val="000000"/>
          <w:sz w:val="28"/>
          <w:szCs w:val="28"/>
          <w:lang w:eastAsia="ru-RU"/>
        </w:rPr>
        <w:t xml:space="preserve">, </w:t>
      </w:r>
      <w:r w:rsidRPr="00213AAC">
        <w:rPr>
          <w:rFonts w:ascii="Times New Roman" w:eastAsia="Times New Roman" w:hAnsi="Times New Roman" w:cs="Times New Roman"/>
          <w:sz w:val="28"/>
          <w:szCs w:val="28"/>
          <w:lang w:eastAsia="ru-RU"/>
        </w:rPr>
        <w:t xml:space="preserve">Совет  </w:t>
      </w:r>
      <w:proofErr w:type="spellStart"/>
      <w:r>
        <w:rPr>
          <w:rFonts w:ascii="Times New Roman" w:eastAsia="Times New Roman" w:hAnsi="Times New Roman" w:cs="Times New Roman"/>
          <w:sz w:val="28"/>
          <w:szCs w:val="28"/>
          <w:lang w:eastAsia="ru-RU"/>
        </w:rPr>
        <w:t>Бесскорбненского</w:t>
      </w:r>
      <w:proofErr w:type="spellEnd"/>
      <w:r w:rsidRPr="003D443B">
        <w:rPr>
          <w:rFonts w:ascii="Times New Roman" w:eastAsia="Times New Roman" w:hAnsi="Times New Roman" w:cs="Times New Roman"/>
          <w:sz w:val="28"/>
          <w:szCs w:val="28"/>
          <w:lang w:eastAsia="ru-RU"/>
        </w:rPr>
        <w:t xml:space="preserve"> сельского поселения </w:t>
      </w:r>
      <w:proofErr w:type="spellStart"/>
      <w:r w:rsidRPr="003D443B">
        <w:rPr>
          <w:rFonts w:ascii="Times New Roman" w:eastAsia="Times New Roman" w:hAnsi="Times New Roman" w:cs="Times New Roman"/>
          <w:sz w:val="28"/>
          <w:szCs w:val="28"/>
          <w:lang w:eastAsia="ru-RU"/>
        </w:rPr>
        <w:t>Нов</w:t>
      </w:r>
      <w:r>
        <w:rPr>
          <w:rFonts w:ascii="Times New Roman" w:eastAsia="Times New Roman" w:hAnsi="Times New Roman" w:cs="Times New Roman"/>
          <w:sz w:val="28"/>
          <w:szCs w:val="28"/>
          <w:lang w:eastAsia="ru-RU"/>
        </w:rPr>
        <w:t>окубанского</w:t>
      </w:r>
      <w:proofErr w:type="spellEnd"/>
      <w:r>
        <w:rPr>
          <w:rFonts w:ascii="Times New Roman" w:eastAsia="Times New Roman" w:hAnsi="Times New Roman" w:cs="Times New Roman"/>
          <w:sz w:val="28"/>
          <w:szCs w:val="28"/>
          <w:lang w:eastAsia="ru-RU"/>
        </w:rPr>
        <w:t xml:space="preserve"> района  </w:t>
      </w:r>
      <w:proofErr w:type="spellStart"/>
      <w:proofErr w:type="gramStart"/>
      <w:r w:rsidRPr="00213AAC">
        <w:rPr>
          <w:rFonts w:ascii="Times New Roman" w:eastAsia="Times New Roman" w:hAnsi="Times New Roman" w:cs="Times New Roman"/>
          <w:sz w:val="28"/>
          <w:szCs w:val="28"/>
          <w:lang w:eastAsia="ru-RU"/>
        </w:rPr>
        <w:t>р</w:t>
      </w:r>
      <w:proofErr w:type="spellEnd"/>
      <w:proofErr w:type="gramEnd"/>
      <w:r w:rsidRPr="00213AAC">
        <w:rPr>
          <w:rFonts w:ascii="Times New Roman" w:eastAsia="Times New Roman" w:hAnsi="Times New Roman" w:cs="Times New Roman"/>
          <w:sz w:val="28"/>
          <w:szCs w:val="28"/>
          <w:lang w:eastAsia="ru-RU"/>
        </w:rPr>
        <w:t xml:space="preserve"> е </w:t>
      </w:r>
      <w:proofErr w:type="spellStart"/>
      <w:r w:rsidRPr="00213AAC">
        <w:rPr>
          <w:rFonts w:ascii="Times New Roman" w:eastAsia="Times New Roman" w:hAnsi="Times New Roman" w:cs="Times New Roman"/>
          <w:sz w:val="28"/>
          <w:szCs w:val="28"/>
          <w:lang w:eastAsia="ru-RU"/>
        </w:rPr>
        <w:t>ш</w:t>
      </w:r>
      <w:proofErr w:type="spellEnd"/>
      <w:r w:rsidRPr="00213AAC">
        <w:rPr>
          <w:rFonts w:ascii="Times New Roman" w:eastAsia="Times New Roman" w:hAnsi="Times New Roman" w:cs="Times New Roman"/>
          <w:sz w:val="28"/>
          <w:szCs w:val="28"/>
          <w:lang w:eastAsia="ru-RU"/>
        </w:rPr>
        <w:t xml:space="preserve"> и </w:t>
      </w:r>
      <w:proofErr w:type="gramStart"/>
      <w:r w:rsidRPr="00213AAC">
        <w:rPr>
          <w:rFonts w:ascii="Times New Roman" w:eastAsia="Times New Roman" w:hAnsi="Times New Roman" w:cs="Times New Roman"/>
          <w:sz w:val="28"/>
          <w:szCs w:val="28"/>
          <w:lang w:eastAsia="ru-RU"/>
        </w:rPr>
        <w:t>л</w:t>
      </w:r>
      <w:proofErr w:type="gramEnd"/>
      <w:r w:rsidRPr="00213AAC">
        <w:rPr>
          <w:rFonts w:ascii="Times New Roman" w:eastAsia="Times New Roman" w:hAnsi="Times New Roman" w:cs="Times New Roman"/>
          <w:sz w:val="28"/>
          <w:szCs w:val="28"/>
          <w:lang w:eastAsia="ru-RU"/>
        </w:rPr>
        <w:t>:</w:t>
      </w:r>
    </w:p>
    <w:p w:rsidR="00682B05" w:rsidRPr="00213AAC" w:rsidRDefault="00682B05" w:rsidP="00682B05">
      <w:pPr>
        <w:numPr>
          <w:ilvl w:val="0"/>
          <w:numId w:val="1"/>
        </w:numPr>
        <w:tabs>
          <w:tab w:val="left" w:pos="851"/>
          <w:tab w:val="left" w:pos="993"/>
          <w:tab w:val="left" w:pos="1134"/>
        </w:tabs>
        <w:autoSpaceDE w:val="0"/>
        <w:autoSpaceDN w:val="0"/>
        <w:adjustRightInd w:val="0"/>
        <w:spacing w:after="0" w:line="240" w:lineRule="auto"/>
        <w:ind w:left="0" w:right="-58" w:firstLine="567"/>
        <w:jc w:val="both"/>
        <w:rPr>
          <w:rFonts w:ascii="Times New Roman" w:eastAsia="Times New Roman" w:hAnsi="Times New Roman" w:cs="Times New Roman"/>
          <w:sz w:val="28"/>
          <w:szCs w:val="28"/>
          <w:lang w:eastAsia="ru-RU"/>
        </w:rPr>
      </w:pPr>
      <w:r w:rsidRPr="00213AAC">
        <w:rPr>
          <w:rFonts w:ascii="Times New Roman" w:eastAsia="Times New Roman" w:hAnsi="Times New Roman" w:cs="Times New Roman"/>
          <w:sz w:val="28"/>
          <w:szCs w:val="28"/>
          <w:lang w:eastAsia="ru-RU"/>
        </w:rPr>
        <w:t xml:space="preserve">Утвердить Положение о порядке владения, пользования и распоряжения муниципальной собственностью </w:t>
      </w:r>
      <w:proofErr w:type="spellStart"/>
      <w:r>
        <w:rPr>
          <w:rFonts w:ascii="Times New Roman" w:eastAsia="Times New Roman" w:hAnsi="Times New Roman" w:cs="Times New Roman"/>
          <w:sz w:val="28"/>
          <w:szCs w:val="28"/>
          <w:lang w:eastAsia="ru-RU"/>
        </w:rPr>
        <w:t>Бесскорбненского</w:t>
      </w:r>
      <w:proofErr w:type="spellEnd"/>
      <w:r w:rsidRPr="003D443B">
        <w:rPr>
          <w:rFonts w:ascii="Times New Roman" w:eastAsia="Times New Roman" w:hAnsi="Times New Roman" w:cs="Times New Roman"/>
          <w:sz w:val="28"/>
          <w:szCs w:val="28"/>
          <w:lang w:eastAsia="ru-RU"/>
        </w:rPr>
        <w:t xml:space="preserve"> сельского поселения</w:t>
      </w:r>
      <w:r w:rsidRPr="00213AAC">
        <w:rPr>
          <w:rFonts w:ascii="Times New Roman" w:eastAsia="Times New Roman" w:hAnsi="Times New Roman" w:cs="Times New Roman"/>
          <w:sz w:val="28"/>
          <w:szCs w:val="28"/>
          <w:lang w:eastAsia="ru-RU"/>
        </w:rPr>
        <w:t xml:space="preserve"> согласно приложению к настоящему решению.</w:t>
      </w:r>
    </w:p>
    <w:p w:rsidR="00682B05" w:rsidRPr="00213AAC" w:rsidRDefault="00682B05" w:rsidP="00682B05">
      <w:pPr>
        <w:numPr>
          <w:ilvl w:val="0"/>
          <w:numId w:val="1"/>
        </w:numPr>
        <w:tabs>
          <w:tab w:val="left" w:pos="709"/>
          <w:tab w:val="left" w:pos="851"/>
          <w:tab w:val="left" w:pos="993"/>
          <w:tab w:val="left" w:pos="1134"/>
        </w:tabs>
        <w:spacing w:after="0" w:line="240" w:lineRule="auto"/>
        <w:ind w:left="0" w:right="-58"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Решение</w:t>
      </w:r>
      <w:r w:rsidRPr="00DF025E">
        <w:rPr>
          <w:rFonts w:ascii="Times New Roman" w:hAnsi="Times New Roman" w:cs="Times New Roman"/>
          <w:sz w:val="28"/>
          <w:szCs w:val="28"/>
        </w:rPr>
        <w:t xml:space="preserve"> Совета </w:t>
      </w:r>
      <w:proofErr w:type="spellStart"/>
      <w:r>
        <w:rPr>
          <w:rFonts w:ascii="Times New Roman" w:hAnsi="Times New Roman" w:cs="Times New Roman"/>
          <w:sz w:val="28"/>
          <w:szCs w:val="28"/>
        </w:rPr>
        <w:t>Бесскорбненского</w:t>
      </w:r>
      <w:proofErr w:type="spellEnd"/>
      <w:r w:rsidRPr="00DF025E">
        <w:rPr>
          <w:rFonts w:ascii="Times New Roman" w:hAnsi="Times New Roman" w:cs="Times New Roman"/>
          <w:sz w:val="28"/>
          <w:szCs w:val="28"/>
        </w:rPr>
        <w:t xml:space="preserve"> сельского поселения </w:t>
      </w:r>
      <w:proofErr w:type="spellStart"/>
      <w:r w:rsidRPr="00DF025E">
        <w:rPr>
          <w:rFonts w:ascii="Times New Roman" w:hAnsi="Times New Roman" w:cs="Times New Roman"/>
          <w:sz w:val="28"/>
          <w:szCs w:val="28"/>
        </w:rPr>
        <w:t>Новокубанского</w:t>
      </w:r>
      <w:proofErr w:type="spellEnd"/>
      <w:r w:rsidRPr="00DF025E">
        <w:rPr>
          <w:rFonts w:ascii="Times New Roman" w:hAnsi="Times New Roman" w:cs="Times New Roman"/>
          <w:sz w:val="28"/>
          <w:szCs w:val="28"/>
        </w:rPr>
        <w:t xml:space="preserve"> района  от </w:t>
      </w:r>
      <w:r w:rsidR="00CD30C5">
        <w:rPr>
          <w:rFonts w:ascii="Times New Roman" w:hAnsi="Times New Roman" w:cs="Times New Roman"/>
          <w:sz w:val="28"/>
          <w:szCs w:val="28"/>
        </w:rPr>
        <w:t>15</w:t>
      </w:r>
      <w:r w:rsidRPr="00DF025E">
        <w:rPr>
          <w:rFonts w:ascii="Times New Roman" w:hAnsi="Times New Roman" w:cs="Times New Roman"/>
          <w:sz w:val="28"/>
          <w:szCs w:val="28"/>
        </w:rPr>
        <w:t xml:space="preserve"> </w:t>
      </w:r>
      <w:r w:rsidR="00CD30C5">
        <w:rPr>
          <w:rFonts w:ascii="Times New Roman" w:hAnsi="Times New Roman" w:cs="Times New Roman"/>
          <w:sz w:val="28"/>
          <w:szCs w:val="28"/>
        </w:rPr>
        <w:t>мая</w:t>
      </w:r>
      <w:r w:rsidRPr="00DF025E">
        <w:rPr>
          <w:rFonts w:ascii="Times New Roman" w:hAnsi="Times New Roman" w:cs="Times New Roman"/>
          <w:sz w:val="28"/>
          <w:szCs w:val="28"/>
        </w:rPr>
        <w:t xml:space="preserve"> 201</w:t>
      </w:r>
      <w:r w:rsidR="00CD30C5">
        <w:rPr>
          <w:rFonts w:ascii="Times New Roman" w:hAnsi="Times New Roman" w:cs="Times New Roman"/>
          <w:sz w:val="28"/>
          <w:szCs w:val="28"/>
        </w:rPr>
        <w:t>9</w:t>
      </w:r>
      <w:r w:rsidRPr="00DF025E">
        <w:rPr>
          <w:rFonts w:ascii="Times New Roman" w:hAnsi="Times New Roman" w:cs="Times New Roman"/>
          <w:sz w:val="28"/>
          <w:szCs w:val="28"/>
        </w:rPr>
        <w:t xml:space="preserve">  года № </w:t>
      </w:r>
      <w:r w:rsidR="00CD30C5">
        <w:rPr>
          <w:rFonts w:ascii="Times New Roman" w:hAnsi="Times New Roman" w:cs="Times New Roman"/>
          <w:sz w:val="28"/>
          <w:szCs w:val="28"/>
        </w:rPr>
        <w:t>37</w:t>
      </w:r>
      <w:r>
        <w:rPr>
          <w:rFonts w:ascii="Times New Roman" w:hAnsi="Times New Roman" w:cs="Times New Roman"/>
          <w:sz w:val="28"/>
          <w:szCs w:val="28"/>
        </w:rPr>
        <w:t xml:space="preserve"> </w:t>
      </w:r>
      <w:r w:rsidRPr="00DF025E">
        <w:rPr>
          <w:rFonts w:ascii="Times New Roman" w:hAnsi="Times New Roman" w:cs="Times New Roman"/>
          <w:sz w:val="28"/>
          <w:szCs w:val="28"/>
        </w:rPr>
        <w:t xml:space="preserve">«Об утверждении Положения о порядке управления и распоряжения объектами муниципальной собственности муниципального  образования </w:t>
      </w:r>
      <w:proofErr w:type="spellStart"/>
      <w:r>
        <w:rPr>
          <w:rFonts w:ascii="Times New Roman" w:hAnsi="Times New Roman" w:cs="Times New Roman"/>
          <w:sz w:val="28"/>
          <w:szCs w:val="28"/>
        </w:rPr>
        <w:t>Бесскорбненское</w:t>
      </w:r>
      <w:proofErr w:type="spellEnd"/>
      <w:r w:rsidRPr="00DF025E">
        <w:rPr>
          <w:rFonts w:ascii="Times New Roman" w:hAnsi="Times New Roman" w:cs="Times New Roman"/>
          <w:sz w:val="28"/>
          <w:szCs w:val="28"/>
        </w:rPr>
        <w:t xml:space="preserve"> сельское поселение </w:t>
      </w:r>
      <w:proofErr w:type="spellStart"/>
      <w:r w:rsidRPr="00DF025E">
        <w:rPr>
          <w:rFonts w:ascii="Times New Roman" w:hAnsi="Times New Roman" w:cs="Times New Roman"/>
          <w:sz w:val="28"/>
          <w:szCs w:val="28"/>
        </w:rPr>
        <w:t>Новокубанского</w:t>
      </w:r>
      <w:proofErr w:type="spellEnd"/>
      <w:r w:rsidRPr="00DF025E">
        <w:rPr>
          <w:rFonts w:ascii="Times New Roman" w:hAnsi="Times New Roman" w:cs="Times New Roman"/>
          <w:sz w:val="28"/>
          <w:szCs w:val="28"/>
        </w:rPr>
        <w:t xml:space="preserve"> района»</w:t>
      </w:r>
      <w:r>
        <w:rPr>
          <w:rFonts w:ascii="Times New Roman" w:hAnsi="Times New Roman" w:cs="Times New Roman"/>
          <w:sz w:val="28"/>
          <w:szCs w:val="28"/>
        </w:rPr>
        <w:t xml:space="preserve"> </w:t>
      </w:r>
      <w:r w:rsidRPr="00213AAC">
        <w:rPr>
          <w:rFonts w:ascii="Times New Roman" w:eastAsia="Times New Roman" w:hAnsi="Times New Roman" w:cs="Times New Roman"/>
          <w:sz w:val="28"/>
          <w:szCs w:val="28"/>
          <w:lang w:eastAsia="ru-RU"/>
        </w:rPr>
        <w:t>считать утратившим силу.</w:t>
      </w:r>
    </w:p>
    <w:p w:rsidR="00682B05" w:rsidRPr="00DF025E" w:rsidRDefault="00682B05" w:rsidP="00682B05">
      <w:pPr>
        <w:spacing w:after="0" w:line="240" w:lineRule="auto"/>
        <w:ind w:right="-284"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3.</w:t>
      </w:r>
      <w:proofErr w:type="gramStart"/>
      <w:r w:rsidRPr="00DF025E">
        <w:rPr>
          <w:rFonts w:ascii="Times New Roman" w:eastAsia="Times New Roman" w:hAnsi="Times New Roman" w:cs="Times New Roman"/>
          <w:sz w:val="28"/>
          <w:szCs w:val="28"/>
          <w:lang w:eastAsia="ru-RU"/>
        </w:rPr>
        <w:t>Контроль за</w:t>
      </w:r>
      <w:proofErr w:type="gramEnd"/>
      <w:r w:rsidRPr="00DF025E">
        <w:rPr>
          <w:rFonts w:ascii="Times New Roman" w:eastAsia="Times New Roman" w:hAnsi="Times New Roman" w:cs="Times New Roman"/>
          <w:sz w:val="28"/>
          <w:szCs w:val="28"/>
          <w:lang w:eastAsia="ru-RU"/>
        </w:rPr>
        <w:t xml:space="preserve"> выполнением настоящего решения возложить на  </w:t>
      </w:r>
      <w:r w:rsidRPr="00DF025E">
        <w:rPr>
          <w:rFonts w:ascii="Times New Roman" w:eastAsia="Times New Roman" w:hAnsi="Times New Roman" w:cs="Times New Roman"/>
          <w:color w:val="000000" w:themeColor="text1"/>
          <w:sz w:val="28"/>
          <w:szCs w:val="28"/>
          <w:lang w:eastAsia="ru-RU"/>
        </w:rPr>
        <w:t xml:space="preserve">председателя комиссии Совета </w:t>
      </w:r>
      <w:proofErr w:type="spellStart"/>
      <w:r>
        <w:rPr>
          <w:rFonts w:ascii="Times New Roman" w:eastAsia="Times New Roman" w:hAnsi="Times New Roman" w:cs="Times New Roman"/>
          <w:color w:val="000000" w:themeColor="text1"/>
          <w:sz w:val="28"/>
          <w:szCs w:val="28"/>
          <w:lang w:eastAsia="ru-RU"/>
        </w:rPr>
        <w:t>Бесскорбненского</w:t>
      </w:r>
      <w:proofErr w:type="spellEnd"/>
      <w:r w:rsidRPr="00DF025E">
        <w:rPr>
          <w:rFonts w:ascii="Times New Roman" w:eastAsia="Times New Roman" w:hAnsi="Times New Roman" w:cs="Times New Roman"/>
          <w:color w:val="000000" w:themeColor="text1"/>
          <w:sz w:val="28"/>
          <w:szCs w:val="28"/>
          <w:lang w:eastAsia="ru-RU"/>
        </w:rPr>
        <w:t xml:space="preserve"> сельского поселения </w:t>
      </w:r>
      <w:proofErr w:type="spellStart"/>
      <w:r w:rsidRPr="00DF025E">
        <w:rPr>
          <w:rFonts w:ascii="Times New Roman" w:eastAsia="Times New Roman" w:hAnsi="Times New Roman" w:cs="Times New Roman"/>
          <w:color w:val="000000" w:themeColor="text1"/>
          <w:sz w:val="28"/>
          <w:szCs w:val="28"/>
          <w:lang w:eastAsia="ru-RU"/>
        </w:rPr>
        <w:t>Новокубанского</w:t>
      </w:r>
      <w:proofErr w:type="spellEnd"/>
      <w:r w:rsidRPr="00DF025E">
        <w:rPr>
          <w:rFonts w:ascii="Times New Roman" w:eastAsia="Times New Roman" w:hAnsi="Times New Roman" w:cs="Times New Roman"/>
          <w:color w:val="000000" w:themeColor="text1"/>
          <w:sz w:val="28"/>
          <w:szCs w:val="28"/>
          <w:lang w:eastAsia="ru-RU"/>
        </w:rPr>
        <w:t xml:space="preserve"> района по финансам, бюджету, налогам</w:t>
      </w:r>
      <w:r w:rsidRPr="00682B05">
        <w:rPr>
          <w:rFonts w:ascii="Times New Roman" w:eastAsia="Times New Roman" w:hAnsi="Times New Roman" w:cs="Times New Roman"/>
          <w:color w:val="000000" w:themeColor="text1"/>
          <w:sz w:val="28"/>
          <w:szCs w:val="28"/>
          <w:lang w:eastAsia="ru-RU"/>
        </w:rPr>
        <w:t>, и контролю (КУРЬЯНОВ).</w:t>
      </w:r>
    </w:p>
    <w:p w:rsidR="00682B05" w:rsidRDefault="00682B05" w:rsidP="00682B05">
      <w:pPr>
        <w:tabs>
          <w:tab w:val="left" w:pos="567"/>
          <w:tab w:val="left" w:pos="709"/>
          <w:tab w:val="left" w:pos="851"/>
          <w:tab w:val="left" w:pos="993"/>
        </w:tabs>
        <w:spacing w:after="0" w:line="240" w:lineRule="auto"/>
        <w:ind w:right="-58" w:firstLine="567"/>
        <w:jc w:val="both"/>
        <w:rPr>
          <w:rFonts w:ascii="Times New Roman" w:eastAsia="Times New Roman" w:hAnsi="Times New Roman" w:cs="Times New Roman"/>
          <w:sz w:val="28"/>
          <w:szCs w:val="28"/>
          <w:lang w:eastAsia="ru-RU"/>
        </w:rPr>
      </w:pPr>
      <w:r w:rsidRPr="00213AAC">
        <w:rPr>
          <w:rFonts w:ascii="Times New Roman" w:eastAsia="Times New Roman" w:hAnsi="Times New Roman" w:cs="Times New Roman"/>
          <w:sz w:val="28"/>
          <w:szCs w:val="28"/>
          <w:lang w:eastAsia="ru-RU"/>
        </w:rPr>
        <w:t xml:space="preserve"> 4. Решение 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w:t>
      </w:r>
      <w:proofErr w:type="spellStart"/>
      <w:r>
        <w:rPr>
          <w:rFonts w:ascii="Times New Roman" w:eastAsia="Times New Roman" w:hAnsi="Times New Roman" w:cs="Times New Roman"/>
          <w:sz w:val="28"/>
          <w:szCs w:val="28"/>
          <w:lang w:eastAsia="ru-RU"/>
        </w:rPr>
        <w:t>Бесскорбненского</w:t>
      </w:r>
      <w:proofErr w:type="spellEnd"/>
      <w:r>
        <w:rPr>
          <w:rFonts w:ascii="Times New Roman" w:eastAsia="Times New Roman" w:hAnsi="Times New Roman" w:cs="Times New Roman"/>
          <w:sz w:val="28"/>
          <w:szCs w:val="28"/>
          <w:lang w:eastAsia="ru-RU"/>
        </w:rPr>
        <w:t xml:space="preserve"> сельского поселения </w:t>
      </w:r>
      <w:proofErr w:type="spellStart"/>
      <w:r>
        <w:rPr>
          <w:rFonts w:ascii="Times New Roman" w:eastAsia="Times New Roman" w:hAnsi="Times New Roman" w:cs="Times New Roman"/>
          <w:sz w:val="28"/>
          <w:szCs w:val="28"/>
          <w:lang w:eastAsia="ru-RU"/>
        </w:rPr>
        <w:t>Новокубанского</w:t>
      </w:r>
      <w:proofErr w:type="spellEnd"/>
      <w:r>
        <w:rPr>
          <w:rFonts w:ascii="Times New Roman" w:eastAsia="Times New Roman" w:hAnsi="Times New Roman" w:cs="Times New Roman"/>
          <w:sz w:val="28"/>
          <w:szCs w:val="28"/>
          <w:lang w:eastAsia="ru-RU"/>
        </w:rPr>
        <w:t xml:space="preserve"> района.</w:t>
      </w:r>
    </w:p>
    <w:p w:rsidR="00682B05" w:rsidRDefault="00682B05" w:rsidP="00682B05">
      <w:pPr>
        <w:tabs>
          <w:tab w:val="left" w:pos="567"/>
          <w:tab w:val="left" w:pos="709"/>
          <w:tab w:val="left" w:pos="851"/>
          <w:tab w:val="left" w:pos="993"/>
        </w:tabs>
        <w:spacing w:after="0" w:line="240" w:lineRule="auto"/>
        <w:ind w:right="-58" w:firstLine="567"/>
        <w:jc w:val="both"/>
        <w:rPr>
          <w:rFonts w:ascii="Times New Roman" w:eastAsia="Times New Roman" w:hAnsi="Times New Roman" w:cs="Times New Roman"/>
          <w:sz w:val="28"/>
          <w:szCs w:val="28"/>
          <w:lang w:eastAsia="ru-RU"/>
        </w:rPr>
      </w:pPr>
    </w:p>
    <w:p w:rsidR="00682B05" w:rsidRDefault="00682B05" w:rsidP="00682B05">
      <w:pPr>
        <w:tabs>
          <w:tab w:val="left" w:pos="567"/>
          <w:tab w:val="left" w:pos="709"/>
          <w:tab w:val="left" w:pos="851"/>
          <w:tab w:val="left" w:pos="993"/>
        </w:tabs>
        <w:spacing w:after="0" w:line="240" w:lineRule="auto"/>
        <w:ind w:right="-58" w:firstLine="567"/>
        <w:jc w:val="both"/>
        <w:rPr>
          <w:rFonts w:ascii="Times New Roman" w:eastAsia="Times New Roman" w:hAnsi="Times New Roman" w:cs="Times New Roman"/>
          <w:sz w:val="28"/>
          <w:szCs w:val="28"/>
          <w:lang w:eastAsia="ru-RU"/>
        </w:rPr>
      </w:pPr>
    </w:p>
    <w:tbl>
      <w:tblPr>
        <w:tblW w:w="9855" w:type="dxa"/>
        <w:tblLook w:val="04A0"/>
      </w:tblPr>
      <w:tblGrid>
        <w:gridCol w:w="4927"/>
        <w:gridCol w:w="4928"/>
      </w:tblGrid>
      <w:tr w:rsidR="00682B05" w:rsidRPr="008E18B6" w:rsidTr="00682B05">
        <w:tc>
          <w:tcPr>
            <w:tcW w:w="4927" w:type="dxa"/>
          </w:tcPr>
          <w:p w:rsidR="00682B05" w:rsidRPr="008E18B6" w:rsidRDefault="00682B05" w:rsidP="00682B05">
            <w:pPr>
              <w:spacing w:after="0" w:line="240" w:lineRule="auto"/>
              <w:ind w:left="-119"/>
              <w:jc w:val="both"/>
              <w:rPr>
                <w:rFonts w:ascii="Times New Roman" w:eastAsia="Times New Roman" w:hAnsi="Times New Roman" w:cs="Times New Roman"/>
                <w:sz w:val="28"/>
                <w:szCs w:val="28"/>
                <w:lang w:eastAsia="ru-RU"/>
              </w:rPr>
            </w:pPr>
            <w:r w:rsidRPr="008E18B6">
              <w:rPr>
                <w:rFonts w:ascii="Times New Roman" w:eastAsia="Times New Roman" w:hAnsi="Times New Roman" w:cs="Times New Roman"/>
                <w:sz w:val="28"/>
                <w:szCs w:val="28"/>
                <w:lang w:eastAsia="ru-RU"/>
              </w:rPr>
              <w:t xml:space="preserve">Глава  </w:t>
            </w:r>
            <w:proofErr w:type="spellStart"/>
            <w:r>
              <w:rPr>
                <w:rFonts w:ascii="Times New Roman" w:eastAsia="Times New Roman" w:hAnsi="Times New Roman" w:cs="Times New Roman"/>
                <w:sz w:val="28"/>
                <w:szCs w:val="28"/>
                <w:lang w:eastAsia="ru-RU"/>
              </w:rPr>
              <w:t>Бесскорбненского</w:t>
            </w:r>
            <w:proofErr w:type="spellEnd"/>
            <w:r w:rsidRPr="008E18B6">
              <w:rPr>
                <w:rFonts w:ascii="Times New Roman" w:eastAsia="Times New Roman" w:hAnsi="Times New Roman" w:cs="Times New Roman"/>
                <w:sz w:val="28"/>
                <w:szCs w:val="28"/>
                <w:lang w:eastAsia="ru-RU"/>
              </w:rPr>
              <w:t xml:space="preserve"> </w:t>
            </w:r>
            <w:proofErr w:type="gramStart"/>
            <w:r w:rsidRPr="008E18B6">
              <w:rPr>
                <w:rFonts w:ascii="Times New Roman" w:eastAsia="Times New Roman" w:hAnsi="Times New Roman" w:cs="Times New Roman"/>
                <w:sz w:val="28"/>
                <w:szCs w:val="28"/>
                <w:lang w:eastAsia="ru-RU"/>
              </w:rPr>
              <w:t>сельского</w:t>
            </w:r>
            <w:proofErr w:type="gramEnd"/>
          </w:p>
          <w:p w:rsidR="00682B05" w:rsidRPr="008E18B6" w:rsidRDefault="00682B05" w:rsidP="00682B05">
            <w:pPr>
              <w:spacing w:after="0" w:line="240" w:lineRule="auto"/>
              <w:ind w:left="-119"/>
              <w:jc w:val="both"/>
              <w:rPr>
                <w:rFonts w:ascii="Times New Roman" w:eastAsia="Times New Roman" w:hAnsi="Times New Roman" w:cs="Times New Roman"/>
                <w:sz w:val="28"/>
                <w:szCs w:val="28"/>
                <w:lang w:eastAsia="ru-RU"/>
              </w:rPr>
            </w:pPr>
            <w:r w:rsidRPr="008E18B6">
              <w:rPr>
                <w:rFonts w:ascii="Times New Roman" w:eastAsia="Times New Roman" w:hAnsi="Times New Roman" w:cs="Times New Roman"/>
                <w:sz w:val="28"/>
                <w:szCs w:val="28"/>
                <w:lang w:eastAsia="ru-RU"/>
              </w:rPr>
              <w:t xml:space="preserve">поселения </w:t>
            </w:r>
            <w:proofErr w:type="spellStart"/>
            <w:r w:rsidRPr="008E18B6">
              <w:rPr>
                <w:rFonts w:ascii="Times New Roman" w:eastAsia="Times New Roman" w:hAnsi="Times New Roman" w:cs="Times New Roman"/>
                <w:sz w:val="28"/>
                <w:szCs w:val="28"/>
                <w:lang w:eastAsia="ru-RU"/>
              </w:rPr>
              <w:t>Новокубанского</w:t>
            </w:r>
            <w:proofErr w:type="spellEnd"/>
            <w:r w:rsidRPr="008E18B6">
              <w:rPr>
                <w:rFonts w:ascii="Times New Roman" w:eastAsia="Times New Roman" w:hAnsi="Times New Roman" w:cs="Times New Roman"/>
                <w:sz w:val="28"/>
                <w:szCs w:val="28"/>
                <w:lang w:eastAsia="ru-RU"/>
              </w:rPr>
              <w:t xml:space="preserve"> района         </w:t>
            </w:r>
          </w:p>
          <w:p w:rsidR="00682B05" w:rsidRDefault="00682B05" w:rsidP="00682B05">
            <w:pPr>
              <w:spacing w:after="0" w:line="240" w:lineRule="auto"/>
              <w:jc w:val="both"/>
              <w:rPr>
                <w:rFonts w:ascii="Times New Roman" w:eastAsia="Times New Roman" w:hAnsi="Times New Roman" w:cs="Times New Roman"/>
                <w:sz w:val="28"/>
                <w:szCs w:val="28"/>
                <w:lang w:eastAsia="ru-RU"/>
              </w:rPr>
            </w:pPr>
          </w:p>
          <w:p w:rsidR="00682B05" w:rsidRPr="008E18B6" w:rsidRDefault="00682B05" w:rsidP="00682B0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D30C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С.А. </w:t>
            </w:r>
            <w:proofErr w:type="spellStart"/>
            <w:r>
              <w:rPr>
                <w:rFonts w:ascii="Times New Roman" w:eastAsia="Times New Roman" w:hAnsi="Times New Roman" w:cs="Times New Roman"/>
                <w:sz w:val="28"/>
                <w:szCs w:val="28"/>
                <w:lang w:eastAsia="ru-RU"/>
              </w:rPr>
              <w:t>М</w:t>
            </w:r>
            <w:r w:rsidR="00CD30C5">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йковский</w:t>
            </w:r>
            <w:proofErr w:type="spellEnd"/>
          </w:p>
          <w:p w:rsidR="00682B05" w:rsidRPr="008E18B6" w:rsidRDefault="00682B05" w:rsidP="00682B05">
            <w:pPr>
              <w:tabs>
                <w:tab w:val="left" w:pos="3990"/>
                <w:tab w:val="left" w:pos="4200"/>
              </w:tabs>
              <w:spacing w:after="0" w:line="240" w:lineRule="auto"/>
              <w:ind w:left="-119"/>
              <w:jc w:val="both"/>
              <w:rPr>
                <w:rFonts w:ascii="Times New Roman" w:eastAsia="Times New Roman" w:hAnsi="Times New Roman" w:cs="Times New Roman"/>
                <w:sz w:val="28"/>
                <w:szCs w:val="28"/>
                <w:lang w:eastAsia="ru-RU"/>
              </w:rPr>
            </w:pPr>
          </w:p>
        </w:tc>
        <w:tc>
          <w:tcPr>
            <w:tcW w:w="4928" w:type="dxa"/>
          </w:tcPr>
          <w:p w:rsidR="00682B05" w:rsidRPr="008E18B6" w:rsidRDefault="00682B05" w:rsidP="00682B05">
            <w:pPr>
              <w:spacing w:after="0" w:line="240" w:lineRule="auto"/>
              <w:ind w:left="-119"/>
              <w:jc w:val="both"/>
              <w:rPr>
                <w:rFonts w:ascii="Times New Roman" w:eastAsia="Times New Roman" w:hAnsi="Times New Roman" w:cs="Times New Roman"/>
                <w:sz w:val="28"/>
                <w:szCs w:val="28"/>
                <w:lang w:eastAsia="ru-RU"/>
              </w:rPr>
            </w:pPr>
            <w:r w:rsidRPr="008E18B6">
              <w:rPr>
                <w:rFonts w:ascii="Times New Roman" w:eastAsia="Times New Roman" w:hAnsi="Times New Roman" w:cs="Times New Roman"/>
                <w:sz w:val="28"/>
                <w:szCs w:val="28"/>
                <w:lang w:eastAsia="ru-RU"/>
              </w:rPr>
              <w:t xml:space="preserve">Председатель Совета  </w:t>
            </w:r>
            <w:proofErr w:type="spellStart"/>
            <w:r>
              <w:rPr>
                <w:rFonts w:ascii="Times New Roman" w:eastAsia="Times New Roman" w:hAnsi="Times New Roman" w:cs="Times New Roman"/>
                <w:sz w:val="28"/>
                <w:szCs w:val="28"/>
                <w:lang w:eastAsia="ru-RU"/>
              </w:rPr>
              <w:t>Бесскорбненского</w:t>
            </w:r>
            <w:proofErr w:type="spellEnd"/>
            <w:r w:rsidRPr="008E18B6">
              <w:rPr>
                <w:rFonts w:ascii="Times New Roman" w:eastAsia="Times New Roman" w:hAnsi="Times New Roman" w:cs="Times New Roman"/>
                <w:sz w:val="28"/>
                <w:szCs w:val="28"/>
                <w:lang w:eastAsia="ru-RU"/>
              </w:rPr>
              <w:t xml:space="preserve"> сельского поселения </w:t>
            </w:r>
            <w:proofErr w:type="spellStart"/>
            <w:r w:rsidRPr="008E18B6">
              <w:rPr>
                <w:rFonts w:ascii="Times New Roman" w:eastAsia="Times New Roman" w:hAnsi="Times New Roman" w:cs="Times New Roman"/>
                <w:sz w:val="28"/>
                <w:szCs w:val="28"/>
                <w:lang w:eastAsia="ru-RU"/>
              </w:rPr>
              <w:t>Новокубанского</w:t>
            </w:r>
            <w:proofErr w:type="spellEnd"/>
            <w:r w:rsidRPr="008E18B6">
              <w:rPr>
                <w:rFonts w:ascii="Times New Roman" w:eastAsia="Times New Roman" w:hAnsi="Times New Roman" w:cs="Times New Roman"/>
                <w:sz w:val="28"/>
                <w:szCs w:val="28"/>
                <w:lang w:eastAsia="ru-RU"/>
              </w:rPr>
              <w:t xml:space="preserve"> района</w:t>
            </w:r>
          </w:p>
          <w:p w:rsidR="00682B05" w:rsidRPr="008E18B6" w:rsidRDefault="00682B05" w:rsidP="00682B05">
            <w:pPr>
              <w:spacing w:after="0" w:line="240" w:lineRule="auto"/>
              <w:ind w:left="-119"/>
              <w:jc w:val="both"/>
              <w:rPr>
                <w:rFonts w:ascii="Times New Roman" w:eastAsia="Times New Roman" w:hAnsi="Times New Roman" w:cs="Times New Roman"/>
                <w:sz w:val="28"/>
                <w:szCs w:val="28"/>
                <w:lang w:eastAsia="ru-RU"/>
              </w:rPr>
            </w:pPr>
            <w:r w:rsidRPr="008E18B6">
              <w:rPr>
                <w:rFonts w:ascii="Times New Roman" w:eastAsia="Times New Roman" w:hAnsi="Times New Roman" w:cs="Times New Roman"/>
                <w:sz w:val="28"/>
                <w:szCs w:val="28"/>
                <w:lang w:eastAsia="ru-RU"/>
              </w:rPr>
              <w:t xml:space="preserve">                                              </w:t>
            </w:r>
            <w:r w:rsidR="004968B1">
              <w:rPr>
                <w:rFonts w:ascii="Times New Roman" w:eastAsia="Times New Roman" w:hAnsi="Times New Roman" w:cs="Times New Roman"/>
                <w:sz w:val="28"/>
                <w:szCs w:val="28"/>
                <w:lang w:eastAsia="ru-RU"/>
              </w:rPr>
              <w:t>Д.А. Кирин</w:t>
            </w:r>
          </w:p>
          <w:p w:rsidR="00682B05" w:rsidRPr="008E18B6" w:rsidRDefault="00682B05" w:rsidP="00682B05">
            <w:pPr>
              <w:spacing w:after="0" w:line="240" w:lineRule="auto"/>
              <w:ind w:left="-119"/>
              <w:jc w:val="both"/>
              <w:rPr>
                <w:rFonts w:ascii="Times New Roman" w:eastAsia="Times New Roman" w:hAnsi="Times New Roman" w:cs="Times New Roman"/>
                <w:sz w:val="28"/>
                <w:szCs w:val="28"/>
                <w:lang w:eastAsia="ru-RU"/>
              </w:rPr>
            </w:pPr>
          </w:p>
        </w:tc>
      </w:tr>
    </w:tbl>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4968B1" w:rsidRDefault="004968B1" w:rsidP="00682B05">
      <w:pPr>
        <w:pStyle w:val="af4"/>
        <w:jc w:val="right"/>
        <w:rPr>
          <w:rFonts w:ascii="Times New Roman" w:hAnsi="Times New Roman" w:cs="Times New Roman"/>
          <w:sz w:val="28"/>
          <w:szCs w:val="28"/>
        </w:rPr>
      </w:pPr>
    </w:p>
    <w:p w:rsidR="00682B05" w:rsidRPr="00E06445" w:rsidRDefault="00682B05" w:rsidP="00682B05">
      <w:pPr>
        <w:pStyle w:val="af4"/>
        <w:jc w:val="right"/>
        <w:rPr>
          <w:rFonts w:ascii="Times New Roman" w:hAnsi="Times New Roman" w:cs="Times New Roman"/>
          <w:sz w:val="28"/>
          <w:szCs w:val="28"/>
        </w:rPr>
      </w:pPr>
      <w:r w:rsidRPr="00E06445">
        <w:rPr>
          <w:rFonts w:ascii="Times New Roman" w:hAnsi="Times New Roman" w:cs="Times New Roman"/>
          <w:sz w:val="28"/>
          <w:szCs w:val="28"/>
        </w:rPr>
        <w:lastRenderedPageBreak/>
        <w:t>УТВЕРЖДЕНО</w:t>
      </w:r>
      <w:r w:rsidRPr="00E06445">
        <w:rPr>
          <w:rFonts w:ascii="Times New Roman" w:hAnsi="Times New Roman" w:cs="Times New Roman"/>
          <w:sz w:val="28"/>
          <w:szCs w:val="28"/>
        </w:rPr>
        <w:br/>
        <w:t xml:space="preserve">          решением Совета</w:t>
      </w:r>
    </w:p>
    <w:p w:rsidR="00682B05" w:rsidRDefault="00682B05" w:rsidP="00682B05">
      <w:pPr>
        <w:pStyle w:val="af4"/>
        <w:jc w:val="right"/>
        <w:rPr>
          <w:rFonts w:ascii="Times New Roman" w:hAnsi="Times New Roman" w:cs="Times New Roman"/>
          <w:sz w:val="28"/>
          <w:szCs w:val="28"/>
        </w:rPr>
      </w:pP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w:t>
      </w:r>
    </w:p>
    <w:p w:rsidR="00682B05" w:rsidRPr="00E06445" w:rsidRDefault="00682B05" w:rsidP="00682B05">
      <w:pPr>
        <w:pStyle w:val="af4"/>
        <w:jc w:val="right"/>
        <w:rPr>
          <w:rFonts w:ascii="Times New Roman" w:hAnsi="Times New Roman" w:cs="Times New Roman"/>
          <w:sz w:val="28"/>
          <w:szCs w:val="28"/>
        </w:rPr>
      </w:pP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jc w:val="right"/>
        <w:rPr>
          <w:rFonts w:ascii="Times New Roman" w:hAnsi="Times New Roman" w:cs="Times New Roman"/>
          <w:sz w:val="28"/>
          <w:szCs w:val="28"/>
        </w:rPr>
      </w:pPr>
      <w:r w:rsidRPr="00E06445">
        <w:rPr>
          <w:rFonts w:ascii="Times New Roman" w:hAnsi="Times New Roman" w:cs="Times New Roman"/>
          <w:sz w:val="28"/>
          <w:szCs w:val="28"/>
        </w:rPr>
        <w:t xml:space="preserve">от </w:t>
      </w:r>
      <w:r>
        <w:rPr>
          <w:rFonts w:ascii="Times New Roman" w:hAnsi="Times New Roman" w:cs="Times New Roman"/>
          <w:sz w:val="28"/>
          <w:szCs w:val="28"/>
        </w:rPr>
        <w:t>_____________№______</w:t>
      </w:r>
    </w:p>
    <w:p w:rsidR="00682B05" w:rsidRPr="00E06445" w:rsidRDefault="00682B05" w:rsidP="00682B05">
      <w:pPr>
        <w:pStyle w:val="af4"/>
        <w:jc w:val="right"/>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sz w:val="28"/>
          <w:szCs w:val="28"/>
        </w:rPr>
      </w:pPr>
      <w:r w:rsidRPr="00E06445">
        <w:rPr>
          <w:rStyle w:val="ae"/>
          <w:rFonts w:ascii="Times New Roman" w:hAnsi="Times New Roman" w:cs="Times New Roman"/>
          <w:sz w:val="28"/>
          <w:szCs w:val="28"/>
        </w:rPr>
        <w:t>ПОЛОЖЕНИЕ</w:t>
      </w:r>
    </w:p>
    <w:p w:rsidR="00682B05" w:rsidRPr="00E06445" w:rsidRDefault="00682B05" w:rsidP="00682B05">
      <w:pPr>
        <w:pStyle w:val="af4"/>
        <w:jc w:val="center"/>
        <w:rPr>
          <w:rStyle w:val="ae"/>
          <w:rFonts w:ascii="Times New Roman" w:hAnsi="Times New Roman" w:cs="Times New Roman"/>
          <w:sz w:val="28"/>
          <w:szCs w:val="28"/>
        </w:rPr>
      </w:pPr>
      <w:r w:rsidRPr="00E06445">
        <w:rPr>
          <w:rStyle w:val="ae"/>
          <w:rFonts w:ascii="Times New Roman" w:hAnsi="Times New Roman" w:cs="Times New Roman"/>
          <w:sz w:val="28"/>
          <w:szCs w:val="28"/>
        </w:rPr>
        <w:t xml:space="preserve">о порядке владения, пользования и распоряжения </w:t>
      </w:r>
      <w:proofErr w:type="gramStart"/>
      <w:r w:rsidRPr="00E06445">
        <w:rPr>
          <w:rStyle w:val="ae"/>
          <w:rFonts w:ascii="Times New Roman" w:hAnsi="Times New Roman" w:cs="Times New Roman"/>
          <w:sz w:val="28"/>
          <w:szCs w:val="28"/>
        </w:rPr>
        <w:t>муниципальной</w:t>
      </w:r>
      <w:proofErr w:type="gramEnd"/>
    </w:p>
    <w:p w:rsidR="00682B05" w:rsidRPr="00E06445" w:rsidRDefault="00682B05" w:rsidP="00682B05">
      <w:pPr>
        <w:pStyle w:val="af4"/>
        <w:jc w:val="center"/>
        <w:rPr>
          <w:rFonts w:ascii="Times New Roman" w:hAnsi="Times New Roman" w:cs="Times New Roman"/>
          <w:b/>
          <w:sz w:val="28"/>
          <w:szCs w:val="28"/>
        </w:rPr>
      </w:pPr>
      <w:r w:rsidRPr="00E06445">
        <w:rPr>
          <w:rStyle w:val="ae"/>
          <w:rFonts w:ascii="Times New Roman" w:hAnsi="Times New Roman" w:cs="Times New Roman"/>
          <w:sz w:val="28"/>
          <w:szCs w:val="28"/>
        </w:rPr>
        <w:t xml:space="preserve">собственностью </w:t>
      </w:r>
      <w:proofErr w:type="spellStart"/>
      <w:r>
        <w:rPr>
          <w:rStyle w:val="ae"/>
          <w:rFonts w:ascii="Times New Roman" w:hAnsi="Times New Roman" w:cs="Times New Roman"/>
          <w:sz w:val="28"/>
          <w:szCs w:val="28"/>
        </w:rPr>
        <w:t>Бесскорбненского</w:t>
      </w:r>
      <w:proofErr w:type="spellEnd"/>
      <w:r>
        <w:rPr>
          <w:rStyle w:val="ae"/>
          <w:rFonts w:ascii="Times New Roman" w:hAnsi="Times New Roman" w:cs="Times New Roman"/>
          <w:sz w:val="28"/>
          <w:szCs w:val="28"/>
        </w:rPr>
        <w:t xml:space="preserve"> сельского поселения </w:t>
      </w:r>
      <w:proofErr w:type="spellStart"/>
      <w:r>
        <w:rPr>
          <w:rStyle w:val="ae"/>
          <w:rFonts w:ascii="Times New Roman" w:hAnsi="Times New Roman" w:cs="Times New Roman"/>
          <w:sz w:val="28"/>
          <w:szCs w:val="28"/>
        </w:rPr>
        <w:t>Новокубанского</w:t>
      </w:r>
      <w:proofErr w:type="spellEnd"/>
      <w:r>
        <w:rPr>
          <w:rStyle w:val="ae"/>
          <w:rFonts w:ascii="Times New Roman" w:hAnsi="Times New Roman" w:cs="Times New Roman"/>
          <w:sz w:val="28"/>
          <w:szCs w:val="28"/>
        </w:rPr>
        <w:t xml:space="preserve"> района</w:t>
      </w:r>
    </w:p>
    <w:p w:rsidR="00682B05" w:rsidRPr="00E06445" w:rsidRDefault="00682B05" w:rsidP="00682B05">
      <w:pPr>
        <w:pStyle w:val="af4"/>
        <w:jc w:val="both"/>
        <w:rPr>
          <w:rFonts w:ascii="Times New Roman" w:hAnsi="Times New Roman" w:cs="Times New Roman"/>
          <w:b/>
          <w:bCs/>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Общие положения</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1.1. </w:t>
      </w:r>
      <w:proofErr w:type="gramStart"/>
      <w:r w:rsidRPr="00E06445">
        <w:rPr>
          <w:rFonts w:ascii="Times New Roman" w:hAnsi="Times New Roman" w:cs="Times New Roman"/>
          <w:sz w:val="28"/>
          <w:szCs w:val="28"/>
        </w:rPr>
        <w:t>Настоящее Положение</w:t>
      </w:r>
      <w:r w:rsidRPr="00E06445">
        <w:rPr>
          <w:rStyle w:val="ae"/>
          <w:rFonts w:ascii="Times New Roman" w:hAnsi="Times New Roman" w:cs="Times New Roman"/>
          <w:b w:val="0"/>
          <w:sz w:val="28"/>
          <w:szCs w:val="28"/>
        </w:rPr>
        <w:t xml:space="preserve"> о порядке владения, пользования и распоряжения муниципальной собственностью </w:t>
      </w:r>
      <w:proofErr w:type="spellStart"/>
      <w:r>
        <w:rPr>
          <w:rStyle w:val="ae"/>
          <w:rFonts w:ascii="Times New Roman" w:hAnsi="Times New Roman" w:cs="Times New Roman"/>
          <w:b w:val="0"/>
          <w:sz w:val="28"/>
          <w:szCs w:val="28"/>
        </w:rPr>
        <w:t>Бесскорбненского</w:t>
      </w:r>
      <w:proofErr w:type="spellEnd"/>
      <w:r>
        <w:rPr>
          <w:rStyle w:val="ae"/>
          <w:rFonts w:ascii="Times New Roman" w:hAnsi="Times New Roman" w:cs="Times New Roman"/>
          <w:b w:val="0"/>
          <w:sz w:val="28"/>
          <w:szCs w:val="28"/>
        </w:rPr>
        <w:t xml:space="preserve"> сельского поселения </w:t>
      </w:r>
      <w:proofErr w:type="spellStart"/>
      <w:r>
        <w:rPr>
          <w:rStyle w:val="ae"/>
          <w:rFonts w:ascii="Times New Roman" w:hAnsi="Times New Roman" w:cs="Times New Roman"/>
          <w:b w:val="0"/>
          <w:sz w:val="28"/>
          <w:szCs w:val="28"/>
        </w:rPr>
        <w:t>Новокубанского</w:t>
      </w:r>
      <w:proofErr w:type="spellEnd"/>
      <w:r>
        <w:rPr>
          <w:rStyle w:val="ae"/>
          <w:rFonts w:ascii="Times New Roman" w:hAnsi="Times New Roman" w:cs="Times New Roman"/>
          <w:b w:val="0"/>
          <w:sz w:val="28"/>
          <w:szCs w:val="28"/>
        </w:rPr>
        <w:t xml:space="preserve"> района </w:t>
      </w:r>
      <w:r w:rsidRPr="00E06445">
        <w:rPr>
          <w:rFonts w:ascii="Times New Roman" w:hAnsi="Times New Roman" w:cs="Times New Roman"/>
          <w:sz w:val="28"/>
          <w:szCs w:val="28"/>
        </w:rPr>
        <w:t xml:space="preserve"> (далее по тексту - Положение) устанавливает общий порядок управления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и разработано в соответствии с Конституцией Российской Федерации, Гражданским кодексом Российской Федерации, федеральным законодательством, законодательством Краснодарского края, Уставом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Положением об управлении имущественных отношений администрации </w:t>
      </w:r>
      <w:proofErr w:type="spellStart"/>
      <w:r>
        <w:rPr>
          <w:rFonts w:ascii="Times New Roman" w:hAnsi="Times New Roman" w:cs="Times New Roman"/>
          <w:sz w:val="28"/>
          <w:szCs w:val="28"/>
        </w:rPr>
        <w:t>Бесскорбненского</w:t>
      </w:r>
      <w:proofErr w:type="spellEnd"/>
      <w:proofErr w:type="gram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может находиться имущество, предназначенное для решения вопросов местного  значения,  предусмотренное  статьей  50  Федерального  закона  от 06 октября 2003 года № 131-ФЗ «Об общих принципах организации местного самоуправления в Российской Федерации», а также иное имущество, предусмотренное федеральными законами. Муниципальное имущество служит источником получения доходов и удовлетворения общих потребностей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 Настоящее Положение устанавливает общие принципы владения, пользования и распоряжения имуществом, находящимся в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и включает в себя следующие разделы:</w:t>
      </w:r>
    </w:p>
    <w:p w:rsidR="00682B05" w:rsidRPr="00E06445" w:rsidRDefault="00682B05" w:rsidP="00682B05">
      <w:pPr>
        <w:pStyle w:val="af4"/>
        <w:ind w:firstLine="708"/>
        <w:jc w:val="both"/>
        <w:rPr>
          <w:rFonts w:ascii="Times New Roman" w:hAnsi="Times New Roman" w:cs="Times New Roman"/>
          <w:color w:val="FF0000"/>
          <w:sz w:val="28"/>
          <w:szCs w:val="28"/>
        </w:rPr>
      </w:pPr>
      <w:r w:rsidRPr="00E06445">
        <w:rPr>
          <w:rFonts w:ascii="Times New Roman" w:hAnsi="Times New Roman" w:cs="Times New Roman"/>
          <w:sz w:val="28"/>
          <w:szCs w:val="28"/>
        </w:rPr>
        <w:t>порядок формирования, учета и ведения Реестра муниципальной собственности, а также порядок внесения в Реестр объектов учета;</w:t>
      </w:r>
      <w:r w:rsidRPr="00E06445">
        <w:rPr>
          <w:rFonts w:ascii="Times New Roman" w:hAnsi="Times New Roman" w:cs="Times New Roman"/>
          <w:color w:val="FF0000"/>
          <w:sz w:val="28"/>
          <w:szCs w:val="28"/>
        </w:rPr>
        <w:t xml:space="preserve"> </w:t>
      </w:r>
    </w:p>
    <w:p w:rsidR="00682B05" w:rsidRPr="00E06445" w:rsidRDefault="00682B05" w:rsidP="00682B05">
      <w:pPr>
        <w:pStyle w:val="af4"/>
        <w:ind w:left="708"/>
        <w:jc w:val="both"/>
        <w:rPr>
          <w:rFonts w:ascii="Times New Roman" w:hAnsi="Times New Roman" w:cs="Times New Roman"/>
          <w:sz w:val="28"/>
          <w:szCs w:val="28"/>
        </w:rPr>
      </w:pPr>
      <w:r w:rsidRPr="00E06445">
        <w:rPr>
          <w:rFonts w:ascii="Times New Roman" w:hAnsi="Times New Roman" w:cs="Times New Roman"/>
          <w:sz w:val="28"/>
          <w:szCs w:val="28"/>
        </w:rPr>
        <w:t>порядок приобретения, а также приема и передачи объектов в муниципальную собственность на безвозмездной основе;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порядок создания, управления и ликвидации муниципальных унитарных предприятий, муниципальных казенных предприятий, муниципальных </w:t>
      </w:r>
      <w:r w:rsidRPr="00E06445">
        <w:rPr>
          <w:rFonts w:ascii="Times New Roman" w:hAnsi="Times New Roman" w:cs="Times New Roman"/>
          <w:sz w:val="28"/>
          <w:szCs w:val="28"/>
        </w:rPr>
        <w:lastRenderedPageBreak/>
        <w:t>казенных учреждений, муниципальных бюджетных учреждений и муниципальных автономных учреждений;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порядок определения видов особо ценного движимого имущества и перечней  особо  ценного  движимого  имущества муниципальных автономных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или бюджетных учреждений;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порядок согласования списания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порядок передачи муниципального имущества в аренду и </w:t>
      </w:r>
      <w:proofErr w:type="gramStart"/>
      <w:r w:rsidRPr="00E06445">
        <w:rPr>
          <w:rFonts w:ascii="Times New Roman" w:hAnsi="Times New Roman" w:cs="Times New Roman"/>
          <w:sz w:val="28"/>
          <w:szCs w:val="28"/>
        </w:rPr>
        <w:t>безвозмездное</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пользование;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порядок учета, управления и распоряжения имуществом казны муниципального образования;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приватизация и иное отчуждение муниципального имущества;</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порядок отчуждения недвижимого имущества, находящегося в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субъектам малого и среднего предпринимательства;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порядок формирования и использования муниципального залогового фонда;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контроль и учет за использованием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отчуждение земельных участков.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1.3. Муниципальное имущество учитывается в реестре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(далее по тексту - Реестр).</w:t>
      </w:r>
    </w:p>
    <w:p w:rsidR="00682B05" w:rsidRPr="009467C4" w:rsidRDefault="00682B05" w:rsidP="00682B05">
      <w:pPr>
        <w:pStyle w:val="af4"/>
        <w:ind w:firstLine="708"/>
        <w:jc w:val="both"/>
        <w:rPr>
          <w:rFonts w:ascii="Times New Roman" w:hAnsi="Times New Roman" w:cs="Times New Roman"/>
          <w:color w:val="000000" w:themeColor="text1"/>
          <w:sz w:val="28"/>
          <w:szCs w:val="28"/>
        </w:rPr>
      </w:pPr>
      <w:r w:rsidRPr="00E06445">
        <w:rPr>
          <w:rFonts w:ascii="Times New Roman" w:hAnsi="Times New Roman" w:cs="Times New Roman"/>
          <w:sz w:val="28"/>
          <w:szCs w:val="28"/>
        </w:rPr>
        <w:t xml:space="preserve">1.4. Интересы собственника муниципального имущества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представляет</w:t>
      </w:r>
      <w:r>
        <w:rPr>
          <w:rFonts w:ascii="Times New Roman" w:hAnsi="Times New Roman" w:cs="Times New Roman"/>
          <w:sz w:val="28"/>
          <w:szCs w:val="28"/>
        </w:rPr>
        <w:t xml:space="preserve"> администрация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(далее по тексту - Уполномоченный орган), </w:t>
      </w:r>
      <w:r>
        <w:rPr>
          <w:rFonts w:ascii="Times New Roman" w:hAnsi="Times New Roman" w:cs="Times New Roman"/>
          <w:sz w:val="28"/>
          <w:szCs w:val="28"/>
        </w:rPr>
        <w:t xml:space="preserve">на основании </w:t>
      </w:r>
      <w:r w:rsidRPr="00DF025E">
        <w:rPr>
          <w:rFonts w:ascii="Times New Roman" w:hAnsi="Times New Roman" w:cs="Times New Roman"/>
          <w:sz w:val="28"/>
          <w:szCs w:val="28"/>
        </w:rPr>
        <w:t xml:space="preserve">Положения о порядке управления и распоряжения объектами муниципальной собственности </w:t>
      </w:r>
      <w:proofErr w:type="spellStart"/>
      <w:r>
        <w:rPr>
          <w:rFonts w:ascii="Times New Roman" w:hAnsi="Times New Roman" w:cs="Times New Roman"/>
          <w:sz w:val="28"/>
          <w:szCs w:val="28"/>
        </w:rPr>
        <w:t>Бесскорбненское</w:t>
      </w:r>
      <w:proofErr w:type="spellEnd"/>
      <w:r w:rsidRPr="00DF025E">
        <w:rPr>
          <w:rFonts w:ascii="Times New Roman" w:hAnsi="Times New Roman" w:cs="Times New Roman"/>
          <w:sz w:val="28"/>
          <w:szCs w:val="28"/>
        </w:rPr>
        <w:t xml:space="preserve"> сельское поселение </w:t>
      </w:r>
      <w:proofErr w:type="spellStart"/>
      <w:r w:rsidRPr="00DF025E">
        <w:rPr>
          <w:rFonts w:ascii="Times New Roman" w:hAnsi="Times New Roman" w:cs="Times New Roman"/>
          <w:sz w:val="28"/>
          <w:szCs w:val="28"/>
        </w:rPr>
        <w:t>Новокубанского</w:t>
      </w:r>
      <w:proofErr w:type="spellEnd"/>
      <w:r w:rsidRPr="00DF025E">
        <w:rPr>
          <w:rFonts w:ascii="Times New Roman" w:hAnsi="Times New Roman" w:cs="Times New Roman"/>
          <w:sz w:val="28"/>
          <w:szCs w:val="28"/>
        </w:rPr>
        <w:t xml:space="preserve"> района</w:t>
      </w:r>
      <w:r w:rsidRPr="009467C4">
        <w:rPr>
          <w:rFonts w:ascii="Times New Roman" w:hAnsi="Times New Roman" w:cs="Times New Roman"/>
          <w:color w:val="000000" w:themeColor="text1"/>
          <w:sz w:val="28"/>
          <w:szCs w:val="28"/>
        </w:rPr>
        <w:t xml:space="preserve">. Уполномоченный орган </w:t>
      </w:r>
      <w:proofErr w:type="spellStart"/>
      <w:r>
        <w:rPr>
          <w:rFonts w:ascii="Times New Roman" w:hAnsi="Times New Roman" w:cs="Times New Roman"/>
          <w:color w:val="000000" w:themeColor="text1"/>
          <w:sz w:val="28"/>
          <w:szCs w:val="28"/>
        </w:rPr>
        <w:t>Бесскорбненского</w:t>
      </w:r>
      <w:proofErr w:type="spellEnd"/>
      <w:r w:rsidRPr="009467C4">
        <w:rPr>
          <w:rFonts w:ascii="Times New Roman" w:hAnsi="Times New Roman" w:cs="Times New Roman"/>
          <w:color w:val="000000" w:themeColor="text1"/>
          <w:sz w:val="28"/>
          <w:szCs w:val="28"/>
        </w:rPr>
        <w:t xml:space="preserve"> сельского поселения </w:t>
      </w:r>
      <w:proofErr w:type="spellStart"/>
      <w:r w:rsidRPr="009467C4">
        <w:rPr>
          <w:rFonts w:ascii="Times New Roman" w:hAnsi="Times New Roman" w:cs="Times New Roman"/>
          <w:color w:val="000000" w:themeColor="text1"/>
          <w:sz w:val="28"/>
          <w:szCs w:val="28"/>
        </w:rPr>
        <w:t>Новокубанского</w:t>
      </w:r>
      <w:proofErr w:type="spellEnd"/>
      <w:r w:rsidRPr="009467C4">
        <w:rPr>
          <w:rFonts w:ascii="Times New Roman" w:hAnsi="Times New Roman" w:cs="Times New Roman"/>
          <w:color w:val="000000" w:themeColor="text1"/>
          <w:sz w:val="28"/>
          <w:szCs w:val="28"/>
        </w:rPr>
        <w:t xml:space="preserve"> района согласовывает свои действия с Советом </w:t>
      </w:r>
      <w:proofErr w:type="spellStart"/>
      <w:r>
        <w:rPr>
          <w:rFonts w:ascii="Times New Roman" w:hAnsi="Times New Roman" w:cs="Times New Roman"/>
          <w:color w:val="000000" w:themeColor="text1"/>
          <w:sz w:val="28"/>
          <w:szCs w:val="28"/>
        </w:rPr>
        <w:t>Бесскорбненского</w:t>
      </w:r>
      <w:proofErr w:type="spellEnd"/>
      <w:r w:rsidRPr="009467C4">
        <w:rPr>
          <w:rFonts w:ascii="Times New Roman" w:hAnsi="Times New Roman" w:cs="Times New Roman"/>
          <w:color w:val="000000" w:themeColor="text1"/>
          <w:sz w:val="28"/>
          <w:szCs w:val="28"/>
        </w:rPr>
        <w:t xml:space="preserve"> сельского поселения </w:t>
      </w:r>
      <w:proofErr w:type="spellStart"/>
      <w:r w:rsidRPr="009467C4">
        <w:rPr>
          <w:rFonts w:ascii="Times New Roman" w:hAnsi="Times New Roman" w:cs="Times New Roman"/>
          <w:color w:val="000000" w:themeColor="text1"/>
          <w:sz w:val="28"/>
          <w:szCs w:val="28"/>
        </w:rPr>
        <w:t>Новокубанского</w:t>
      </w:r>
      <w:proofErr w:type="spellEnd"/>
      <w:r w:rsidRPr="009467C4">
        <w:rPr>
          <w:rFonts w:ascii="Times New Roman" w:hAnsi="Times New Roman" w:cs="Times New Roman"/>
          <w:color w:val="000000" w:themeColor="text1"/>
          <w:sz w:val="28"/>
          <w:szCs w:val="28"/>
        </w:rPr>
        <w:t xml:space="preserve"> района (далее по тексту - Совет) в соответствии с настоящим Положением и полномочиями Совета </w:t>
      </w:r>
      <w:proofErr w:type="spellStart"/>
      <w:r>
        <w:rPr>
          <w:rFonts w:ascii="Times New Roman" w:hAnsi="Times New Roman" w:cs="Times New Roman"/>
          <w:color w:val="000000" w:themeColor="text1"/>
          <w:sz w:val="28"/>
          <w:szCs w:val="28"/>
        </w:rPr>
        <w:t>Бесскорбненского</w:t>
      </w:r>
      <w:proofErr w:type="spellEnd"/>
      <w:r w:rsidRPr="009467C4">
        <w:rPr>
          <w:rFonts w:ascii="Times New Roman" w:hAnsi="Times New Roman" w:cs="Times New Roman"/>
          <w:color w:val="000000" w:themeColor="text1"/>
          <w:sz w:val="28"/>
          <w:szCs w:val="28"/>
        </w:rPr>
        <w:t xml:space="preserve"> сельского поселения </w:t>
      </w:r>
      <w:proofErr w:type="spellStart"/>
      <w:r w:rsidRPr="009467C4">
        <w:rPr>
          <w:rFonts w:ascii="Times New Roman" w:hAnsi="Times New Roman" w:cs="Times New Roman"/>
          <w:color w:val="000000" w:themeColor="text1"/>
          <w:sz w:val="28"/>
          <w:szCs w:val="28"/>
        </w:rPr>
        <w:t>Новокубанского</w:t>
      </w:r>
      <w:proofErr w:type="spellEnd"/>
      <w:r w:rsidRPr="009467C4">
        <w:rPr>
          <w:rFonts w:ascii="Times New Roman" w:hAnsi="Times New Roman" w:cs="Times New Roman"/>
          <w:color w:val="000000" w:themeColor="text1"/>
          <w:sz w:val="28"/>
          <w:szCs w:val="28"/>
        </w:rPr>
        <w:t xml:space="preserve"> района.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Уполномоченный орган осуществляет </w:t>
      </w: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сохранностью и целевым использованием имущества, изымает излишнее, неиспользуемое или используемое не по назначению муниципальное имущество, закрепленное за учреждением или предприятием, либо приобретенное учреждением или предприятием за счет средств, выделенных ему собственником на приобретение этого имущества. Уполномоченный орган вправе распорядиться от имени учредителя изъятым имуществом по своему усмотрению, в отдельных случаях (согласно настоящему Положению) по согласованию с Советом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от имени собственника выступает продавцом муниципальной собственности, а так же </w:t>
      </w:r>
      <w:r w:rsidRPr="00E06445">
        <w:rPr>
          <w:rFonts w:ascii="Times New Roman" w:hAnsi="Times New Roman" w:cs="Times New Roman"/>
          <w:sz w:val="28"/>
          <w:szCs w:val="28"/>
        </w:rPr>
        <w:lastRenderedPageBreak/>
        <w:t xml:space="preserve">осуществляет иные полномочия, предусмотренные действующим законодательством. </w:t>
      </w:r>
    </w:p>
    <w:p w:rsidR="00682B05" w:rsidRPr="00E06445" w:rsidRDefault="00682B05" w:rsidP="004968B1">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1.5. Принятие решений о приватизации, продаже и других сделках, предусматривающих отчуждение или возможность отчуждения учтенного в Реестре муниципального имущества, а также планы приватизации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осуществляется на основании  решений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поселение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если настоящим Положением не предусмотрено иное.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1.6. Порядок приватизации муниципального имущества устанавливается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в соответствии с Федеральным законом от 21 декабря 2001 года № 178-ФЗ «О приватизации государственного и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1.7. Средства от приватизации и продажи муниципального имущества, доходы от использования муниципального имущества и другие неналоговые доходы учитываются в доходах бюджета муниципального образования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полном объеме, в соответствии с действующим законодательством и настоящим Положением.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1.8. Действие настоящего Положения не распространяется на отношения, возникающие по владению, пользованию и распоряжению землей на территории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2. Порядок формирования, учета и ведения Реестра муниципальной собственности, а также порядок внесения в Реестр объектов учета</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2.1. Порядок формирования, учета и ведения Реестра.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2.1.1. Уполномоченный орган осуществляет действия по формированию, учету и ведению Реестра муниципальной собственности в соответствии с Порядком ведения органами местного самоуправления реестров муниципального имущества, утвержденного приказом Министерства экономического  развития  Российской  Федерации от  30  августа  2011  года </w:t>
      </w:r>
      <w:r>
        <w:rPr>
          <w:rFonts w:ascii="Times New Roman" w:hAnsi="Times New Roman" w:cs="Times New Roman"/>
          <w:sz w:val="28"/>
          <w:szCs w:val="28"/>
        </w:rPr>
        <w:t xml:space="preserve">                 </w:t>
      </w:r>
      <w:r w:rsidRPr="00E06445">
        <w:rPr>
          <w:rFonts w:ascii="Times New Roman" w:hAnsi="Times New Roman" w:cs="Times New Roman"/>
          <w:sz w:val="28"/>
          <w:szCs w:val="28"/>
        </w:rPr>
        <w:t>№ 424.</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2.1.2. Основными задачами учета муниципального имущества являются: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обеспечение полного, актуального и непрерывного учета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ведение информационной базы данных, содержащей достоверную информацию о составе муниципального имущества, его техническом состоянии, стоимостных и иных характеристиках.</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2.1.3. Реестр состоит из 3 разделов.</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В раздел 1 включаются сведения о муниципальном недвижимом имуществе, в том числе: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наименование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адрес (местоположение)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кадастровый номер муниципального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площадь, протяженность и (или) иные параметры, характеризующие физические свойства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сведения о балансовой стоимости недвижимого имущества и начисленной  амортизации (износе);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кадастровой стоимости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даты      возникновения      и      прекращения      права      муниципальной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собственности на недвижимое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реквизиты документов - оснований возникновения (прекращения) права муниципальной собственности на недвижимое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правообладателе муниципального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 раздел 2 включаются сведения о муниципальном движимом имуществе, в том числе: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наименование 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балансовой стоимости движимого имущества и начисленной амортизации (износе);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даты возникновения и прекращения права муниципальной собственности на движимое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реквизиты документов – оснований возникновения (прекращения) права муниципальной собственности на движимое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правообладателе муниципального 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 отношении акций акционерных обществ в раздел 2 Реестра также включаются сведения о:</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наименовании</w:t>
      </w:r>
      <w:proofErr w:type="gramEnd"/>
      <w:r w:rsidRPr="00E06445">
        <w:rPr>
          <w:rFonts w:ascii="Times New Roman" w:hAnsi="Times New Roman" w:cs="Times New Roman"/>
          <w:sz w:val="28"/>
          <w:szCs w:val="28"/>
        </w:rPr>
        <w:t xml:space="preserve"> акционерного общества-эмитента, его основном государственном регистрационном номере;</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количестве</w:t>
      </w:r>
      <w:proofErr w:type="gramEnd"/>
      <w:r w:rsidRPr="00E06445">
        <w:rPr>
          <w:rFonts w:ascii="Times New Roman" w:hAnsi="Times New Roman" w:cs="Times New Roman"/>
          <w:sz w:val="28"/>
          <w:szCs w:val="28"/>
        </w:rPr>
        <w:t xml:space="preserve"> акций, выпущенных акционерным обществом (с указанием количества привилегированных акций), и размере доли в уставном капитале, принадлежащей муниципальному образованию, в процентах;</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номинальной стоимости акций.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 отношении долей (вкладов) в уставных (складочных) капиталах хозяйственных обществ и товариществ в раздел 2 Реестра также включаются сведения о:</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наименовании</w:t>
      </w:r>
      <w:proofErr w:type="gramEnd"/>
      <w:r w:rsidRPr="00E06445">
        <w:rPr>
          <w:rFonts w:ascii="Times New Roman" w:hAnsi="Times New Roman" w:cs="Times New Roman"/>
          <w:sz w:val="28"/>
          <w:szCs w:val="28"/>
        </w:rPr>
        <w:t xml:space="preserve"> хозяйственного общества, товарищества, его основном государственном регистрационном номере;</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размере</w:t>
      </w:r>
      <w:proofErr w:type="gramEnd"/>
      <w:r w:rsidRPr="00E06445">
        <w:rPr>
          <w:rFonts w:ascii="Times New Roman" w:hAnsi="Times New Roman" w:cs="Times New Roman"/>
          <w:sz w:val="28"/>
          <w:szCs w:val="28"/>
        </w:rPr>
        <w:t xml:space="preserve"> уставного (складочного) капитала хозяйственного общества, товарищества и доли муниципального образования в уставном (складочном) капитале в процентах.</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В раздел 3 включаются 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муниципальным образованиям, иных юридических лицах, в которых муниципальное образование является учредителем (участником), в том числе:</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полное наименование и организационно-правовая форма </w:t>
      </w:r>
      <w:proofErr w:type="gramStart"/>
      <w:r w:rsidRPr="00E06445">
        <w:rPr>
          <w:rFonts w:ascii="Times New Roman" w:hAnsi="Times New Roman" w:cs="Times New Roman"/>
          <w:sz w:val="28"/>
          <w:szCs w:val="28"/>
        </w:rPr>
        <w:t>юридического</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лица;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адрес (местонахождение);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основной      государственный       регистрационный      номер     и      дата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государственной регистрации;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реквизиты документа – основания создания юридического лица (участия муниципального образования в создании (уставном капитале) юридического лица);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размер уставного фонда (для муниципальных унитарных предприятий);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размер доли, принадлежащей муниципальному образованию в уставном (складочном) капитале, в процентах (для хозяйственных обществ и товариществ);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данные о балансовой и остаточной стоимости основных средств (фондов) (для муниципальных учреждений и муниципальных унитарных предприятий);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среднесписочная численность работников (для муниципальных учреждений и муниципальных унитарных предприятий).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Ведение Реестра на бумажных носителях осуществляется по форме, согласно </w:t>
      </w:r>
      <w:r w:rsidRPr="00E06445">
        <w:rPr>
          <w:rFonts w:ascii="Times New Roman" w:hAnsi="Times New Roman" w:cs="Times New Roman"/>
          <w:bCs/>
          <w:sz w:val="28"/>
          <w:szCs w:val="28"/>
        </w:rPr>
        <w:t>приложению № 1</w:t>
      </w:r>
      <w:r w:rsidRPr="00E06445">
        <w:rPr>
          <w:rFonts w:ascii="Times New Roman" w:hAnsi="Times New Roman" w:cs="Times New Roman"/>
          <w:sz w:val="28"/>
          <w:szCs w:val="28"/>
        </w:rPr>
        <w:t>, путем формирования и ведения учетных дел (по юридическим лицам).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Ведение информационной базы данных муниципального имущества означает занесение в нее объектов учета и данных о них в объеме предоставленных правообладателями (пользователями) сведений, а также обновление данных об объектах учета и их исключение из указанной базы данных при изменении формы собственности или других вещных прав на объекты учета.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Данными об объектах учета являются сведения, характеризующие эти объекты (местонахождение, стоимость, литерное обозначение, обременение, технические характеристики и т.п.).</w:t>
      </w:r>
    </w:p>
    <w:p w:rsidR="00682B05" w:rsidRPr="003719D8" w:rsidRDefault="00682B05" w:rsidP="00682B05">
      <w:pPr>
        <w:pStyle w:val="af4"/>
        <w:jc w:val="both"/>
        <w:rPr>
          <w:rFonts w:ascii="Times New Roman" w:hAnsi="Times New Roman" w:cs="Times New Roman"/>
          <w:sz w:val="28"/>
          <w:szCs w:val="28"/>
        </w:rPr>
      </w:pPr>
      <w:r w:rsidRPr="004968B1">
        <w:rPr>
          <w:rFonts w:ascii="Times New Roman" w:hAnsi="Times New Roman" w:cs="Times New Roman"/>
          <w:sz w:val="28"/>
          <w:szCs w:val="28"/>
        </w:rPr>
        <w:t>2.1.4.</w:t>
      </w:r>
      <w:r w:rsidRPr="004968B1">
        <w:rPr>
          <w:rFonts w:ascii="Times New Roman" w:hAnsi="Times New Roman" w:cs="Times New Roman"/>
        </w:rPr>
        <w:t xml:space="preserve"> </w:t>
      </w:r>
      <w:r w:rsidRPr="004968B1">
        <w:rPr>
          <w:rFonts w:ascii="Times New Roman" w:hAnsi="Times New Roman" w:cs="Times New Roman"/>
          <w:sz w:val="28"/>
          <w:szCs w:val="28"/>
        </w:rPr>
        <w:t>Объектами</w:t>
      </w:r>
      <w:r w:rsidRPr="003719D8">
        <w:rPr>
          <w:rFonts w:ascii="Times New Roman" w:hAnsi="Times New Roman" w:cs="Times New Roman"/>
          <w:sz w:val="28"/>
          <w:szCs w:val="28"/>
        </w:rPr>
        <w:t xml:space="preserve"> учета в реестрах являются:</w:t>
      </w:r>
    </w:p>
    <w:p w:rsidR="00682B05" w:rsidRPr="003719D8" w:rsidRDefault="00682B05" w:rsidP="00682B05">
      <w:pPr>
        <w:pStyle w:val="af4"/>
        <w:jc w:val="both"/>
        <w:rPr>
          <w:rFonts w:ascii="Times New Roman" w:hAnsi="Times New Roman" w:cs="Times New Roman"/>
          <w:sz w:val="28"/>
          <w:szCs w:val="28"/>
        </w:rPr>
      </w:pPr>
      <w:r w:rsidRPr="003719D8">
        <w:rPr>
          <w:rFonts w:ascii="Times New Roman" w:hAnsi="Times New Roman" w:cs="Times New Roman"/>
          <w:sz w:val="28"/>
          <w:szCs w:val="28"/>
        </w:rPr>
        <w:t>находящееся в муниципальной собственности недвижимое имущество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682B05" w:rsidRPr="003719D8" w:rsidRDefault="00682B05" w:rsidP="00682B05">
      <w:pPr>
        <w:pStyle w:val="af4"/>
        <w:jc w:val="both"/>
        <w:rPr>
          <w:rFonts w:ascii="Times New Roman" w:hAnsi="Times New Roman" w:cs="Times New Roman"/>
          <w:sz w:val="28"/>
          <w:szCs w:val="28"/>
        </w:rPr>
      </w:pPr>
      <w:proofErr w:type="gramStart"/>
      <w:r w:rsidRPr="003719D8">
        <w:rPr>
          <w:rFonts w:ascii="Times New Roman" w:hAnsi="Times New Roman" w:cs="Times New Roman"/>
          <w:sz w:val="28"/>
          <w:szCs w:val="28"/>
        </w:rPr>
        <w:t>находящееся в муниципальной собственности движимое имущество, акции, доли (вклады) в уставном (складочном) капитале хозяйственного общества или товарищества либо иное имущество, не относящееся к недвижимым и движимым вещам,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Федеральным законом от 03</w:t>
      </w:r>
      <w:proofErr w:type="gramEnd"/>
      <w:r w:rsidRPr="003719D8">
        <w:rPr>
          <w:rFonts w:ascii="Times New Roman" w:hAnsi="Times New Roman" w:cs="Times New Roman"/>
          <w:sz w:val="28"/>
          <w:szCs w:val="28"/>
        </w:rPr>
        <w:t xml:space="preserve"> ноября 2006 года № 174-ФЗ «Об автономных учреждениях», Федеральным законом от 12 января 1996 года № 7-ФЗ «О некоммерческих организациях»;</w:t>
      </w:r>
    </w:p>
    <w:p w:rsidR="00682B05" w:rsidRPr="003719D8" w:rsidRDefault="00682B05" w:rsidP="00682B05">
      <w:pPr>
        <w:pStyle w:val="af4"/>
        <w:jc w:val="both"/>
        <w:rPr>
          <w:rFonts w:ascii="Times New Roman" w:hAnsi="Times New Roman" w:cs="Times New Roman"/>
          <w:sz w:val="28"/>
          <w:szCs w:val="28"/>
        </w:rPr>
      </w:pPr>
      <w:proofErr w:type="gramStart"/>
      <w:r w:rsidRPr="003719D8">
        <w:rPr>
          <w:rFonts w:ascii="Times New Roman" w:hAnsi="Times New Roman" w:cs="Times New Roman"/>
          <w:sz w:val="28"/>
          <w:szCs w:val="28"/>
        </w:rPr>
        <w:t xml:space="preserve">муниципальные унитарные предприятия, муниципальные учреждения, хозяйственные общества, товарищества, акции, доли (вклады) в уставном </w:t>
      </w:r>
      <w:r w:rsidRPr="003719D8">
        <w:rPr>
          <w:rFonts w:ascii="Times New Roman" w:hAnsi="Times New Roman" w:cs="Times New Roman"/>
          <w:sz w:val="28"/>
          <w:szCs w:val="28"/>
        </w:rPr>
        <w:lastRenderedPageBreak/>
        <w:t>(складочном) капитале которых принадлежат муниципальным образованиям, иные юридические лица, учредителем (участником) которых является муниципальное образование.</w:t>
      </w:r>
      <w:proofErr w:type="gramEnd"/>
    </w:p>
    <w:p w:rsidR="00682B05" w:rsidRPr="003719D8" w:rsidRDefault="00682B05" w:rsidP="00682B05">
      <w:pPr>
        <w:pStyle w:val="af4"/>
        <w:ind w:firstLine="708"/>
        <w:jc w:val="both"/>
        <w:rPr>
          <w:rFonts w:ascii="Times New Roman" w:hAnsi="Times New Roman" w:cs="Times New Roman"/>
          <w:sz w:val="28"/>
          <w:szCs w:val="28"/>
        </w:rPr>
      </w:pPr>
      <w:r w:rsidRPr="003719D8">
        <w:rPr>
          <w:rFonts w:ascii="Times New Roman" w:hAnsi="Times New Roman" w:cs="Times New Roman"/>
          <w:sz w:val="28"/>
          <w:szCs w:val="28"/>
        </w:rPr>
        <w:t>В отношении объектов движимого имущества, отражаемых в разделе 2.2. «Казна» Реестра, - включаются все объекты движимого имущества, независ</w:t>
      </w:r>
      <w:r>
        <w:rPr>
          <w:rFonts w:ascii="Times New Roman" w:hAnsi="Times New Roman" w:cs="Times New Roman"/>
          <w:sz w:val="28"/>
          <w:szCs w:val="28"/>
        </w:rPr>
        <w:t>имо от их балансовой стоимости.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2.1.5. Внесение в Реестр сведений об объектах учета и записей об изменении сведений о них осуществляется на основании письменного заявления правообладателя недвижимого и (или) движимого имущества, сведения о котором подлежат включению в разделы 1 и 2 Реестра, или лица, сведения о котором подлежат включению в раздел 3 Реестра.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Заявление с приложением иных необходимых документов представляется в Уполномоченный орган в двухнедельный срок с момента возникновения, изменения или прекращения права на объекты учета (изменения сведений об объектах учета).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создании муниципальным образованием муниципальных унитарных предприятий, муниципальных учреждений, хозяйственных обществ и иных юридических лиц, а также об участии муниципального образования в юридических лицах вносятся в Реестр на основании принятых решений о создании (участии в создании) таких юридических лиц.</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Внесение в Реестр записей об изменении сведений о муниципальных унитарных предприятиях, муниципальных учреждениях и иных лицах, учтенных в разделе 3 Реестра, осуществляется на основании письменных заявлений указанных лиц, к которым прилагаются заверенные копии документов, подтверждающих изменение сведений. Соответствующие заявления представляются в Уполномоченный орган в двухнедельный срок с момента изменения сведений об объектах учета.</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 xml:space="preserve">В отношении объектов казны муниципального образования сведения об объектах учета и записи об изменении сведений о них вносятся в Реестр на основании надлежащим образом заверенных копий документов, подтверждающих приобретение муниципальным образованием имущества, возникновение, изменение, прекращение права муниципальной собственности на имущество, изменений сведений об объектах учета на основании нормативного акта администрации муниципального образования </w:t>
      </w:r>
      <w:proofErr w:type="spellStart"/>
      <w:r>
        <w:rPr>
          <w:rFonts w:ascii="Times New Roman" w:hAnsi="Times New Roman" w:cs="Times New Roman"/>
          <w:sz w:val="28"/>
          <w:szCs w:val="28"/>
        </w:rPr>
        <w:t>Бесскорбненское</w:t>
      </w:r>
      <w:proofErr w:type="spellEnd"/>
      <w:r>
        <w:rPr>
          <w:rFonts w:ascii="Times New Roman" w:hAnsi="Times New Roman" w:cs="Times New Roman"/>
          <w:sz w:val="28"/>
          <w:szCs w:val="28"/>
        </w:rPr>
        <w:t xml:space="preserve"> сельское поселение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Копии указанных документов представляются в Уполномоченный орган в двухнедельный срок с момента возникновения, изменения или прекращения права муниципального образования на имущество (изменения сведений об объекте учета).</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 xml:space="preserve">Правообладатели, имеющие объекты учета, предоставляют ежегодно по состоянию на 31 декабря текущего года в Уполномоченный орган  карту учета основных средств, имеющихся у юридического лица, по форме, согласно </w:t>
      </w:r>
      <w:r w:rsidRPr="00E06445">
        <w:rPr>
          <w:rFonts w:ascii="Times New Roman" w:hAnsi="Times New Roman" w:cs="Times New Roman"/>
          <w:bCs/>
          <w:sz w:val="28"/>
          <w:szCs w:val="28"/>
        </w:rPr>
        <w:t>приложению № 2</w:t>
      </w:r>
      <w:r w:rsidRPr="00E06445">
        <w:rPr>
          <w:rFonts w:ascii="Times New Roman" w:hAnsi="Times New Roman" w:cs="Times New Roman"/>
          <w:sz w:val="28"/>
          <w:szCs w:val="28"/>
        </w:rPr>
        <w:t xml:space="preserve">, и, при необходимости, иные документы (копии инвентарных карточек по учету основных средств на объекты недвижимости, технических паспортов, паспортов транспортных средств, свидетельств о государственной </w:t>
      </w:r>
      <w:r w:rsidRPr="00E06445">
        <w:rPr>
          <w:rFonts w:ascii="Times New Roman" w:hAnsi="Times New Roman" w:cs="Times New Roman"/>
          <w:sz w:val="28"/>
          <w:szCs w:val="28"/>
        </w:rPr>
        <w:lastRenderedPageBreak/>
        <w:t xml:space="preserve">регистрации прав юридического лица, правоустанавливающих и </w:t>
      </w:r>
      <w:proofErr w:type="spellStart"/>
      <w:r w:rsidRPr="00E06445">
        <w:rPr>
          <w:rFonts w:ascii="Times New Roman" w:hAnsi="Times New Roman" w:cs="Times New Roman"/>
          <w:sz w:val="28"/>
          <w:szCs w:val="28"/>
        </w:rPr>
        <w:t>правоудостоверяющих</w:t>
      </w:r>
      <w:proofErr w:type="spellEnd"/>
      <w:r w:rsidRPr="00E06445">
        <w:rPr>
          <w:rFonts w:ascii="Times New Roman" w:hAnsi="Times New Roman" w:cs="Times New Roman"/>
          <w:sz w:val="28"/>
          <w:szCs w:val="28"/>
        </w:rPr>
        <w:t xml:space="preserve"> документов</w:t>
      </w:r>
      <w:proofErr w:type="gramEnd"/>
      <w:r w:rsidRPr="00E06445">
        <w:rPr>
          <w:rFonts w:ascii="Times New Roman" w:hAnsi="Times New Roman" w:cs="Times New Roman"/>
          <w:sz w:val="28"/>
          <w:szCs w:val="28"/>
        </w:rPr>
        <w:t xml:space="preserve"> и т.д.).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2.1.6.  Руководитель     правообладателя,    имеющего    в      пользовании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муниципальное имущество, а также  руководитель  хозяйствующего  субъекта,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имеющего</w:t>
      </w:r>
      <w:proofErr w:type="gramEnd"/>
      <w:r w:rsidRPr="00E06445">
        <w:rPr>
          <w:rFonts w:ascii="Times New Roman" w:hAnsi="Times New Roman" w:cs="Times New Roman"/>
          <w:sz w:val="28"/>
          <w:szCs w:val="28"/>
        </w:rPr>
        <w:t xml:space="preserve"> в уставном капитале акции (доли), принадлежащие муниципальному образованию, несут ответственность за полноту и достоверность предоставленных данных в соответствии с действующим законодательством.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Исключение объектов из раздела «Казна» реестра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должно быть подтверждено бухгалтерским актом приема-передачи нефинансовых активов.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Ответственность за достоверность, полноту и сохранение информационной базы Реестра возлагается на Уполномоченный орган.</w:t>
      </w:r>
    </w:p>
    <w:p w:rsidR="00682B05" w:rsidRPr="00E06445" w:rsidRDefault="00682B05" w:rsidP="00682B05">
      <w:pPr>
        <w:pStyle w:val="af4"/>
        <w:ind w:firstLine="708"/>
        <w:jc w:val="both"/>
        <w:rPr>
          <w:rFonts w:ascii="Times New Roman" w:hAnsi="Times New Roman" w:cs="Times New Roman"/>
          <w:bCs/>
          <w:sz w:val="28"/>
          <w:szCs w:val="28"/>
        </w:rPr>
      </w:pPr>
      <w:r w:rsidRPr="00E06445">
        <w:rPr>
          <w:rFonts w:ascii="Times New Roman" w:hAnsi="Times New Roman" w:cs="Times New Roman"/>
          <w:sz w:val="28"/>
          <w:szCs w:val="28"/>
        </w:rPr>
        <w:t xml:space="preserve">2.1.7. Сведения об объектах учета, содержащихся в Реестре, носят открытый  характер и предоставляются любым заинтересованным лицам в виде выписок из Реестра по форме, согласно </w:t>
      </w:r>
      <w:r w:rsidRPr="00E06445">
        <w:rPr>
          <w:rFonts w:ascii="Times New Roman" w:hAnsi="Times New Roman" w:cs="Times New Roman"/>
          <w:bCs/>
          <w:sz w:val="28"/>
          <w:szCs w:val="28"/>
        </w:rPr>
        <w:t>приложению № 3.</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Предоставление сведений об объектах учета осуществляется уполномоченным органом  на основании письменных запросов в 10-дневный срок со дня поступления запроса.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2.1.8. Ликвидация Реестра осуществляется в порядке, установленном действующим законодательством. При ликвидации Реестра данные передаются в архивный отдел администрации муниципального образования </w:t>
      </w:r>
      <w:proofErr w:type="spellStart"/>
      <w:r w:rsidRPr="00E06445">
        <w:rPr>
          <w:rFonts w:ascii="Times New Roman" w:hAnsi="Times New Roman" w:cs="Times New Roman"/>
          <w:sz w:val="28"/>
          <w:szCs w:val="28"/>
        </w:rPr>
        <w:t>Новокубанский</w:t>
      </w:r>
      <w:proofErr w:type="spellEnd"/>
      <w:r w:rsidRPr="00E06445">
        <w:rPr>
          <w:rFonts w:ascii="Times New Roman" w:hAnsi="Times New Roman" w:cs="Times New Roman"/>
          <w:sz w:val="28"/>
          <w:szCs w:val="28"/>
        </w:rPr>
        <w:t xml:space="preserve"> район.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2.1.9. Затраты по учету муниципального имущества и ведению Реестра финансируются за счет средств бюджета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2.2. Порядок внесения в Реестр объектов, созданных за счет средств бюджета муниципального образования.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2.2.1. По окончании строительства объекта за счет средств бюджета отдел </w:t>
      </w:r>
      <w:r>
        <w:rPr>
          <w:rFonts w:ascii="Times New Roman" w:hAnsi="Times New Roman" w:cs="Times New Roman"/>
          <w:sz w:val="28"/>
          <w:szCs w:val="28"/>
        </w:rPr>
        <w:t xml:space="preserve">муниципального хозяйства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готовит необходимую документацию и производит передачу в Уполномоченный орган введенного в эксплуатацию объекта с представлением следующей документации: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распорядительный документ, разрешающий строительство (реконструкцию) объекта;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разрешение на ввод объекта в эксплуатацию и акт приемки объекта капитального строительства;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правоустанавливающие документы на земельный участок (при необходимости);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акты разграничения балансовой принадлежности, документы, подтверждающие финансирование объекта;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приема-передачи объекта;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(накладная) приема-передачи основных средств (ф. ОС-1);</w:t>
      </w:r>
    </w:p>
    <w:p w:rsidR="00682B05" w:rsidRPr="00E06445" w:rsidRDefault="00682B05" w:rsidP="00682B05">
      <w:pPr>
        <w:pStyle w:val="af4"/>
        <w:ind w:firstLine="708"/>
        <w:jc w:val="both"/>
        <w:rPr>
          <w:rStyle w:val="ae"/>
          <w:rFonts w:ascii="Times New Roman" w:hAnsi="Times New Roman" w:cs="Times New Roman"/>
          <w:b w:val="0"/>
          <w:color w:val="000000"/>
          <w:sz w:val="28"/>
          <w:szCs w:val="28"/>
          <w:shd w:val="clear" w:color="auto" w:fill="FFFFFF"/>
        </w:rPr>
      </w:pPr>
      <w:r w:rsidRPr="00E06445">
        <w:rPr>
          <w:rStyle w:val="ae"/>
          <w:rFonts w:ascii="Times New Roman" w:hAnsi="Times New Roman" w:cs="Times New Roman"/>
          <w:b w:val="0"/>
          <w:color w:val="000000"/>
          <w:sz w:val="28"/>
          <w:szCs w:val="28"/>
          <w:shd w:val="clear" w:color="auto" w:fill="FFFFFF"/>
        </w:rPr>
        <w:t>акт о приемке работ - форма КС-2;</w:t>
      </w:r>
    </w:p>
    <w:p w:rsidR="00682B05" w:rsidRPr="00B9741C" w:rsidRDefault="00682B05" w:rsidP="00682B05">
      <w:pPr>
        <w:pStyle w:val="af4"/>
        <w:ind w:firstLine="708"/>
        <w:jc w:val="both"/>
        <w:rPr>
          <w:rFonts w:ascii="Times New Roman" w:hAnsi="Times New Roman" w:cs="Times New Roman"/>
          <w:sz w:val="28"/>
          <w:szCs w:val="28"/>
        </w:rPr>
      </w:pPr>
      <w:r w:rsidRPr="00B9741C">
        <w:rPr>
          <w:rFonts w:ascii="Times New Roman" w:hAnsi="Times New Roman" w:cs="Times New Roman"/>
          <w:color w:val="000000"/>
          <w:sz w:val="28"/>
          <w:szCs w:val="28"/>
          <w:shd w:val="clear" w:color="auto" w:fill="FFFFFF"/>
        </w:rPr>
        <w:t>справка о стоимости выполненных работ и затрат - форма КС-3;</w:t>
      </w:r>
      <w:r w:rsidRPr="00B9741C">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извещение-авизо.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В случае приема в эксплуатацию сложного объекта, в акте приемки должны быть отражены все технические и стоимостные характеристики обособленных объектов, входящих в сложный объект.</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2.2.2. Уполномоченный орган производит регистрацию права муниципальной собственности в соответствии с действующим законодательством,    вносит     объект    в     Реестр    и    определяет    порядок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использования.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После  регистрации  права муниципальной  собственности  и  включения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объекта в Реестр, Уполномоченный орган готовит необходимую документацию, производит передачу объекта соответствующим организациям в соответствии с настоящим Положением.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Для передачи объекта оформляются и </w:t>
      </w:r>
      <w:proofErr w:type="gramStart"/>
      <w:r w:rsidRPr="00E06445">
        <w:rPr>
          <w:rFonts w:ascii="Times New Roman" w:hAnsi="Times New Roman" w:cs="Times New Roman"/>
          <w:sz w:val="28"/>
          <w:szCs w:val="28"/>
        </w:rPr>
        <w:t>предоставляются следующие документы</w:t>
      </w:r>
      <w:proofErr w:type="gramEnd"/>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распорядительный документ о передаче объекта (распоряжение Уполномоченного органа);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приема-передачи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(накладная) приема-передачи основных средств (ф. ОС-1);</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извещение.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2.2.3. Отдел </w:t>
      </w:r>
      <w:r>
        <w:rPr>
          <w:rFonts w:ascii="Times New Roman" w:hAnsi="Times New Roman" w:cs="Times New Roman"/>
          <w:sz w:val="28"/>
          <w:szCs w:val="28"/>
        </w:rPr>
        <w:t xml:space="preserve">муниципального хозяйства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предоставляет в Реестр информацию об объектах незавершенного строительства в порядке, установленном настоящим Положением, с указанием стоимости произведенных на его строительство затрат.</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3. Порядок приобретения, а также приема и передачи объектов в муниципальную собственность на безвозмездной основе</w:t>
      </w:r>
    </w:p>
    <w:p w:rsidR="00682B05" w:rsidRPr="00E06445" w:rsidRDefault="00682B05" w:rsidP="00682B05">
      <w:pPr>
        <w:pStyle w:val="af4"/>
        <w:jc w:val="center"/>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3.3.1. В муниципальную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может передаваться (приобретаться) имущество, необходимое для выполнения полномочий, предусмотренных Федеральным законом от 06 октября 2003 года № 131-ФЗ «Об общих принципах организации местного самоуправления в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3.3.2. </w:t>
      </w:r>
      <w:proofErr w:type="gramStart"/>
      <w:r w:rsidRPr="00E06445">
        <w:rPr>
          <w:rFonts w:ascii="Times New Roman" w:hAnsi="Times New Roman" w:cs="Times New Roman"/>
          <w:sz w:val="28"/>
          <w:szCs w:val="28"/>
        </w:rPr>
        <w:t>Передача объектов учета федеральной собственности, государственной собственности Краснодарского края в муниципальную собственность, а также передача объектов учета муниципальной собственности в федеральную собственность и государственную собственность Краснодарского края осуществляется в соответствии с Федеральным законом от 22 августа 2004 го</w:t>
      </w:r>
      <w:r>
        <w:rPr>
          <w:rFonts w:ascii="Times New Roman" w:hAnsi="Times New Roman" w:cs="Times New Roman"/>
          <w:sz w:val="28"/>
          <w:szCs w:val="28"/>
        </w:rPr>
        <w:t xml:space="preserve">да № 122-ФЗ «О </w:t>
      </w:r>
      <w:r w:rsidRPr="00E06445">
        <w:rPr>
          <w:rFonts w:ascii="Times New Roman" w:hAnsi="Times New Roman" w:cs="Times New Roman"/>
          <w:sz w:val="28"/>
          <w:szCs w:val="28"/>
        </w:rPr>
        <w:t xml:space="preserve"> государственной регистрации прав на недвижимое имущество и сделок с ним»,  постановлением Правительства РФ от 13 июня 2006 г. № 374</w:t>
      </w:r>
      <w:r w:rsidRPr="00E06445">
        <w:rPr>
          <w:rFonts w:ascii="Times New Roman" w:hAnsi="Times New Roman" w:cs="Times New Roman"/>
          <w:sz w:val="28"/>
          <w:szCs w:val="28"/>
        </w:rPr>
        <w:br/>
        <w:t>«О</w:t>
      </w:r>
      <w:proofErr w:type="gramEnd"/>
      <w:r w:rsidRPr="00E06445">
        <w:rPr>
          <w:rFonts w:ascii="Times New Roman" w:hAnsi="Times New Roman" w:cs="Times New Roman"/>
          <w:sz w:val="28"/>
          <w:szCs w:val="28"/>
        </w:rPr>
        <w:t xml:space="preserve"> </w:t>
      </w:r>
      <w:proofErr w:type="gramStart"/>
      <w:r w:rsidRPr="00E06445">
        <w:rPr>
          <w:rFonts w:ascii="Times New Roman" w:hAnsi="Times New Roman" w:cs="Times New Roman"/>
          <w:sz w:val="28"/>
          <w:szCs w:val="28"/>
        </w:rPr>
        <w:t xml:space="preserve">перечнях документов,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w:t>
      </w:r>
      <w:r w:rsidRPr="00E06445">
        <w:rPr>
          <w:rFonts w:ascii="Times New Roman" w:hAnsi="Times New Roman" w:cs="Times New Roman"/>
          <w:sz w:val="28"/>
          <w:szCs w:val="28"/>
        </w:rPr>
        <w:lastRenderedPageBreak/>
        <w:t>Федерации», Законом Краснодарского края от 06 июля 1999 года № 191-КЗ «О порядке передачи объектов государственной собственности Краснодарского края в</w:t>
      </w:r>
      <w:proofErr w:type="gramEnd"/>
      <w:r w:rsidRPr="00E06445">
        <w:rPr>
          <w:rFonts w:ascii="Times New Roman" w:hAnsi="Times New Roman" w:cs="Times New Roman"/>
          <w:sz w:val="28"/>
          <w:szCs w:val="28"/>
        </w:rPr>
        <w:t xml:space="preserve"> </w:t>
      </w:r>
      <w:proofErr w:type="gramStart"/>
      <w:r w:rsidRPr="00E06445">
        <w:rPr>
          <w:rFonts w:ascii="Times New Roman" w:hAnsi="Times New Roman" w:cs="Times New Roman"/>
          <w:sz w:val="28"/>
          <w:szCs w:val="28"/>
        </w:rPr>
        <w:t>муниципальную собственность и приема объектов муниципальной собственности в государственную собственность Краснодарского края», постановлением главы администрации Краснодарского края от 20 июня 2000 года № 453 «Об утверждении Положения о порядке передачи объектов государственной собственности Краснодарского края в муниципальную собственность на безвозмездной основе и Положения о порядке приема объектов муниципальной собственности в государственную собственность Краснодарского края на безвозмездной основе» и иными нормативными актами</w:t>
      </w:r>
      <w:proofErr w:type="gramEnd"/>
      <w:r w:rsidRPr="00E06445">
        <w:rPr>
          <w:rFonts w:ascii="Times New Roman" w:hAnsi="Times New Roman" w:cs="Times New Roman"/>
          <w:sz w:val="28"/>
          <w:szCs w:val="28"/>
        </w:rPr>
        <w:t xml:space="preserve"> Краснодарского края и соответствующими муниципальными правовыми актами.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3.3.3. Для   осуществления   безвозмездной   передачи   (приобретения)  </w:t>
      </w:r>
      <w:proofErr w:type="gramStart"/>
      <w:r w:rsidRPr="00E06445">
        <w:rPr>
          <w:rFonts w:ascii="Times New Roman" w:hAnsi="Times New Roman" w:cs="Times New Roman"/>
          <w:sz w:val="28"/>
          <w:szCs w:val="28"/>
        </w:rPr>
        <w:t>в</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муниципальную собственность объектов недвижимого имущества, необходимых для осуществления полномочий, не являющихся государственной собственностью, собственник объекта обращается с заявлением в администрацию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и </w:t>
      </w:r>
      <w:proofErr w:type="gramStart"/>
      <w:r w:rsidRPr="00E06445">
        <w:rPr>
          <w:rFonts w:ascii="Times New Roman" w:hAnsi="Times New Roman" w:cs="Times New Roman"/>
          <w:sz w:val="28"/>
          <w:szCs w:val="28"/>
        </w:rPr>
        <w:t>предоставляет следующие документы</w:t>
      </w:r>
      <w:proofErr w:type="gramEnd"/>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решение  общего  собрания акционеров, учредителей (пайщиков), совета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 xml:space="preserve">директоров   или    решение   конкурсного   управляющего   организации   (при </w:t>
      </w:r>
      <w:proofErr w:type="gramEnd"/>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проведении</w:t>
      </w:r>
      <w:proofErr w:type="gramEnd"/>
      <w:r w:rsidRPr="00E06445">
        <w:rPr>
          <w:rFonts w:ascii="Times New Roman" w:hAnsi="Times New Roman" w:cs="Times New Roman"/>
          <w:sz w:val="28"/>
          <w:szCs w:val="28"/>
        </w:rPr>
        <w:t xml:space="preserve"> процедуры банкротства), решение представительного или исполнительного органа местного самоуправления о безвозмездной передаче в муниципальную собственность объекта;</w:t>
      </w:r>
    </w:p>
    <w:p w:rsidR="00682B05" w:rsidRPr="00E06445" w:rsidRDefault="00682B05" w:rsidP="00682B05">
      <w:pPr>
        <w:pStyle w:val="af4"/>
        <w:ind w:firstLine="708"/>
        <w:jc w:val="both"/>
        <w:rPr>
          <w:rFonts w:ascii="Times New Roman" w:hAnsi="Times New Roman" w:cs="Times New Roman"/>
          <w:sz w:val="28"/>
          <w:szCs w:val="28"/>
          <w:highlight w:val="red"/>
        </w:rPr>
      </w:pPr>
      <w:r w:rsidRPr="00E06445">
        <w:rPr>
          <w:rFonts w:ascii="Times New Roman" w:hAnsi="Times New Roman" w:cs="Times New Roman"/>
          <w:sz w:val="28"/>
          <w:szCs w:val="28"/>
        </w:rPr>
        <w:t xml:space="preserve">выписку из </w:t>
      </w:r>
      <w:r w:rsidRPr="00E06445">
        <w:rPr>
          <w:rStyle w:val="FontStyle81"/>
          <w:sz w:val="28"/>
          <w:szCs w:val="28"/>
        </w:rPr>
        <w:t xml:space="preserve">Единого государственного реестра недвижимости </w:t>
      </w:r>
      <w:r w:rsidRPr="00E06445">
        <w:rPr>
          <w:rFonts w:ascii="Times New Roman" w:hAnsi="Times New Roman" w:cs="Times New Roman"/>
          <w:sz w:val="28"/>
          <w:szCs w:val="28"/>
        </w:rPr>
        <w:t xml:space="preserve">об основных характеристиках и зарегистрированных правах  на объект недвижимости;     </w:t>
      </w:r>
      <w:r w:rsidRPr="00E06445">
        <w:rPr>
          <w:rFonts w:ascii="Times New Roman" w:hAnsi="Times New Roman" w:cs="Times New Roman"/>
          <w:sz w:val="28"/>
          <w:szCs w:val="28"/>
          <w:highlight w:val="red"/>
        </w:rPr>
        <w:t xml:space="preserve">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правоустанавливающие документы на земельный участок;</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выписка из Реестра муниципальной собственности на передаваемое имущество (в случае принятия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инвентарную карточку объекта;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приема-передачи (форма ОС-1, ОС-1а);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техническую документацию.</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Для осуществления безвозмездной передачи (приобретения) в муниципальную собственность объектов движимого имущества, собственник объекта обращается с заявлением в администрацию </w:t>
      </w:r>
      <w:r w:rsidRPr="004968B1">
        <w:rPr>
          <w:rFonts w:ascii="Times New Roman" w:hAnsi="Times New Roman" w:cs="Times New Roman"/>
          <w:sz w:val="28"/>
          <w:szCs w:val="28"/>
        </w:rPr>
        <w:t xml:space="preserve">муниципального образования </w:t>
      </w:r>
      <w:proofErr w:type="spellStart"/>
      <w:r w:rsidRPr="004968B1">
        <w:rPr>
          <w:rFonts w:ascii="Times New Roman" w:hAnsi="Times New Roman" w:cs="Times New Roman"/>
          <w:sz w:val="28"/>
          <w:szCs w:val="28"/>
        </w:rPr>
        <w:t>Бесско</w:t>
      </w:r>
      <w:r>
        <w:rPr>
          <w:rFonts w:ascii="Times New Roman" w:hAnsi="Times New Roman" w:cs="Times New Roman"/>
          <w:sz w:val="28"/>
          <w:szCs w:val="28"/>
        </w:rPr>
        <w:t>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и предоставляет следующий пакет документов: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решение собственника о передаче объекта движимого имущества в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roofErr w:type="gramStart"/>
      <w:r>
        <w:rPr>
          <w:rFonts w:ascii="Times New Roman" w:hAnsi="Times New Roman" w:cs="Times New Roman"/>
          <w:sz w:val="28"/>
          <w:szCs w:val="28"/>
        </w:rPr>
        <w:t xml:space="preserve"> </w:t>
      </w:r>
      <w:r w:rsidRPr="00E06445">
        <w:rPr>
          <w:rFonts w:ascii="Times New Roman" w:hAnsi="Times New Roman" w:cs="Times New Roman"/>
          <w:sz w:val="28"/>
          <w:szCs w:val="28"/>
        </w:rPr>
        <w:t>;</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приема-передачи (форма ОС-1, ОС-4а).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При передаче автотранспорта - паспорт технического средства, свидетельство о государственной регистрации транспортного средства.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 случае принятия в муниципальную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движимого имущества решение принимается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при принятии в муниципальную </w:t>
      </w:r>
      <w:r w:rsidRPr="00E06445">
        <w:rPr>
          <w:rFonts w:ascii="Times New Roman" w:hAnsi="Times New Roman" w:cs="Times New Roman"/>
          <w:sz w:val="28"/>
          <w:szCs w:val="28"/>
        </w:rPr>
        <w:lastRenderedPageBreak/>
        <w:t xml:space="preserve">собственность недвижимого имущества - решением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Уполномоченный орган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заключает договор с собственником имущества о безвозмездном приеме (приобретении) в муниципальную собственность объекта и подписывает акт приема-передачи.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После регистрации права муниципальной собственности на объект недвижимости Уполномоченный орган вносит объект в Реестр и принимает решение о порядке его использования.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3.3.4. Условия приема в муниципальную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имущества, необходимого для выполнения полномочий на возмездной основе, устанавливаются отдельными решениями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в соответствии с действующим законодательством.</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4. Порядок создания, управления и ликвидации муниципальных унитарных предприятий, муниципальных казенных предприятий, муниципальных казенных учреждений, муниципальных бюджетных учреждений и муниципальных автономных учреждений</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4.1.  Порядок   создания,    управления   и    ликвидации  </w:t>
      </w:r>
      <w:proofErr w:type="gramStart"/>
      <w:r w:rsidRPr="00E06445">
        <w:rPr>
          <w:rFonts w:ascii="Times New Roman" w:hAnsi="Times New Roman" w:cs="Times New Roman"/>
          <w:sz w:val="28"/>
          <w:szCs w:val="28"/>
        </w:rPr>
        <w:t>муниципальных</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унитарных предприятий, муниципальных казенных предприятий.</w:t>
      </w:r>
    </w:p>
    <w:p w:rsidR="00682B05" w:rsidRPr="00486F86" w:rsidRDefault="00682B05" w:rsidP="00682B05">
      <w:pPr>
        <w:pStyle w:val="af4"/>
        <w:ind w:firstLine="708"/>
        <w:jc w:val="both"/>
        <w:rPr>
          <w:rFonts w:ascii="Times New Roman" w:hAnsi="Times New Roman" w:cs="Times New Roman"/>
          <w:sz w:val="28"/>
          <w:szCs w:val="28"/>
        </w:rPr>
      </w:pPr>
      <w:r w:rsidRPr="00486F86">
        <w:rPr>
          <w:rFonts w:ascii="Times New Roman" w:hAnsi="Times New Roman" w:cs="Times New Roman"/>
          <w:sz w:val="28"/>
          <w:szCs w:val="28"/>
        </w:rPr>
        <w:t>4.1.1.Настоящий порядок определяет в соответствии с Гражданским   кодексом   Российской   Федерации,   Федеральным   законом  от  14  ноября 2002 года № 161-ФЗ «О государственных и муниципальных унитарных предприятиях» правовое положение муниципального унитарного предприятия, права и обязанности собственников их имущества, порядок создания, реорганизации и ликвидации унитарного предприятия.</w:t>
      </w:r>
    </w:p>
    <w:p w:rsidR="00682B05" w:rsidRPr="00486F86" w:rsidRDefault="00682B05" w:rsidP="00682B05">
      <w:pPr>
        <w:pStyle w:val="af4"/>
        <w:jc w:val="both"/>
        <w:rPr>
          <w:rFonts w:ascii="Times New Roman" w:hAnsi="Times New Roman" w:cs="Times New Roman"/>
          <w:sz w:val="28"/>
          <w:szCs w:val="28"/>
        </w:rPr>
      </w:pPr>
      <w:r w:rsidRPr="00486F86">
        <w:rPr>
          <w:rFonts w:ascii="Times New Roman" w:hAnsi="Times New Roman" w:cs="Times New Roman"/>
          <w:sz w:val="28"/>
          <w:szCs w:val="28"/>
        </w:rPr>
        <w:t>Унитарное предприятие может быть создано в случаях, предусмотренных пунктом 4 статьи 8 Федерального закона  от  14  ноября 2002 года № 161-ФЗ «О государственных и муниципальных унитарных предприятиях».</w:t>
      </w:r>
    </w:p>
    <w:p w:rsidR="00682B05" w:rsidRPr="00E06445" w:rsidRDefault="00682B05" w:rsidP="00682B05">
      <w:pPr>
        <w:pStyle w:val="af4"/>
        <w:ind w:firstLine="708"/>
        <w:jc w:val="both"/>
        <w:rPr>
          <w:rFonts w:ascii="Times New Roman" w:hAnsi="Times New Roman" w:cs="Times New Roman"/>
        </w:rPr>
      </w:pPr>
      <w:r w:rsidRPr="00486F86">
        <w:rPr>
          <w:rFonts w:ascii="Times New Roman" w:hAnsi="Times New Roman" w:cs="Times New Roman"/>
          <w:sz w:val="28"/>
          <w:szCs w:val="28"/>
        </w:rPr>
        <w:t xml:space="preserve">Муниципальные унитарные предприятия, основанные на праве хозяйственного ведения, и муниципальные унитарные предприятия, основанные на праве оперативного управления (казенное предприятие), создаются на основании постановления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roofErr w:type="gramStart"/>
      <w:r>
        <w:rPr>
          <w:rFonts w:ascii="Times New Roman" w:hAnsi="Times New Roman" w:cs="Times New Roman"/>
          <w:sz w:val="28"/>
          <w:szCs w:val="28"/>
        </w:rPr>
        <w:t xml:space="preserve"> .</w:t>
      </w:r>
      <w:proofErr w:type="gramEnd"/>
      <w:r w:rsidRPr="00486F86">
        <w:rPr>
          <w:rFonts w:ascii="Times New Roman" w:hAnsi="Times New Roman" w:cs="Times New Roman"/>
          <w:sz w:val="28"/>
          <w:szCs w:val="28"/>
        </w:rPr>
        <w:t xml:space="preserve">Цели и предмет деятельности предприятия определяются его Уставом, в целях решения вопросов местного значения, определенных федеральными законами от 06 октября 2003 года  № 131-ФЗ «Об общих принципах организации местного  самоуправления  в  Российской  Федерации» и от 14 ноября 2002 года № 161-ФЗ «О </w:t>
      </w:r>
      <w:proofErr w:type="gramStart"/>
      <w:r w:rsidRPr="00486F86">
        <w:rPr>
          <w:rFonts w:ascii="Times New Roman" w:hAnsi="Times New Roman" w:cs="Times New Roman"/>
          <w:sz w:val="28"/>
          <w:szCs w:val="28"/>
        </w:rPr>
        <w:t>государственных</w:t>
      </w:r>
      <w:proofErr w:type="gramEnd"/>
      <w:r w:rsidRPr="00486F86">
        <w:rPr>
          <w:rFonts w:ascii="Times New Roman" w:hAnsi="Times New Roman" w:cs="Times New Roman"/>
          <w:sz w:val="28"/>
          <w:szCs w:val="28"/>
        </w:rPr>
        <w:t xml:space="preserve"> и муниципальных унитарных предприятия».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Устав утверждается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4.1.2. Собственником имущества муниципального унитарного предприятия и казенного предприятия является </w:t>
      </w:r>
      <w:proofErr w:type="spellStart"/>
      <w:r>
        <w:rPr>
          <w:rFonts w:ascii="Times New Roman" w:hAnsi="Times New Roman" w:cs="Times New Roman"/>
          <w:sz w:val="28"/>
          <w:szCs w:val="28"/>
        </w:rPr>
        <w:t>Бесскорбненское</w:t>
      </w:r>
      <w:proofErr w:type="spellEnd"/>
      <w:r>
        <w:rPr>
          <w:rFonts w:ascii="Times New Roman" w:hAnsi="Times New Roman" w:cs="Times New Roman"/>
          <w:sz w:val="28"/>
          <w:szCs w:val="28"/>
        </w:rPr>
        <w:t xml:space="preserve"> сельское поселение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Уполномоченный орган выполняет функции учредителя в соответствии со своей компетенцией: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согласовывает уставы муниципальных уни</w:t>
      </w:r>
      <w:r>
        <w:rPr>
          <w:rFonts w:ascii="Times New Roman" w:hAnsi="Times New Roman" w:cs="Times New Roman"/>
          <w:sz w:val="28"/>
          <w:szCs w:val="28"/>
        </w:rPr>
        <w:t>тарных предприятий и учреждений;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закрепляет распоряжением муниципальное имущество за муниципальным унитарным предприятием на праве хозяйственного ведения, за учреждениями на праве оперативного управления;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подготавливает нормативные акты о даче согласия (отказе) муниципальному унитарному предприятию, казенному предприятию на совершение сделок с недвижимым имуществом (в том числе не влекущих переход права на данное имущество), а также с учтенным в Реестре движимым имуществом;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подготавливает проект решения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о даче согласия муниципальному унитарному предприятию, казенному предприятию на продажу недвижимого имущества, находящегося у предприятия в хозяйственном ведении, оперативном управлении соответственно. В проекте решения указываются данные, характеризующие объект недвижимости, его остаточная и рыночная стоимость, в связи с чем, руководитель предприятия обязан предоставить в Уполномоченный орган инвентарную карточку объекта недвижимости, пояснительную записку о необходимости осуществления сделки, проект договора купли-продажи и отчет об оценке рыночной стоимости объекта;</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подготавливает нормативные акты  о даче согласия (отказе) на проведение крупных сделок  (за исключением  сделок, в отношении которых предусмотрен иной порядок согласования), сделок, в совершении которых имеется заинтересованность руководителей муниципальных унитарных предприятий, а также сделок, связанных с предоставлением займов, поручительств, получением банковских гарантий, с иными обременениями, уступкой требований, переводом долга и заключением договоров простого товарищества.</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Денежные средства, вырученные от продажи муниципального имущества, направляются в бюджет муниципального образования.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Крупной сделкой является сделка или несколько взаимосвязанных сделок, связанных с приобретением, отчуждением или возможностью отчуждения муниципальным унитарным предприятием прямо либо косвенно имущества, стоимость которого составляет более десяти процентов уставного фонда муниципального унитарного предприятия.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Стоимость отчуждаемого унитарным предприятием в результате крупной сделки имущества определяется на основании данных его бухгалтерского учета (остаточная стоимость), а стоимость приобретаемого унитарным предприятием имущества - на основании цены предложения такого имущества (рыночной стоимости).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Муниципальное предприятие подлежит государственной регистрации в межрайонной Инспекции федеральной налоговой службы России.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4.1.3. Решение о ликвидации муниципального унитарного предприятия и казенного предприятия, муниципального учреждения принимается </w:t>
      </w:r>
      <w:r w:rsidRPr="00E06445">
        <w:rPr>
          <w:rFonts w:ascii="Times New Roman" w:hAnsi="Times New Roman" w:cs="Times New Roman"/>
          <w:sz w:val="28"/>
          <w:szCs w:val="28"/>
        </w:rPr>
        <w:lastRenderedPageBreak/>
        <w:t xml:space="preserve">администрацией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порядке, предусмотренном Гражданским кодексом Российской Федерации и Федеральным законом от 14 ноября 2002 года № 161-ФЗ «О государственных и муниципальных унитарных предприятиях».</w:t>
      </w:r>
    </w:p>
    <w:p w:rsidR="00682B05" w:rsidRPr="00E06445" w:rsidRDefault="00682B05" w:rsidP="00682B05">
      <w:pPr>
        <w:pStyle w:val="af4"/>
        <w:ind w:firstLine="708"/>
        <w:jc w:val="both"/>
        <w:rPr>
          <w:rFonts w:ascii="Times New Roman" w:hAnsi="Times New Roman" w:cs="Times New Roman"/>
          <w:color w:val="FF0000"/>
          <w:sz w:val="28"/>
          <w:szCs w:val="28"/>
        </w:rPr>
      </w:pPr>
      <w:r w:rsidRPr="00E06445">
        <w:rPr>
          <w:rFonts w:ascii="Times New Roman" w:hAnsi="Times New Roman" w:cs="Times New Roman"/>
          <w:sz w:val="28"/>
          <w:szCs w:val="28"/>
        </w:rPr>
        <w:t xml:space="preserve">На основании решения о ликвидации муниципального унитарного предприятия или казенного предприятия, муниципального учреждения назначается ликвидационная комиссия. В состав ликвидационной комиссии входят представители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иные муниципальные служащие и руководитель ликвидируемого муниципального унитарного предприятия, муниципального учреждения или казенного предприятия.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Ликвидационная комиссия осуществляет свои полномочия в соответствии со статьей 63 Гражданского кодекса Российской Федерации и Федеральным законом от 14 ноября 2002 года № 161-ФЗ «О государственных и муниципальных унитарных предприятиях».</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4.1.4. Ежегодно муниципальные унитарные предприятия обязаны предоставлять в Уполномоченный орган следующие отчеты с материалами: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отчет о фактическом перечислении части прибыли, остающейся после уплаты налогов и иных обязательных платежей по итогам работы за отчетный период;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годовую бухгалтерскую отчетность;</w:t>
      </w:r>
    </w:p>
    <w:p w:rsidR="00682B05" w:rsidRPr="00E06445" w:rsidRDefault="00682B05" w:rsidP="00682B05">
      <w:pPr>
        <w:pStyle w:val="af4"/>
        <w:ind w:left="708"/>
        <w:jc w:val="both"/>
        <w:rPr>
          <w:rFonts w:ascii="Times New Roman" w:hAnsi="Times New Roman" w:cs="Times New Roman"/>
          <w:sz w:val="28"/>
          <w:szCs w:val="28"/>
        </w:rPr>
      </w:pPr>
      <w:r w:rsidRPr="00E06445">
        <w:rPr>
          <w:rFonts w:ascii="Times New Roman" w:hAnsi="Times New Roman" w:cs="Times New Roman"/>
          <w:sz w:val="28"/>
          <w:szCs w:val="28"/>
        </w:rPr>
        <w:t>бухгалтерский баланс с приложениями и пояснительной запиской и отметкой о принятии его в налоговом органе;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наложении ареста на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недвижимом имуществе предприятия, не используемом в производственных целях;</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сведения о среднесписочной численности </w:t>
      </w:r>
      <w:proofErr w:type="gramStart"/>
      <w:r w:rsidRPr="00E06445">
        <w:rPr>
          <w:rFonts w:ascii="Times New Roman" w:hAnsi="Times New Roman" w:cs="Times New Roman"/>
          <w:sz w:val="28"/>
          <w:szCs w:val="28"/>
        </w:rPr>
        <w:t>работающих</w:t>
      </w:r>
      <w:proofErr w:type="gramEnd"/>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сведения о наличии признаков банкротства (с указанием на меры, принятые руководителем в целях финансового оздоровления).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Муниципальное  предприятие может быть преобразовано в муниципальное учреждение. Преобразование муниципального предприятия в организации иной организационно-правовой формы осуществляется в соответствии с действующим законодательством  Российской Федерации о приватизации.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4.2. Порядок создания, реорганизации, изменения типа и ликвидации муниципальных учреждений.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4.2.1. </w:t>
      </w:r>
      <w:proofErr w:type="gramStart"/>
      <w:r w:rsidRPr="00E06445">
        <w:rPr>
          <w:rFonts w:ascii="Times New Roman" w:hAnsi="Times New Roman" w:cs="Times New Roman"/>
          <w:sz w:val="28"/>
          <w:szCs w:val="28"/>
        </w:rPr>
        <w:t>Настоящий Порядок определяет в соответствии с Гражданским кодексом Российской Федерации, Бюджетным кодексом Российской Федерации, Федеральным законом от 12 января 1996 № 7-ФЗ «О некоммерческих организациях», Федеральным законом от 03 ноября 2006 года № 174-ФЗ «Об автономных учреждениях» и другими законодательными актами Российской Федерации, принятыми в связи с совершенствованием правого положения государственных (муниципальных) учреждений, правовое положение муниципальных учреждений, права и обязанности собственников их</w:t>
      </w:r>
      <w:proofErr w:type="gramEnd"/>
      <w:r w:rsidRPr="00E06445">
        <w:rPr>
          <w:rFonts w:ascii="Times New Roman" w:hAnsi="Times New Roman" w:cs="Times New Roman"/>
          <w:sz w:val="28"/>
          <w:szCs w:val="28"/>
        </w:rPr>
        <w:t xml:space="preserve"> имущества, порядок создания, реорганизации и ликвидации учреждений.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Собственником имущества муниципального учреждения является </w:t>
      </w:r>
      <w:r w:rsidRPr="004968B1">
        <w:rPr>
          <w:rFonts w:ascii="Times New Roman" w:hAnsi="Times New Roman" w:cs="Times New Roman"/>
          <w:sz w:val="28"/>
          <w:szCs w:val="28"/>
        </w:rPr>
        <w:t xml:space="preserve">муниципальное образование </w:t>
      </w:r>
      <w:proofErr w:type="spellStart"/>
      <w:r w:rsidRPr="004968B1">
        <w:rPr>
          <w:rFonts w:ascii="Times New Roman" w:hAnsi="Times New Roman" w:cs="Times New Roman"/>
          <w:sz w:val="28"/>
          <w:szCs w:val="28"/>
        </w:rPr>
        <w:t>Новокубанский</w:t>
      </w:r>
      <w:proofErr w:type="spellEnd"/>
      <w:r w:rsidRPr="004968B1">
        <w:rPr>
          <w:rFonts w:ascii="Times New Roman" w:hAnsi="Times New Roman" w:cs="Times New Roman"/>
          <w:sz w:val="28"/>
          <w:szCs w:val="28"/>
        </w:rPr>
        <w:t xml:space="preserve"> район.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Муниципальное  учреждение может  быть создано путем его учреждения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или путем изменения типа существующего учреждения на основании постановления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в целях решения вопросов местного значения, определенных Федеральными законами от 06 октября 2003 № 131-ФЗ «Об общих принципах организации местного самоуправления в Российской Федерации» и для осуществления управленческих, социально-культурных, коммунально-бытовых или иных функций некоммерческого характера.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Решение о создании муниципального учреждения путем его учреждения или путем изменения типа существующего учреждения принимается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4.2.2.  Реорганизация     муниципального     учреждения      может     быть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осуществлена</w:t>
      </w:r>
      <w:proofErr w:type="gramEnd"/>
      <w:r w:rsidRPr="00E06445">
        <w:rPr>
          <w:rFonts w:ascii="Times New Roman" w:hAnsi="Times New Roman" w:cs="Times New Roman"/>
          <w:sz w:val="28"/>
          <w:szCs w:val="28"/>
        </w:rPr>
        <w:t xml:space="preserve"> в форме его слияния, присоединения, разделения или выделения.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Изменение типа муниципального учреждения не является его реорганизацией.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Решение о реорганизации муниципального учреждения принимается постановлением администрации </w:t>
      </w:r>
      <w:r w:rsidRPr="004968B1">
        <w:rPr>
          <w:rFonts w:ascii="Times New Roman" w:hAnsi="Times New Roman" w:cs="Times New Roman"/>
          <w:sz w:val="28"/>
          <w:szCs w:val="28"/>
        </w:rPr>
        <w:t xml:space="preserve">муниципального образования </w:t>
      </w:r>
      <w:proofErr w:type="spellStart"/>
      <w:r w:rsidRPr="004968B1">
        <w:rPr>
          <w:rFonts w:ascii="Times New Roman" w:hAnsi="Times New Roman" w:cs="Times New Roman"/>
          <w:sz w:val="28"/>
          <w:szCs w:val="28"/>
        </w:rPr>
        <w:t>Новокубанский</w:t>
      </w:r>
      <w:proofErr w:type="spellEnd"/>
      <w:r w:rsidRPr="004968B1">
        <w:rPr>
          <w:rFonts w:ascii="Times New Roman" w:hAnsi="Times New Roman" w:cs="Times New Roman"/>
          <w:sz w:val="28"/>
          <w:szCs w:val="28"/>
        </w:rPr>
        <w:t xml:space="preserve"> район.</w:t>
      </w:r>
      <w:r w:rsidRPr="00E06445">
        <w:rPr>
          <w:rFonts w:ascii="Times New Roman" w:hAnsi="Times New Roman" w:cs="Times New Roman"/>
          <w:sz w:val="28"/>
          <w:szCs w:val="28"/>
        </w:rPr>
        <w:t xml:space="preserve"> </w:t>
      </w:r>
    </w:p>
    <w:p w:rsidR="00682B05" w:rsidRPr="00E06445" w:rsidRDefault="00682B05" w:rsidP="00682B05">
      <w:pPr>
        <w:pStyle w:val="af4"/>
        <w:ind w:firstLine="708"/>
        <w:jc w:val="both"/>
        <w:rPr>
          <w:rFonts w:ascii="Times New Roman" w:hAnsi="Times New Roman" w:cs="Times New Roman"/>
          <w:sz w:val="28"/>
          <w:szCs w:val="28"/>
        </w:rPr>
      </w:pPr>
      <w:r w:rsidRPr="00AA435A">
        <w:rPr>
          <w:rFonts w:ascii="Times New Roman" w:hAnsi="Times New Roman" w:cs="Times New Roman"/>
          <w:sz w:val="28"/>
          <w:szCs w:val="28"/>
        </w:rPr>
        <w:t xml:space="preserve">Создание, реорганизация </w:t>
      </w:r>
      <w:r w:rsidRPr="00E06445">
        <w:rPr>
          <w:rFonts w:ascii="Times New Roman" w:hAnsi="Times New Roman" w:cs="Times New Roman"/>
          <w:sz w:val="28"/>
          <w:szCs w:val="28"/>
        </w:rPr>
        <w:t>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4.2.3. Устав муниципального учреждения, а также вносимые в него изменения утверждаются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по согласованию с Уполномоченным органом.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Устав должен содержать информацию об имуществе:</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порядок распоряжения имуществом, приобретенным муниципальным учреждением (за исключением имущества, приобретенного за счет средств, выделенных учреждению  собственником на приобретение такого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порядок передачи муниципальным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порядок осуществления крупных сделок и сделок, в совершении которых имеется заинтересованность;</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запрет на совершение сделок, возможными последствиями которых является отчуждение или обременение имущества, закрепленного за муниципальным учреждением, или имущества, приобретенного за счет средств, выделенных этому учреждению из бюджета, если иное не установлено законодательством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положения о ликвидации муниципального учреждения по решению собственника имущества и распоряжении собственником имуществом ликвидированного учреждения, если иное не предусмотрено законодательством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иные разделы - в случаях, предусмотренных федеральными законами. Содержание устава муниципального автономного учреждения должно соответствовать требованиям, установленным Федеральным законом от                      03 ноября 2006 года № 174-ФЗ «Об автономных учреждениях».</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5. Порядок определения видов особо ценного движимого имущества и перечней особо ценного движимого имущества муниципальных автономных или бюджетных учреждений</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color w:val="0000FF"/>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Структурное</w:t>
      </w:r>
      <w:r w:rsidRPr="00E06445">
        <w:rPr>
          <w:rFonts w:ascii="Times New Roman" w:hAnsi="Times New Roman" w:cs="Times New Roman"/>
          <w:sz w:val="28"/>
          <w:szCs w:val="28"/>
        </w:rPr>
        <w:t xml:space="preserve"> подра</w:t>
      </w:r>
      <w:r>
        <w:rPr>
          <w:rFonts w:ascii="Times New Roman" w:hAnsi="Times New Roman" w:cs="Times New Roman"/>
          <w:sz w:val="28"/>
          <w:szCs w:val="28"/>
        </w:rPr>
        <w:t xml:space="preserve">зделение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осуществляющее функции и полномочия учредителя муниципального автономного или муниципального бюджетного учреждения, а так же координацию и регулирование деятельности в сфере образования, здравоохранения, культуры, физической культуры и спорта, вместе с муниципальным учреждением принимают решения об отнесении муниципального движимого имущества к категории особо ценного движимого имущества (исключении имущества из категории особо ценного движимого имущества</w:t>
      </w:r>
      <w:proofErr w:type="gramEnd"/>
      <w:r w:rsidRPr="00E06445">
        <w:rPr>
          <w:rFonts w:ascii="Times New Roman" w:hAnsi="Times New Roman" w:cs="Times New Roman"/>
          <w:sz w:val="28"/>
          <w:szCs w:val="28"/>
        </w:rPr>
        <w:t xml:space="preserve">). Перечни видов особо ценного движимого имущества муниципальных автономных или бюджетных учреждений, а также вносимые в них изменения, утверждаются распоряжением </w:t>
      </w:r>
      <w:r>
        <w:rPr>
          <w:rFonts w:ascii="Times New Roman" w:hAnsi="Times New Roman" w:cs="Times New Roman"/>
          <w:sz w:val="28"/>
          <w:szCs w:val="28"/>
        </w:rPr>
        <w:t xml:space="preserve">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5.2. При определении перечней особо ценного движимого имущества муниципальных автономных учреждений, которые созданы на базе имущества, находящегося в муниципальной собственности, и муниципальных бюджетных учреждений подлежат включению в состав такого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 движимое     имущество,    балансовая     (первоначальная)   стоимость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которого</w:t>
      </w:r>
      <w:proofErr w:type="gramEnd"/>
      <w:r w:rsidRPr="00E06445">
        <w:rPr>
          <w:rFonts w:ascii="Times New Roman" w:hAnsi="Times New Roman" w:cs="Times New Roman"/>
          <w:sz w:val="28"/>
          <w:szCs w:val="28"/>
        </w:rPr>
        <w:t xml:space="preserve"> превышает 50 000 (пятьдесят тысяч) рублей;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 иное движимое имущество, без которого осуществление муниципальным автономным или бюджетным учреждением предусмотренных его уставом основных видов деятельности будет </w:t>
      </w:r>
      <w:proofErr w:type="gramStart"/>
      <w:r w:rsidRPr="00E06445">
        <w:rPr>
          <w:rFonts w:ascii="Times New Roman" w:hAnsi="Times New Roman" w:cs="Times New Roman"/>
          <w:sz w:val="28"/>
          <w:szCs w:val="28"/>
        </w:rPr>
        <w:t>существенно затруднено</w:t>
      </w:r>
      <w:proofErr w:type="gramEnd"/>
      <w:r w:rsidRPr="00E06445">
        <w:rPr>
          <w:rFonts w:ascii="Times New Roman" w:hAnsi="Times New Roman" w:cs="Times New Roman"/>
          <w:sz w:val="28"/>
          <w:szCs w:val="28"/>
        </w:rPr>
        <w:t xml:space="preserve"> и (или) которое отнесено к определенному виду особо ценного 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3) имущество, отчуждение которого осуществляется в специальном порядке, установленном законами и иными нормативными правовыми актами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5.3. Ведение перечня особо ценного движимого имущества осуществляется муниципальным автономным или бюджетным учреждением на основании сведений бухгалтерского учета муниципальных учреждений о полном наименовании объекта, отнесенного в установленном порядке к особо ценному движимому имуществу, его балансовой (первоначальной), остаточной стоимости и об инвентарном (учетном) номере (при его наличии).</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lastRenderedPageBreak/>
        <w:t>6. Порядок согласования списания муниципального имущества</w:t>
      </w:r>
    </w:p>
    <w:p w:rsidR="00682B05" w:rsidRPr="00E06445" w:rsidRDefault="00682B05" w:rsidP="00682B05">
      <w:pPr>
        <w:pStyle w:val="af4"/>
        <w:jc w:val="center"/>
        <w:rPr>
          <w:rFonts w:ascii="Times New Roman" w:hAnsi="Times New Roman" w:cs="Times New Roman"/>
          <w:b/>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6.1. Настоящий  Порядок  разработан  в  соответствии  с  </w:t>
      </w:r>
      <w:proofErr w:type="gramStart"/>
      <w:r w:rsidRPr="00E06445">
        <w:rPr>
          <w:rFonts w:ascii="Times New Roman" w:hAnsi="Times New Roman" w:cs="Times New Roman"/>
          <w:sz w:val="28"/>
          <w:szCs w:val="28"/>
        </w:rPr>
        <w:t>Гражданским</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кодексом Российской Федерации,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1 декабря 2010 года № 157н, Методическими указаниями по бухгалтерскому учету основных средств, утвержденными Приказом Минфина России от 13 октября 2003 года № 91н, в целях</w:t>
      </w:r>
      <w:proofErr w:type="gramEnd"/>
      <w:r w:rsidRPr="00E06445">
        <w:rPr>
          <w:rFonts w:ascii="Times New Roman" w:hAnsi="Times New Roman" w:cs="Times New Roman"/>
          <w:sz w:val="28"/>
          <w:szCs w:val="28"/>
        </w:rPr>
        <w:t xml:space="preserve"> совершенствования порядка распоряжения муниципальным имуществом.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Списанию в соответствии с настоящим Порядком подлежат здания (в том числе жилые и нежилые помещения), строения, сооружения, машины и оборудование, транспортные средства, производственный и хозяйственный инвентарь, библиотечный фонд, прочие основные средства: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 пришедшие в негодность </w:t>
      </w:r>
      <w:proofErr w:type="gramStart"/>
      <w:r w:rsidRPr="00E06445">
        <w:rPr>
          <w:rFonts w:ascii="Times New Roman" w:hAnsi="Times New Roman" w:cs="Times New Roman"/>
          <w:sz w:val="28"/>
          <w:szCs w:val="28"/>
        </w:rPr>
        <w:t>вследствие</w:t>
      </w:r>
      <w:proofErr w:type="gramEnd"/>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 физического и морального износа;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б) аварий, стихийных бедствий и (или) иных чрезвычайных ситуаций, в случаях, когда восстановить его невозможно или экономически нецелесообразно;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 в связи с недостачей и порчей;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 в связи с необходимостью сноса объектов недвижимости, находящихся   в   хозяйственном   ведении   или  оперативном   управлении   </w:t>
      </w:r>
      <w:proofErr w:type="gramStart"/>
      <w:r w:rsidRPr="00E06445">
        <w:rPr>
          <w:rFonts w:ascii="Times New Roman" w:hAnsi="Times New Roman" w:cs="Times New Roman"/>
          <w:sz w:val="28"/>
          <w:szCs w:val="28"/>
        </w:rPr>
        <w:t>в</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целях</w:t>
      </w:r>
      <w:proofErr w:type="gramEnd"/>
      <w:r w:rsidRPr="00E06445">
        <w:rPr>
          <w:rFonts w:ascii="Times New Roman" w:hAnsi="Times New Roman" w:cs="Times New Roman"/>
          <w:sz w:val="28"/>
          <w:szCs w:val="28"/>
        </w:rPr>
        <w:t xml:space="preserve"> их реконструкции, или нового строительства.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6.2.  Решение   о   списании   объектов   недвижимости,   находящихся   </w:t>
      </w:r>
      <w:proofErr w:type="gramStart"/>
      <w:r w:rsidRPr="00E06445">
        <w:rPr>
          <w:rFonts w:ascii="Times New Roman" w:hAnsi="Times New Roman" w:cs="Times New Roman"/>
          <w:sz w:val="28"/>
          <w:szCs w:val="28"/>
        </w:rPr>
        <w:t>в</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принимается решением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Решение о согласовании списания движимого муниципального имущества, находящегося в хозяйственном ведении муниципального унитарного предприятия или оперативном управлении муниципального казенного учреждения или предприятия, а также особо ценного движимого имущества, закрепленного на праве оперативного управления за бюджетным или автономным учреждением, и имущество казны, балансовой (восстановительной) стоимостью от  10 000 (десяти тысяч) рублей до 100 000 (сто тысяч) рублей за единицу, принимается распоряжением</w:t>
      </w:r>
      <w:proofErr w:type="gramEnd"/>
      <w:r w:rsidRPr="00E06445">
        <w:rPr>
          <w:rFonts w:ascii="Times New Roman" w:hAnsi="Times New Roman" w:cs="Times New Roman"/>
          <w:sz w:val="28"/>
          <w:szCs w:val="28"/>
        </w:rPr>
        <w:t xml:space="preserve"> Уполномоченного органа.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Решение о списании движимого имущества стоимостью 100 000 (сто тысяч) рублей и выше принимается распоряжением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Движимое имущество, балансовой стоимостью ниже 10 000 (десяти тысяч) рублей списывается балансодержателями самостоятельно.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6.3. В целях согласования списания объектов недвижимости руководитель муниципального унитарного предприятия, казенного </w:t>
      </w:r>
      <w:r w:rsidRPr="00E06445">
        <w:rPr>
          <w:rFonts w:ascii="Times New Roman" w:hAnsi="Times New Roman" w:cs="Times New Roman"/>
          <w:sz w:val="28"/>
          <w:szCs w:val="28"/>
        </w:rPr>
        <w:lastRenderedPageBreak/>
        <w:t>предприятия, муниципального учреждения обращается в Уполномоченный орган и представляет следующие документы: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копию технического паспорта на объект недвижимого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копию свидетельства о государственной регистрации права при его наличии.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Заключение уполномоченной организации о техническом состоянии объекта недвижимости, с приложением копии лицензии организации либо иного документа, подтверждающего право организации на осуществление деятельности (в случае, если для осуществления данной деятельности необходима лицензия или иное специальное разрешение);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фотографии объекта с указанием инвентарного номера;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копии </w:t>
      </w:r>
      <w:proofErr w:type="spellStart"/>
      <w:r w:rsidRPr="00E06445">
        <w:rPr>
          <w:rFonts w:ascii="Times New Roman" w:hAnsi="Times New Roman" w:cs="Times New Roman"/>
          <w:sz w:val="28"/>
          <w:szCs w:val="28"/>
        </w:rPr>
        <w:t>правоудостоверяющих</w:t>
      </w:r>
      <w:proofErr w:type="spellEnd"/>
      <w:r w:rsidRPr="00E06445">
        <w:rPr>
          <w:rFonts w:ascii="Times New Roman" w:hAnsi="Times New Roman" w:cs="Times New Roman"/>
          <w:sz w:val="28"/>
          <w:szCs w:val="28"/>
        </w:rPr>
        <w:t xml:space="preserve"> документов на земельный участок;</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копию  приказа  предприятия   о   назначении   постоянно   </w:t>
      </w:r>
      <w:proofErr w:type="gramStart"/>
      <w:r w:rsidRPr="00E06445">
        <w:rPr>
          <w:rFonts w:ascii="Times New Roman" w:hAnsi="Times New Roman" w:cs="Times New Roman"/>
          <w:sz w:val="28"/>
          <w:szCs w:val="28"/>
        </w:rPr>
        <w:t>действующей</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комиссии по списанию основных средств, </w:t>
      </w:r>
      <w:proofErr w:type="gramStart"/>
      <w:r w:rsidRPr="00E06445">
        <w:rPr>
          <w:rFonts w:ascii="Times New Roman" w:hAnsi="Times New Roman" w:cs="Times New Roman"/>
          <w:sz w:val="28"/>
          <w:szCs w:val="28"/>
        </w:rPr>
        <w:t>заверенную</w:t>
      </w:r>
      <w:proofErr w:type="gramEnd"/>
      <w:r w:rsidRPr="00E06445">
        <w:rPr>
          <w:rFonts w:ascii="Times New Roman" w:hAnsi="Times New Roman" w:cs="Times New Roman"/>
          <w:sz w:val="28"/>
          <w:szCs w:val="28"/>
        </w:rPr>
        <w:t xml:space="preserve"> печатью балансодержателя;</w:t>
      </w:r>
    </w:p>
    <w:p w:rsidR="00682B05" w:rsidRPr="00E06445" w:rsidRDefault="00682B05" w:rsidP="00682B05">
      <w:pPr>
        <w:pStyle w:val="af4"/>
        <w:ind w:left="708"/>
        <w:jc w:val="both"/>
        <w:rPr>
          <w:rFonts w:ascii="Times New Roman" w:hAnsi="Times New Roman" w:cs="Times New Roman"/>
          <w:sz w:val="28"/>
          <w:szCs w:val="28"/>
        </w:rPr>
      </w:pPr>
      <w:r w:rsidRPr="00E06445">
        <w:rPr>
          <w:rFonts w:ascii="Times New Roman" w:hAnsi="Times New Roman" w:cs="Times New Roman"/>
          <w:sz w:val="28"/>
          <w:szCs w:val="28"/>
        </w:rPr>
        <w:t>акт о списании объекта основных средств, утвержденный руководителем балансодержателя (унифицированная форма ОС-4);</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копию инвентарной  карточки,  заверенную  печатью  балансодержателя;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информацию о дальнейшем использовании земельного участка под списываемым объектом недвижимости.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6.3.1. При списании объектов недвижимости в связи со строительством и реконструкцией дополнительно представляются: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разрешение на строительство;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проект организации строительства (реконструкции) объектов капитального строительства;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проект организации работ по сносу или демонтажу объектов капитального строительства, их частей;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заключение   государственной     экспертизы     проектной документации, </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подготовленное</w:t>
      </w:r>
      <w:proofErr w:type="gramEnd"/>
      <w:r w:rsidRPr="00E06445">
        <w:rPr>
          <w:rFonts w:ascii="Times New Roman" w:hAnsi="Times New Roman" w:cs="Times New Roman"/>
          <w:sz w:val="28"/>
          <w:szCs w:val="28"/>
        </w:rPr>
        <w:t xml:space="preserve"> уполномоченным органом или учреждением в установленном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законодательством </w:t>
      </w:r>
      <w:proofErr w:type="gramStart"/>
      <w:r w:rsidRPr="00E06445">
        <w:rPr>
          <w:rFonts w:ascii="Times New Roman" w:hAnsi="Times New Roman" w:cs="Times New Roman"/>
          <w:sz w:val="28"/>
          <w:szCs w:val="28"/>
        </w:rPr>
        <w:t>порядке</w:t>
      </w:r>
      <w:proofErr w:type="gramEnd"/>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Уполномоченный орган проверяет представленные документы и подготавливает проект решения на рассмотрение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6.3.2. В целях согласования списания учтенного в Реестре движимого имущества, руководитель муниципального унитарного предприятия, казенного предприятия, муниципального казенного учреждения, а также муниципального бюджетного или автономного учреждения при согласовании списания особо ценного движимого имущества, обращается в Уполномоченный орган и представляет следующие документы:</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копию распорядительного акта о назначении постоянно действующей комиссии по списанию основных средств, заверенную печатью балансодержателя;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соответствующий виду списываемого имущества акт о списании основных средств, утвержденный руководителем балансодержателя, по установленной форме;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перечень подлежащих списанию основных средств, с указанием их остаточной стоимости;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копию инвентарной карточки списываемого объекта основных средств, заверенную печатью балансодержателя;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фото списываемого объекта, с указанием инвентарного номера;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акт (ведомость дефектов) о техническом состоянии основных средств, выданный специализированной организацией, имеющей соответствующую лицензию, с приложением заверенной копии лицензии, либо документа подтверждающего право на выдачу указанного заключения, либо решение комиссии по списанию основных сре</w:t>
      </w:r>
      <w:proofErr w:type="gramStart"/>
      <w:r w:rsidRPr="00E06445">
        <w:rPr>
          <w:rFonts w:ascii="Times New Roman" w:hAnsi="Times New Roman" w:cs="Times New Roman"/>
          <w:sz w:val="28"/>
          <w:szCs w:val="28"/>
        </w:rPr>
        <w:t>дств в сл</w:t>
      </w:r>
      <w:proofErr w:type="gramEnd"/>
      <w:r w:rsidRPr="00E06445">
        <w:rPr>
          <w:rFonts w:ascii="Times New Roman" w:hAnsi="Times New Roman" w:cs="Times New Roman"/>
          <w:sz w:val="28"/>
          <w:szCs w:val="28"/>
        </w:rPr>
        <w:t>учаях, не требующих заключение специалиста, утвержденной приказом учреждения или предприятия, подавшего пакет документации на списание.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6.3.3. При списании транспортных средств дополнительно предоставляются: заключение уполномоченной организации о техническом состоянии объекта, копии паспорта  транспортного средства и свидетельства  о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регистрации транспортного средства, заверенные  печатью  балансодержателя.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6.3.4. При списании учтенных в Реестре  основных  средств,  утраченных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вследствие кражи, повреждений, пожара, аварий и других чрезвычайных ситуаций, дополнительно представляются: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документы, подтверждающие факт утраты имущества, подготовленные специализированными уполномоченными организациями;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объяснительные записки руководителя балансодержателя и материально ответственных лиц о факте утраты имущества с указанием сведений о возмещении виновными лицами в установленном законодательством порядке ущерба;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копия приказа (распоряжения) о принятии мер в отношении лиц, виновных в преждевременном выбытии основных средств из эксплуатации, в случае установления таковых.</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7. Порядок передачи муниципального имущества в аренду и безвозмездное пользование</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7.1. Порядок заключения договоров аренды и договоров безвозмездного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пользования.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7.1.1. </w:t>
      </w:r>
      <w:proofErr w:type="gramStart"/>
      <w:r w:rsidRPr="00E06445">
        <w:rPr>
          <w:rFonts w:ascii="Times New Roman" w:hAnsi="Times New Roman" w:cs="Times New Roman"/>
          <w:sz w:val="28"/>
          <w:szCs w:val="28"/>
        </w:rPr>
        <w:t>Настоящий Порядок разработан в целях совершенствования порядка распоряжения муниципальным имуществом Уполномоченным органом в соответствии с Гражданским кодексом Российской Федерации, Федеральным законом от 26 июля 2006 года № 135-ФЗ «О защите конкуренции», приказом Федеральной антимонопольной служ</w:t>
      </w:r>
      <w:r>
        <w:rPr>
          <w:rFonts w:ascii="Times New Roman" w:hAnsi="Times New Roman" w:cs="Times New Roman"/>
          <w:sz w:val="28"/>
          <w:szCs w:val="28"/>
        </w:rPr>
        <w:t xml:space="preserve">бы от </w:t>
      </w:r>
      <w:r w:rsidRPr="00E06445">
        <w:rPr>
          <w:rFonts w:ascii="Times New Roman" w:hAnsi="Times New Roman" w:cs="Times New Roman"/>
          <w:sz w:val="28"/>
          <w:szCs w:val="28"/>
        </w:rPr>
        <w:t xml:space="preserve">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w:t>
      </w:r>
      <w:proofErr w:type="gramEnd"/>
      <w:r w:rsidRPr="00E06445">
        <w:rPr>
          <w:rFonts w:ascii="Times New Roman" w:hAnsi="Times New Roman" w:cs="Times New Roman"/>
          <w:sz w:val="28"/>
          <w:szCs w:val="28"/>
        </w:rPr>
        <w:t>,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и другими нормативными правовыми актами.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7.1.2. </w:t>
      </w:r>
      <w:proofErr w:type="gramStart"/>
      <w:r w:rsidRPr="00E06445">
        <w:rPr>
          <w:rFonts w:ascii="Times New Roman" w:hAnsi="Times New Roman" w:cs="Times New Roman"/>
          <w:sz w:val="28"/>
          <w:szCs w:val="28"/>
        </w:rPr>
        <w:t xml:space="preserve">В соответствии с Федеральным  законом  от  26  июля  2006  года </w:t>
      </w:r>
      <w:r>
        <w:rPr>
          <w:rFonts w:ascii="Times New Roman" w:hAnsi="Times New Roman" w:cs="Times New Roman"/>
          <w:sz w:val="28"/>
          <w:szCs w:val="28"/>
        </w:rPr>
        <w:t xml:space="preserve">   </w:t>
      </w:r>
      <w:r w:rsidRPr="00E06445">
        <w:rPr>
          <w:rFonts w:ascii="Times New Roman" w:hAnsi="Times New Roman" w:cs="Times New Roman"/>
          <w:sz w:val="28"/>
          <w:szCs w:val="28"/>
        </w:rPr>
        <w:t xml:space="preserve">№ 135-ФЗ «О защите конкуренции» заключение договоров аренды, договоров </w:t>
      </w:r>
      <w:r w:rsidRPr="00E06445">
        <w:rPr>
          <w:rFonts w:ascii="Times New Roman" w:hAnsi="Times New Roman" w:cs="Times New Roman"/>
          <w:sz w:val="28"/>
          <w:szCs w:val="28"/>
        </w:rPr>
        <w:lastRenderedPageBreak/>
        <w:t>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вне зависимости от того, закреплено ли это имущество на праве хозяйственного ведения или оперативного управления, может быть осуществлено только по результатам проведения конкурсов</w:t>
      </w:r>
      <w:proofErr w:type="gramEnd"/>
      <w:r w:rsidRPr="00E06445">
        <w:rPr>
          <w:rFonts w:ascii="Times New Roman" w:hAnsi="Times New Roman" w:cs="Times New Roman"/>
          <w:sz w:val="28"/>
          <w:szCs w:val="28"/>
        </w:rPr>
        <w:t xml:space="preserve"> или аукционов на право заключения таких договоров, за исключением случаев, предусмотренных статьями 17.1, 19 и 53 указанного федерального закона.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Конкурсы или аукционы на право заключения договоров проводятся в случаях, когда имущество свободно от договорных отношений.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7.1.3. В случаях, предусмотренных пунктами 1-13 части 1 статьи 17.1, статьями 19, 53 Федерального закона от 26 июля 2006 года № 135-ФЗ «О защите конкуренции», решение о передаче муниципального имущества принимается в установленном порядке без проведения конкурсов или аукционов.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7.1.4. </w:t>
      </w:r>
      <w:proofErr w:type="gramStart"/>
      <w:r w:rsidRPr="00E06445">
        <w:rPr>
          <w:rFonts w:ascii="Times New Roman" w:hAnsi="Times New Roman" w:cs="Times New Roman"/>
          <w:sz w:val="28"/>
          <w:szCs w:val="28"/>
        </w:rPr>
        <w:t>Конкурсы  или  аукционы  на  право  заключения  договоров  передачи имущества проводятся в порядке, установленном 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w:t>
      </w:r>
      <w:proofErr w:type="gramEnd"/>
      <w:r w:rsidRPr="00E06445">
        <w:rPr>
          <w:rFonts w:ascii="Times New Roman" w:hAnsi="Times New Roman" w:cs="Times New Roman"/>
          <w:sz w:val="28"/>
          <w:szCs w:val="28"/>
        </w:rPr>
        <w:t xml:space="preserve">, в </w:t>
      </w:r>
      <w:proofErr w:type="gramStart"/>
      <w:r w:rsidRPr="00E06445">
        <w:rPr>
          <w:rFonts w:ascii="Times New Roman" w:hAnsi="Times New Roman" w:cs="Times New Roman"/>
          <w:sz w:val="28"/>
          <w:szCs w:val="28"/>
        </w:rPr>
        <w:t>отношении</w:t>
      </w:r>
      <w:proofErr w:type="gramEnd"/>
      <w:r w:rsidRPr="00E06445">
        <w:rPr>
          <w:rFonts w:ascii="Times New Roman" w:hAnsi="Times New Roman" w:cs="Times New Roman"/>
          <w:sz w:val="28"/>
          <w:szCs w:val="28"/>
        </w:rPr>
        <w:t xml:space="preserve"> которого заключение указанных договоров может осуществляться путем проведения торгов в форме конкурса».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7.1.5. Заключение договоров путем проведения торгов в форме конкурса возможно исключительно в отношении видов имущества, перечень которых утверждает федеральный антимонопольный орган.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7.1.6. Уполномоченный орган является организатором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указанного в части 1 статьи 17.1 Федерального закона от 26 июля 2006 года № 135-ФЗ «О защите конкуренции».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 Передача муниципального имущества в аренду</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7.2.1. Передача муниципального имущества в аренду осуществляется Уполномоченным органом, если имущество, в том числе недвижимое, находится в казне.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7.2.2. Муниципальное предприятие вправе сдавать в аренду принадлежащее ему на праве хозяйственного ведения недвижимое имущество с согласия Уполномоченного органа. Муниципальное предприятие передает в аренду принадлежащее ему движимое имущество, самостоятельно, за исключением случаев передачи движимого имущества, учтенного в Реестре, а также случаев, установленных федеральными законами.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7.2.3. Муниципальное автономное учреждение без согласия собственника не вправе передавать в аренду недвижимое имущество и особо ценное </w:t>
      </w:r>
      <w:r w:rsidRPr="00E06445">
        <w:rPr>
          <w:rFonts w:ascii="Times New Roman" w:hAnsi="Times New Roman" w:cs="Times New Roman"/>
          <w:sz w:val="28"/>
          <w:szCs w:val="28"/>
        </w:rPr>
        <w:lastRenderedPageBreak/>
        <w:t xml:space="preserve">движимое имущество, закрепленное за ним собственником или приобретенное муниципальным автономным учреждением за счет средств, выделенных ему собственником на приобретение такого имущества. Остальное имущество, приобретенное за счет средств, полученных от предпринимательской деятельности, в том числе  недвижимое, находящееся у него на праве оперативного управления, муниципальное автономное учреждение    вправе    передавать   в   аренду   самостоятельно,   если  иное  не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установлено законом.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7.2.4. Муниципальное бюджетное учреждение без согласия собственника не вправе передавать в аренду недвижимое имущество, а также особо ценное движимое имущество, закрепленное за ним собственником или приобретенное муниципальным бюджетным учреждением за счет средств, выделенных ему собственником на приобретение такого имущества. Остальное движимое имущество, находящееся у него на праве оперативного управления, бюджетное учреждение вправе передавать в аренду самостоятельно, если иное не установлено законом.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7.2.5. </w:t>
      </w:r>
      <w:proofErr w:type="gramStart"/>
      <w:r w:rsidRPr="00E06445">
        <w:rPr>
          <w:rFonts w:ascii="Times New Roman" w:hAnsi="Times New Roman" w:cs="Times New Roman"/>
          <w:sz w:val="28"/>
          <w:szCs w:val="28"/>
        </w:rPr>
        <w:t>Передача в аренду или безвозмездное пользование муниципального имущества, которое принадлежит на праве оперативного управления муниципальному казенному учреждению, допускается только с согласия собственника этого имущества (</w:t>
      </w:r>
      <w:hyperlink r:id="rId7" w:history="1">
        <w:r w:rsidRPr="00E06445">
          <w:rPr>
            <w:rFonts w:ascii="Times New Roman" w:hAnsi="Times New Roman" w:cs="Times New Roman"/>
            <w:sz w:val="28"/>
            <w:szCs w:val="28"/>
          </w:rPr>
          <w:t>п. 4 ст. 298</w:t>
        </w:r>
      </w:hyperlink>
      <w:r w:rsidRPr="00E06445">
        <w:rPr>
          <w:rFonts w:ascii="Times New Roman" w:hAnsi="Times New Roman" w:cs="Times New Roman"/>
          <w:sz w:val="28"/>
          <w:szCs w:val="28"/>
        </w:rPr>
        <w:t xml:space="preserve"> ГК РФ) и только по результатам торгов (</w:t>
      </w:r>
      <w:hyperlink r:id="rId8" w:history="1">
        <w:r w:rsidRPr="00E06445">
          <w:rPr>
            <w:rFonts w:ascii="Times New Roman" w:hAnsi="Times New Roman" w:cs="Times New Roman"/>
            <w:sz w:val="28"/>
            <w:szCs w:val="28"/>
          </w:rPr>
          <w:t>п. 3 ч. 3 ст. 17.1</w:t>
        </w:r>
      </w:hyperlink>
      <w:r w:rsidRPr="00E06445">
        <w:rPr>
          <w:rFonts w:ascii="Times New Roman" w:hAnsi="Times New Roman" w:cs="Times New Roman"/>
          <w:sz w:val="28"/>
          <w:szCs w:val="28"/>
        </w:rPr>
        <w:t xml:space="preserve"> Федерального закона о</w:t>
      </w:r>
      <w:r>
        <w:rPr>
          <w:rFonts w:ascii="Times New Roman" w:hAnsi="Times New Roman" w:cs="Times New Roman"/>
          <w:sz w:val="28"/>
          <w:szCs w:val="28"/>
        </w:rPr>
        <w:t xml:space="preserve">т 26 июля </w:t>
      </w:r>
      <w:r w:rsidRPr="00E06445">
        <w:rPr>
          <w:rFonts w:ascii="Times New Roman" w:hAnsi="Times New Roman" w:cs="Times New Roman"/>
          <w:sz w:val="28"/>
          <w:szCs w:val="28"/>
        </w:rPr>
        <w:t xml:space="preserve">  2006 года № 135-ФЗ «О защите конкуренции).</w:t>
      </w:r>
      <w:proofErr w:type="gramEnd"/>
      <w:r w:rsidRPr="00E06445">
        <w:rPr>
          <w:rFonts w:ascii="Times New Roman" w:hAnsi="Times New Roman" w:cs="Times New Roman"/>
          <w:sz w:val="28"/>
          <w:szCs w:val="28"/>
        </w:rPr>
        <w:t xml:space="preserve"> Без проведения торгов передача такого имущества в аренду (ссуду) возможна в случаях, перечисленных в </w:t>
      </w:r>
      <w:proofErr w:type="gramStart"/>
      <w:r w:rsidRPr="00E06445">
        <w:rPr>
          <w:rFonts w:ascii="Times New Roman" w:hAnsi="Times New Roman" w:cs="Times New Roman"/>
          <w:sz w:val="28"/>
          <w:szCs w:val="28"/>
        </w:rPr>
        <w:t>ч</w:t>
      </w:r>
      <w:proofErr w:type="gramEnd"/>
      <w:r w:rsidRPr="00E06445">
        <w:rPr>
          <w:rFonts w:ascii="Times New Roman" w:hAnsi="Times New Roman" w:cs="Times New Roman"/>
          <w:sz w:val="28"/>
          <w:szCs w:val="28"/>
        </w:rPr>
        <w:t>. 1 ст. 17.1 Закона «О защите конкуренции», в том числе при передаче его в пользование муниципальному учреждению (</w:t>
      </w:r>
      <w:hyperlink r:id="rId9" w:history="1">
        <w:r w:rsidRPr="00E06445">
          <w:rPr>
            <w:rFonts w:ascii="Times New Roman" w:hAnsi="Times New Roman" w:cs="Times New Roman"/>
            <w:sz w:val="28"/>
            <w:szCs w:val="28"/>
          </w:rPr>
          <w:t>п. 3</w:t>
        </w:r>
      </w:hyperlink>
      <w:r w:rsidRPr="00E06445">
        <w:rPr>
          <w:rFonts w:ascii="Times New Roman" w:hAnsi="Times New Roman" w:cs="Times New Roman"/>
          <w:sz w:val="28"/>
          <w:szCs w:val="28"/>
        </w:rPr>
        <w:t xml:space="preserve"> той же нормы).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7.2.6. Договор аренды является основным документом, определяющим взаимоотношения сторон, в том числе их права и обязанности.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7.2.7. Размер арендной платы за пользование муниципальным имуществом соответствует рыночной стоимости арендной платы, определяемой независимым оценщиком  согласно  требованиям  Федерального  закона от 29 июля 1998 года № 135-ФЗ «Об оценочной деятельности в Российской Федерации». Условия, порядок, сроки внесения, сумма арендной платы указываются в договоре аренды.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7.2.8. Средства от сдачи в аренду муниципального имущества казны в полном объеме поступают в бюджет муниципального образования.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Средства от сдачи в аренду муниципального имущества, переданного в хозяйственное ведение муниципальных унитарных предприятий, поступают на счет предприятия и относятся к категории доходов, полученных от предпринимательской деятельности. Указанные доходы учитываются при формировании чистой прибыли предприятия.</w:t>
      </w:r>
    </w:p>
    <w:p w:rsidR="00682B05" w:rsidRPr="00E06445" w:rsidRDefault="00682B05" w:rsidP="00682B05">
      <w:pPr>
        <w:pStyle w:val="af4"/>
        <w:ind w:firstLine="708"/>
        <w:jc w:val="both"/>
        <w:rPr>
          <w:rFonts w:ascii="Times New Roman" w:hAnsi="Times New Roman" w:cs="Times New Roman"/>
          <w:color w:val="000000"/>
          <w:sz w:val="28"/>
          <w:szCs w:val="28"/>
        </w:rPr>
      </w:pPr>
      <w:r w:rsidRPr="00E06445">
        <w:rPr>
          <w:rFonts w:ascii="Times New Roman" w:hAnsi="Times New Roman" w:cs="Times New Roman"/>
          <w:sz w:val="28"/>
          <w:szCs w:val="28"/>
        </w:rPr>
        <w:t xml:space="preserve">Средства от сдачи в аренду муниципального имущества, переданного в оперативное управление муниципальным бюджетным учреждениям, муниципальным автономным учреждениям, муниципальным казенным учреждениям поступают на лицевые счета этих учреждений в соответствии с </w:t>
      </w:r>
      <w:hyperlink r:id="rId10" w:anchor="block_2983" w:tgtFrame="_blank" w:history="1">
        <w:r w:rsidRPr="00E06445">
          <w:rPr>
            <w:rFonts w:ascii="Times New Roman" w:hAnsi="Times New Roman" w:cs="Times New Roman"/>
            <w:sz w:val="28"/>
            <w:szCs w:val="28"/>
          </w:rPr>
          <w:t>п. 3 ст. 298</w:t>
        </w:r>
      </w:hyperlink>
      <w:r w:rsidRPr="00E06445">
        <w:rPr>
          <w:rFonts w:ascii="Times New Roman" w:hAnsi="Times New Roman" w:cs="Times New Roman"/>
          <w:sz w:val="28"/>
          <w:szCs w:val="28"/>
        </w:rPr>
        <w:t xml:space="preserve"> ГКРФ. Исключение составляют только доходы от реализации </w:t>
      </w:r>
      <w:r w:rsidRPr="00E06445">
        <w:rPr>
          <w:rFonts w:ascii="Times New Roman" w:hAnsi="Times New Roman" w:cs="Times New Roman"/>
          <w:color w:val="000000"/>
          <w:sz w:val="28"/>
          <w:szCs w:val="28"/>
        </w:rPr>
        <w:t>недвижимого имущества - согласно требованиям </w:t>
      </w:r>
      <w:hyperlink r:id="rId11" w:anchor="block_41" w:tgtFrame="_blank" w:history="1">
        <w:r w:rsidRPr="00E06445">
          <w:rPr>
            <w:rFonts w:ascii="Times New Roman" w:hAnsi="Times New Roman" w:cs="Times New Roman"/>
            <w:sz w:val="28"/>
            <w:szCs w:val="28"/>
          </w:rPr>
          <w:t>ст. 41</w:t>
        </w:r>
      </w:hyperlink>
      <w:r w:rsidRPr="00E06445">
        <w:rPr>
          <w:rFonts w:ascii="Times New Roman" w:hAnsi="Times New Roman" w:cs="Times New Roman"/>
          <w:sz w:val="28"/>
          <w:szCs w:val="28"/>
        </w:rPr>
        <w:t> БК</w:t>
      </w:r>
      <w:r w:rsidRPr="00E06445">
        <w:rPr>
          <w:rFonts w:ascii="Times New Roman" w:hAnsi="Times New Roman" w:cs="Times New Roman"/>
          <w:color w:val="000000"/>
          <w:sz w:val="28"/>
          <w:szCs w:val="28"/>
        </w:rPr>
        <w:t xml:space="preserve"> РФ средства от </w:t>
      </w:r>
      <w:r w:rsidRPr="00E06445">
        <w:rPr>
          <w:rFonts w:ascii="Times New Roman" w:hAnsi="Times New Roman" w:cs="Times New Roman"/>
          <w:color w:val="000000"/>
          <w:sz w:val="28"/>
          <w:szCs w:val="28"/>
        </w:rPr>
        <w:lastRenderedPageBreak/>
        <w:t>продажи недвижимого имущества бюджетных учреждений подлежат перечислению в доход бюджета.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7.2.9. Муниципальные унитарные предприятия и муниципальные учреждения, выступающие в качестве арендодателей муниципального имущества, обязаны осуществлять </w:t>
      </w: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своевременностью, правильностью и полнотой взимания арендных платежей, проводить их мониторинг, анализ и прогнозирование поступлений на очередной отчетный период. Вышеуказанные данные муниципальные предприятия и учреждения обязаны ежегодно представлять в Уполномоченный орган.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7.2.10. </w:t>
      </w:r>
      <w:proofErr w:type="gramStart"/>
      <w:r w:rsidRPr="00E06445">
        <w:rPr>
          <w:rFonts w:ascii="Times New Roman" w:hAnsi="Times New Roman" w:cs="Times New Roman"/>
          <w:sz w:val="28"/>
          <w:szCs w:val="28"/>
        </w:rPr>
        <w:t xml:space="preserve">При передаче в аренду муниципального имущества Совет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может принимать решения, устанавливающие льготы по арендной плате, в том числе путем установления отдельным категориям арендаторов размера арендной платы в процентном отношении (в зависимости от вида деятельности) от рыночной стоимости арендной платы, определяемой независимым  оценщиком согласно требованиям   Федерального  закона  от  29  июля  1998  года   №  135-ФЗ  «Об </w:t>
      </w:r>
      <w:proofErr w:type="gramEnd"/>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оценочной деятельности в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7.2.11. Кроме арендной платы арендатор нежилых помещений возмещает балансодержателю коммунальные  и эксплуатационные  расходы  и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вносит другие платежи, предусмотренные договором аренды.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7.2.12. Арендаторы нежилых помещений, имеющих приборы учета энергоресурсов, производят оплату за коммунальные услуги по отдельным договорам, заключаемым непосредственно с </w:t>
      </w:r>
      <w:proofErr w:type="spellStart"/>
      <w:r w:rsidRPr="00E06445">
        <w:rPr>
          <w:rFonts w:ascii="Times New Roman" w:hAnsi="Times New Roman" w:cs="Times New Roman"/>
          <w:sz w:val="28"/>
          <w:szCs w:val="28"/>
        </w:rPr>
        <w:t>ресурсоснабжающей</w:t>
      </w:r>
      <w:proofErr w:type="spellEnd"/>
      <w:r w:rsidRPr="00E06445">
        <w:rPr>
          <w:rFonts w:ascii="Times New Roman" w:hAnsi="Times New Roman" w:cs="Times New Roman"/>
          <w:sz w:val="28"/>
          <w:szCs w:val="28"/>
        </w:rPr>
        <w:t xml:space="preserve"> организацией.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7.2.13. Дополнительные условия передачи в аренду помещений и зданий, являющихся историческими и архитектурными памятниками местного значения, оговариваются в договорах аренды в соответствии с законодательством Российской Федерации, Краснодарского края.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7.2.14.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682B05" w:rsidRPr="00E06445" w:rsidRDefault="00682B05" w:rsidP="00682B05">
      <w:pPr>
        <w:pStyle w:val="af4"/>
        <w:ind w:firstLine="708"/>
        <w:jc w:val="both"/>
        <w:rPr>
          <w:rFonts w:ascii="Times New Roman" w:hAnsi="Times New Roman" w:cs="Times New Roman"/>
          <w:sz w:val="28"/>
          <w:szCs w:val="28"/>
        </w:rPr>
      </w:pPr>
      <w:bookmarkStart w:id="0" w:name="sub_6232"/>
      <w:r w:rsidRPr="00E06445">
        <w:rPr>
          <w:rFonts w:ascii="Times New Roman" w:hAnsi="Times New Roman" w:cs="Times New Roman"/>
          <w:sz w:val="28"/>
          <w:szCs w:val="28"/>
        </w:rPr>
        <w:t>7.</w:t>
      </w:r>
      <w:hyperlink r:id="rId12" w:history="1">
        <w:r w:rsidRPr="00E06445">
          <w:rPr>
            <w:rFonts w:ascii="Times New Roman" w:hAnsi="Times New Roman" w:cs="Times New Roman"/>
            <w:sz w:val="28"/>
            <w:szCs w:val="28"/>
          </w:rPr>
          <w:t>2.</w:t>
        </w:r>
      </w:hyperlink>
      <w:r w:rsidRPr="00E06445">
        <w:rPr>
          <w:rFonts w:ascii="Times New Roman" w:hAnsi="Times New Roman" w:cs="Times New Roman"/>
          <w:sz w:val="28"/>
          <w:szCs w:val="28"/>
        </w:rPr>
        <w:t>15. В случае, когда арендатор произвел за счет собственных средств и с согласия арендодателя улучшения арендованного имущества, неотделимые без вреда для имущества, арендатор имеет право на возмещение стоимости этих улучшений, в виде зачета арендной платы, если это предусмотрено договором аренды, а так же нормативно-правовыми актами органа местного самоуправления.</w:t>
      </w:r>
    </w:p>
    <w:bookmarkEnd w:id="0"/>
    <w:p w:rsidR="00682B05" w:rsidRPr="00E06445" w:rsidRDefault="00682B05" w:rsidP="00682B05">
      <w:pPr>
        <w:pStyle w:val="af4"/>
        <w:ind w:firstLine="708"/>
        <w:jc w:val="both"/>
        <w:rPr>
          <w:rFonts w:ascii="Times New Roman" w:hAnsi="Times New Roman" w:cs="Times New Roman"/>
          <w:b/>
          <w:sz w:val="28"/>
          <w:szCs w:val="28"/>
        </w:rPr>
      </w:pPr>
      <w:r w:rsidRPr="00E06445">
        <w:rPr>
          <w:rFonts w:ascii="Times New Roman" w:hAnsi="Times New Roman" w:cs="Times New Roman"/>
          <w:sz w:val="28"/>
          <w:szCs w:val="28"/>
        </w:rPr>
        <w:t xml:space="preserve">7.2.16. Уполномоченный орган организует работу по учету договоров аренды муниципальной собственности по форме, согласно </w:t>
      </w:r>
      <w:r w:rsidRPr="00E06445">
        <w:rPr>
          <w:rFonts w:ascii="Times New Roman" w:hAnsi="Times New Roman" w:cs="Times New Roman"/>
          <w:bCs/>
          <w:sz w:val="28"/>
          <w:szCs w:val="28"/>
        </w:rPr>
        <w:t>приложению № 4</w:t>
      </w:r>
      <w:r w:rsidRPr="00E06445">
        <w:rPr>
          <w:rFonts w:ascii="Times New Roman" w:hAnsi="Times New Roman" w:cs="Times New Roman"/>
          <w:sz w:val="28"/>
          <w:szCs w:val="28"/>
        </w:rPr>
        <w:t>, а так же в электронном виде ведет базу данных в модернизированной государственной информационно-аналитической системе «Единая система учета объектов и неналоговых доходов в Краснодарском крае».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7.3. Передача муниципального имущества в безвозмездное пользование.</w:t>
      </w:r>
    </w:p>
    <w:p w:rsidR="00682B05" w:rsidRPr="002F6CFE" w:rsidRDefault="00682B05" w:rsidP="00682B05">
      <w:pPr>
        <w:pStyle w:val="af4"/>
        <w:ind w:firstLine="708"/>
        <w:jc w:val="both"/>
        <w:rPr>
          <w:rFonts w:ascii="Times New Roman" w:hAnsi="Times New Roman" w:cs="Times New Roman"/>
          <w:sz w:val="28"/>
          <w:szCs w:val="28"/>
        </w:rPr>
      </w:pPr>
      <w:r w:rsidRPr="002F6CFE">
        <w:rPr>
          <w:rFonts w:ascii="Times New Roman" w:hAnsi="Times New Roman" w:cs="Times New Roman"/>
          <w:sz w:val="28"/>
          <w:szCs w:val="28"/>
        </w:rPr>
        <w:t xml:space="preserve">7.3.1. Заключение договоров безвозмездного пользования муниципального имущества, не закрепленного на праве хозяйственного </w:t>
      </w:r>
      <w:r w:rsidRPr="002F6CFE">
        <w:rPr>
          <w:rFonts w:ascii="Times New Roman" w:hAnsi="Times New Roman" w:cs="Times New Roman"/>
          <w:sz w:val="28"/>
          <w:szCs w:val="28"/>
        </w:rPr>
        <w:lastRenderedPageBreak/>
        <w:t>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случаев указанных в статье 17.1 Федерального закона от 26 июля 2006 года № 135-ФЗ «О защите конкуренции».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Уполномоченный орган разрабатывает и утверждает конкурсную (аукционную) документацию по приобретению права аренды на предлагаемое к предоставлению в аренду муниципальное имущество.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 случаях  предоставления в безвозмездное пользование  без проведения конкурса либо аукциона передача муниципального имущества, в том числе недвижимого, осуществляется по решению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7.3.2. Не допускается передача муниципального имущества в безвозмездное пользование в целях извлечения прибыли от его использования.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7.3.3. Договор передачи муниципального имущества в безвозмездное пользование является основным документом, определяющим взаимоотношения сторон, в том числе их права и обязанности.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7.3.4. Порядок заключения договоров передачи муниципального имущества в безвозмездное пользование определен в разделе 7.1 настоящего Положения.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7.3.5 Уполномоченный орган организует работу по учету договоров безвозмездного пользования муниципальной собственности, согласно </w:t>
      </w:r>
      <w:r w:rsidRPr="00E06445">
        <w:rPr>
          <w:rFonts w:ascii="Times New Roman" w:hAnsi="Times New Roman" w:cs="Times New Roman"/>
          <w:bCs/>
          <w:sz w:val="28"/>
          <w:szCs w:val="28"/>
        </w:rPr>
        <w:t>приложению № 5</w:t>
      </w:r>
      <w:r w:rsidRPr="00E06445">
        <w:rPr>
          <w:rFonts w:ascii="Times New Roman" w:hAnsi="Times New Roman" w:cs="Times New Roman"/>
          <w:sz w:val="28"/>
          <w:szCs w:val="28"/>
        </w:rPr>
        <w:t>.</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8. Порядок учета, управления и распоряжения имуществом казны муниципального образования</w:t>
      </w:r>
    </w:p>
    <w:p w:rsidR="00682B05" w:rsidRPr="00E06445" w:rsidRDefault="00682B05" w:rsidP="00682B05">
      <w:pPr>
        <w:pStyle w:val="af4"/>
        <w:jc w:val="center"/>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Настоящий  Порядок  в  соответствии с федеральным законодательством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определяет общий порядок учета, содержания и обеспечения эффективности распоряжения объектами казны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Казна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служит целям формирования системы управления имуществом, не закрепленным за соответствующими субъектами хозяйственной деятельности, для эффективного осуществления в его отношении прав и обязанностей собственника.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Основаниями включения имущества в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являются:</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 xml:space="preserve">1) отсутствие закрепления за муниципальными предприятиями и учреждениями в хозяйственном ведении или в оперативном управлении муниципального имущества, построенного, приобретенного или реконструированного за счет средств бюджета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а также поступившего в муниципальную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результате разграничения государственной собственности, безвозмездной или </w:t>
      </w:r>
      <w:r w:rsidRPr="00E06445">
        <w:rPr>
          <w:rFonts w:ascii="Times New Roman" w:hAnsi="Times New Roman" w:cs="Times New Roman"/>
          <w:sz w:val="28"/>
          <w:szCs w:val="28"/>
        </w:rPr>
        <w:lastRenderedPageBreak/>
        <w:t xml:space="preserve">возмездной передачи имущества в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 отказ собственника от имущества в пользу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или утрата собственником права на имущество по иным основаниям, предусмотренным законодательством Российской Федерации, на которое в случаях и порядке, установленном законодательством Российской Федерации, приобретено право муниципальной собственности;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3) возврат, правомерное изъятие или отказ от использования имущества, закрепленного на праве хозяйственного ведения или оперативного управления  за муниципальными унитарными предприятиями или муниципальными учреждениями, в том числе ликвидированными;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4) признание сделок с имуществом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а также сделок приватизации </w:t>
      </w:r>
      <w:proofErr w:type="gramStart"/>
      <w:r w:rsidRPr="00E06445">
        <w:rPr>
          <w:rFonts w:ascii="Times New Roman" w:hAnsi="Times New Roman" w:cs="Times New Roman"/>
          <w:sz w:val="28"/>
          <w:szCs w:val="28"/>
        </w:rPr>
        <w:t>недействительными</w:t>
      </w:r>
      <w:proofErr w:type="gramEnd"/>
      <w:r w:rsidRPr="00E06445">
        <w:rPr>
          <w:rFonts w:ascii="Times New Roman" w:hAnsi="Times New Roman" w:cs="Times New Roman"/>
          <w:sz w:val="28"/>
          <w:szCs w:val="28"/>
        </w:rPr>
        <w:t xml:space="preserve"> в соответствии с законодательством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5) иные основания, предусмотренные законодательством Российской Федерации.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Решения о приобретении недвижимого имущества в собственность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принимаются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055A7B">
        <w:rPr>
          <w:rFonts w:ascii="Times New Roman" w:hAnsi="Times New Roman" w:cs="Times New Roman"/>
          <w:color w:val="000000" w:themeColor="text1"/>
          <w:sz w:val="28"/>
          <w:szCs w:val="28"/>
        </w:rPr>
        <w:t xml:space="preserve">Решения об отчуждении </w:t>
      </w:r>
      <w:r w:rsidRPr="00E06445">
        <w:rPr>
          <w:rFonts w:ascii="Times New Roman" w:hAnsi="Times New Roman" w:cs="Times New Roman"/>
          <w:sz w:val="28"/>
          <w:szCs w:val="28"/>
        </w:rPr>
        <w:t xml:space="preserve">недвижимого имущества принимаются Советом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Уполномоченным    органом   по   приобретению    имущества    в   казну </w:t>
      </w:r>
    </w:p>
    <w:p w:rsidR="00682B05" w:rsidRPr="00E06445" w:rsidRDefault="00682B05" w:rsidP="00682B05">
      <w:pPr>
        <w:pStyle w:val="af4"/>
        <w:jc w:val="both"/>
        <w:rPr>
          <w:rFonts w:ascii="Times New Roman" w:hAnsi="Times New Roman" w:cs="Times New Roman"/>
          <w:sz w:val="28"/>
          <w:szCs w:val="28"/>
        </w:rPr>
      </w:pP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его отчуждению, а также </w:t>
      </w:r>
      <w:r w:rsidRPr="00E06445">
        <w:rPr>
          <w:rFonts w:ascii="Times New Roman" w:hAnsi="Times New Roman" w:cs="Times New Roman"/>
          <w:sz w:val="28"/>
          <w:szCs w:val="28"/>
        </w:rPr>
        <w:t xml:space="preserve">арендодателем или ссудодателем по договорам аренды и безвозмездного пользования объектами казны муниципальной собственности является </w:t>
      </w:r>
      <w:r>
        <w:rPr>
          <w:rFonts w:ascii="Times New Roman" w:hAnsi="Times New Roman" w:cs="Times New Roman"/>
          <w:sz w:val="28"/>
          <w:szCs w:val="28"/>
        </w:rPr>
        <w:t xml:space="preserve">администрация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Приобретение в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имущества на возмездной основе осуществляется при наличии в решении о бюджете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на очередной финансовый год статьи расходов на указанные цели.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Уполномоченный орган при приобретении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 заключает с собственником имущества договор о приобретении имущества в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регистрирует право собственности муниципального образования на данное имущество в порядке, предусмотренном законодательством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 осуществляет все необходимые действия, связанные с фактической передачей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3) одновременно с заключением договора о приобретении имущества в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производится его бюджетный учет с последующим составлением </w:t>
      </w:r>
      <w:r w:rsidRPr="00E06445">
        <w:rPr>
          <w:rFonts w:ascii="Times New Roman" w:hAnsi="Times New Roman" w:cs="Times New Roman"/>
          <w:sz w:val="28"/>
          <w:szCs w:val="28"/>
        </w:rPr>
        <w:lastRenderedPageBreak/>
        <w:t>передаточного акта в соответствии с законодательством Российской Федерации.</w:t>
      </w:r>
    </w:p>
    <w:p w:rsidR="00682B05" w:rsidRPr="004968B1"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Расходы по содержанию объектов казны финансируются за счет средств  </w:t>
      </w:r>
      <w:r w:rsidRPr="004968B1">
        <w:rPr>
          <w:rFonts w:ascii="Times New Roman" w:hAnsi="Times New Roman" w:cs="Times New Roman"/>
          <w:sz w:val="28"/>
          <w:szCs w:val="28"/>
        </w:rPr>
        <w:t xml:space="preserve">бюджета муниципального образования </w:t>
      </w:r>
      <w:proofErr w:type="spellStart"/>
      <w:r w:rsidRPr="004968B1">
        <w:rPr>
          <w:rFonts w:ascii="Times New Roman" w:hAnsi="Times New Roman" w:cs="Times New Roman"/>
          <w:sz w:val="28"/>
          <w:szCs w:val="28"/>
        </w:rPr>
        <w:t>Новокубанский</w:t>
      </w:r>
      <w:proofErr w:type="spellEnd"/>
      <w:r w:rsidRPr="004968B1">
        <w:rPr>
          <w:rFonts w:ascii="Times New Roman" w:hAnsi="Times New Roman" w:cs="Times New Roman"/>
          <w:sz w:val="28"/>
          <w:szCs w:val="28"/>
        </w:rPr>
        <w:t xml:space="preserve"> район.</w:t>
      </w:r>
    </w:p>
    <w:p w:rsidR="00682B05" w:rsidRPr="00A84ABB" w:rsidRDefault="00682B05" w:rsidP="00682B05">
      <w:pPr>
        <w:pStyle w:val="af4"/>
        <w:ind w:firstLine="708"/>
        <w:jc w:val="both"/>
        <w:rPr>
          <w:rFonts w:ascii="Times New Roman" w:hAnsi="Times New Roman" w:cs="Times New Roman"/>
          <w:sz w:val="28"/>
          <w:szCs w:val="28"/>
        </w:rPr>
      </w:pPr>
      <w:r w:rsidRPr="004968B1">
        <w:rPr>
          <w:rFonts w:ascii="Times New Roman" w:hAnsi="Times New Roman" w:cs="Times New Roman"/>
          <w:sz w:val="28"/>
          <w:szCs w:val="28"/>
        </w:rPr>
        <w:t xml:space="preserve">8.1. Порядок </w:t>
      </w:r>
      <w:proofErr w:type="gramStart"/>
      <w:r w:rsidRPr="004968B1">
        <w:rPr>
          <w:rFonts w:ascii="Times New Roman" w:hAnsi="Times New Roman" w:cs="Times New Roman"/>
          <w:sz w:val="28"/>
          <w:szCs w:val="28"/>
        </w:rPr>
        <w:t>осуществления</w:t>
      </w:r>
      <w:r w:rsidRPr="00A84ABB">
        <w:rPr>
          <w:rFonts w:ascii="Times New Roman" w:hAnsi="Times New Roman" w:cs="Times New Roman"/>
          <w:sz w:val="28"/>
          <w:szCs w:val="28"/>
        </w:rPr>
        <w:t xml:space="preserve"> учета имущества казны муниципального образования</w:t>
      </w:r>
      <w:proofErr w:type="gramEnd"/>
      <w:r w:rsidRPr="00A84ABB">
        <w:rPr>
          <w:rFonts w:ascii="Times New Roman" w:hAnsi="Times New Roman" w:cs="Times New Roman"/>
          <w:sz w:val="28"/>
          <w:szCs w:val="28"/>
        </w:rPr>
        <w:t>.</w:t>
      </w:r>
    </w:p>
    <w:p w:rsidR="00682B05" w:rsidRPr="00E06445" w:rsidRDefault="00682B05" w:rsidP="00682B05">
      <w:pPr>
        <w:pStyle w:val="af4"/>
        <w:ind w:left="708"/>
        <w:jc w:val="both"/>
        <w:rPr>
          <w:rFonts w:ascii="Times New Roman" w:hAnsi="Times New Roman" w:cs="Times New Roman"/>
          <w:sz w:val="28"/>
          <w:szCs w:val="28"/>
        </w:rPr>
      </w:pPr>
      <w:r w:rsidRPr="00482E09">
        <w:rPr>
          <w:rFonts w:ascii="Times New Roman" w:hAnsi="Times New Roman" w:cs="Times New Roman"/>
          <w:sz w:val="28"/>
          <w:szCs w:val="28"/>
        </w:rPr>
        <w:t>8.1.1.</w:t>
      </w:r>
      <w:r w:rsidRPr="00A84ABB">
        <w:rPr>
          <w:rFonts w:ascii="Times New Roman" w:hAnsi="Times New Roman" w:cs="Times New Roman"/>
          <w:color w:val="FF0000"/>
          <w:sz w:val="28"/>
          <w:szCs w:val="28"/>
        </w:rPr>
        <w:t xml:space="preserve"> </w:t>
      </w:r>
      <w:r w:rsidRPr="00A84ABB">
        <w:rPr>
          <w:rFonts w:ascii="Times New Roman" w:hAnsi="Times New Roman" w:cs="Times New Roman"/>
          <w:sz w:val="28"/>
          <w:szCs w:val="28"/>
        </w:rPr>
        <w:t xml:space="preserve">Имущество </w:t>
      </w:r>
      <w:r w:rsidRPr="00E06445">
        <w:rPr>
          <w:rFonts w:ascii="Times New Roman" w:hAnsi="Times New Roman" w:cs="Times New Roman"/>
          <w:sz w:val="28"/>
          <w:szCs w:val="28"/>
        </w:rPr>
        <w:t>казны муниципального образования подлежит учету в Реестре в порядке, предусмотренном настоящим Положением.</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Неучтенные объекты, выявленные при проведении проверок и (или) инвентаризаций, принимаются к учету по их текущей рыночной стоимости, установленной на дату принятия к учету.</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Для полного отражения объектов учета имущества казны в учете  до  момента  проведения  оценки  стоимость  объекта  учета   имущества казны определяется из расчета условной стоимости - 1 рубль.</w:t>
      </w:r>
    </w:p>
    <w:p w:rsidR="00682B05" w:rsidRPr="00E06445" w:rsidRDefault="00682B05" w:rsidP="00682B05">
      <w:pPr>
        <w:pStyle w:val="af4"/>
        <w:ind w:firstLine="708"/>
        <w:jc w:val="both"/>
        <w:rPr>
          <w:rFonts w:ascii="Times New Roman" w:hAnsi="Times New Roman" w:cs="Times New Roman"/>
          <w:sz w:val="28"/>
          <w:szCs w:val="28"/>
        </w:rPr>
      </w:pPr>
      <w:proofErr w:type="spellStart"/>
      <w:r w:rsidRPr="00E06445">
        <w:rPr>
          <w:rFonts w:ascii="Times New Roman" w:hAnsi="Times New Roman" w:cs="Times New Roman"/>
          <w:sz w:val="28"/>
          <w:szCs w:val="28"/>
        </w:rPr>
        <w:t>Оприходование</w:t>
      </w:r>
      <w:proofErr w:type="spellEnd"/>
      <w:r w:rsidRPr="00E06445">
        <w:rPr>
          <w:rFonts w:ascii="Times New Roman" w:hAnsi="Times New Roman" w:cs="Times New Roman"/>
          <w:sz w:val="28"/>
          <w:szCs w:val="28"/>
        </w:rPr>
        <w:t>, выбытие и перемещение объектов учета имущества казны осуществляются на основании первичных документов, подтверждающих осуществление операций с объектами учета имущества казны.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Ежеквартально Уполномоченный орган осуществляет сверку данных об объектах учета имущества казны, сформированных на счетах бюджетного учета, с данными казны Реестра, а также проводит проверку сохранности и использования по назначению объектов учета имущества казны, принятых к бюджетному учету.</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По  результатам  проверки  рассматривается  вопрос  о целесообразности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сохранения   и   использования   объектов   учета   имущества  казны  с  учетом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потребности в данном имуществе.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Для организации содержания имущество казны может быть передано по договору сохранности.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Иные полномочия, в том числе связанные с содержанием имущества казны, осуществляются Уполномоченным органом в порядке, установленном действующим законодательством и муниципальными нормативными правовыми актами.</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9. Приватизация  и иное отчуждение  муниципального имущества</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9.1. Настоящий Порядок регулирует отношения, возникающие при приватизации и ином отчуждении муниципального имущества, и связанные с ними отношения по управлению муниципальным имуществом.</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Приватизация  муниципального  имущества  осуществляется  способами и в порядке, предусмотренном  Федеральным законом от 21 декабря 2001 года № 178-ФЗ</w:t>
      </w:r>
      <w:r w:rsidRPr="00E06445">
        <w:rPr>
          <w:rFonts w:ascii="Times New Roman" w:hAnsi="Times New Roman" w:cs="Times New Roman"/>
          <w:b/>
          <w:sz w:val="28"/>
          <w:szCs w:val="28"/>
        </w:rPr>
        <w:t xml:space="preserve"> </w:t>
      </w:r>
      <w:r w:rsidRPr="00E06445">
        <w:rPr>
          <w:rFonts w:ascii="Times New Roman" w:hAnsi="Times New Roman" w:cs="Times New Roman"/>
          <w:sz w:val="28"/>
          <w:szCs w:val="28"/>
        </w:rPr>
        <w:t xml:space="preserve"> «О приватизации государственного и муниципального имущества» (далее – Закон № 178-ФЗ),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и настоящим Положением.</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Приватизации подлежит муниципальное имущество, не закрепленное на праве оперативного управления или хозяйственного ведения и не используемое </w:t>
      </w:r>
      <w:r w:rsidRPr="00E06445">
        <w:rPr>
          <w:rFonts w:ascii="Times New Roman" w:hAnsi="Times New Roman" w:cs="Times New Roman"/>
          <w:sz w:val="28"/>
          <w:szCs w:val="28"/>
        </w:rPr>
        <w:lastRenderedPageBreak/>
        <w:t>для осуществления полномочий, предусмотренных  Федеральным законом от 06 октября 2003 года № 131-ФЗ «Об общих принципах организации местного самоуправления в Российской Федерации».</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         9.2. Продавцом при продаже объектов муниципальной собственности выступает </w:t>
      </w:r>
      <w:r w:rsidRPr="004968B1">
        <w:rPr>
          <w:rFonts w:ascii="Times New Roman" w:hAnsi="Times New Roman" w:cs="Times New Roman"/>
          <w:sz w:val="28"/>
          <w:szCs w:val="28"/>
        </w:rPr>
        <w:t xml:space="preserve">администрация </w:t>
      </w:r>
      <w:bookmarkStart w:id="1" w:name="_GoBack"/>
      <w:r w:rsidRPr="004968B1">
        <w:rPr>
          <w:rFonts w:ascii="Times New Roman" w:hAnsi="Times New Roman" w:cs="Times New Roman"/>
          <w:sz w:val="28"/>
          <w:szCs w:val="28"/>
        </w:rPr>
        <w:t xml:space="preserve">муниципального </w:t>
      </w:r>
      <w:bookmarkEnd w:id="1"/>
      <w:r w:rsidRPr="004968B1">
        <w:rPr>
          <w:rFonts w:ascii="Times New Roman" w:hAnsi="Times New Roman" w:cs="Times New Roman"/>
          <w:sz w:val="28"/>
          <w:szCs w:val="28"/>
        </w:rPr>
        <w:t>образования</w:t>
      </w:r>
      <w:r w:rsidRPr="00E06445">
        <w:rPr>
          <w:rFonts w:ascii="Times New Roman" w:hAnsi="Times New Roman" w:cs="Times New Roman"/>
          <w:sz w:val="28"/>
          <w:szCs w:val="28"/>
        </w:rPr>
        <w:t xml:space="preserve"> </w:t>
      </w:r>
      <w:proofErr w:type="spellStart"/>
      <w:r w:rsidRPr="00E06445">
        <w:rPr>
          <w:rFonts w:ascii="Times New Roman" w:hAnsi="Times New Roman" w:cs="Times New Roman"/>
          <w:sz w:val="28"/>
          <w:szCs w:val="28"/>
        </w:rPr>
        <w:t>Новокубанский</w:t>
      </w:r>
      <w:proofErr w:type="spellEnd"/>
      <w:r w:rsidRPr="00E06445">
        <w:rPr>
          <w:rFonts w:ascii="Times New Roman" w:hAnsi="Times New Roman" w:cs="Times New Roman"/>
          <w:sz w:val="28"/>
          <w:szCs w:val="28"/>
        </w:rPr>
        <w:t xml:space="preserve"> район. Организатором торгов выступает Уполномоченный орган.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9.3. </w:t>
      </w:r>
      <w:proofErr w:type="gramStart"/>
      <w:r w:rsidRPr="00E06445">
        <w:rPr>
          <w:rFonts w:ascii="Times New Roman" w:hAnsi="Times New Roman" w:cs="Times New Roman"/>
          <w:sz w:val="28"/>
          <w:szCs w:val="28"/>
        </w:rPr>
        <w:t xml:space="preserve">В соответствии с пунктом 3 статьи 6 Федерального закона от                         21 декабря 2001 года Закона № 178-ФЗ  Уполномоченный орган, от имени собственника, имеет право поручить юридическим лицам, определенным Правительством Российской Федерации (подпункт 8.1 пункта 1 статьи 6  Закона № 178-ФЗ) организовать от имени </w:t>
      </w:r>
      <w:r w:rsidRPr="004968B1">
        <w:rPr>
          <w:rFonts w:ascii="Times New Roman" w:hAnsi="Times New Roman" w:cs="Times New Roman"/>
          <w:sz w:val="28"/>
          <w:szCs w:val="28"/>
        </w:rPr>
        <w:t>муниципального образования</w:t>
      </w:r>
      <w:r w:rsidRPr="00E06445">
        <w:rPr>
          <w:rFonts w:ascii="Times New Roman" w:hAnsi="Times New Roman" w:cs="Times New Roman"/>
          <w:sz w:val="28"/>
          <w:szCs w:val="28"/>
        </w:rPr>
        <w:t xml:space="preserve"> </w:t>
      </w:r>
      <w:proofErr w:type="spellStart"/>
      <w:r w:rsidRPr="00E06445">
        <w:rPr>
          <w:rFonts w:ascii="Times New Roman" w:hAnsi="Times New Roman" w:cs="Times New Roman"/>
          <w:sz w:val="28"/>
          <w:szCs w:val="28"/>
        </w:rPr>
        <w:t>Новокубанский</w:t>
      </w:r>
      <w:proofErr w:type="spellEnd"/>
      <w:r w:rsidRPr="00E06445">
        <w:rPr>
          <w:rFonts w:ascii="Times New Roman" w:hAnsi="Times New Roman" w:cs="Times New Roman"/>
          <w:sz w:val="28"/>
          <w:szCs w:val="28"/>
        </w:rPr>
        <w:t xml:space="preserve"> район в установленном порядке продажу приватизируемого имущества, находящегося в муниципальной собственности </w:t>
      </w:r>
      <w:r w:rsidRPr="004968B1">
        <w:rPr>
          <w:rFonts w:ascii="Times New Roman" w:hAnsi="Times New Roman" w:cs="Times New Roman"/>
          <w:sz w:val="28"/>
          <w:szCs w:val="28"/>
        </w:rPr>
        <w:t xml:space="preserve">муниципального образования </w:t>
      </w:r>
      <w:proofErr w:type="spellStart"/>
      <w:r w:rsidRPr="004968B1">
        <w:rPr>
          <w:rFonts w:ascii="Times New Roman" w:hAnsi="Times New Roman" w:cs="Times New Roman"/>
          <w:sz w:val="28"/>
          <w:szCs w:val="28"/>
        </w:rPr>
        <w:t>Новокубанский</w:t>
      </w:r>
      <w:proofErr w:type="spellEnd"/>
      <w:r w:rsidRPr="004968B1">
        <w:rPr>
          <w:rFonts w:ascii="Times New Roman" w:hAnsi="Times New Roman" w:cs="Times New Roman"/>
          <w:sz w:val="28"/>
          <w:szCs w:val="28"/>
        </w:rPr>
        <w:t xml:space="preserve"> район, и</w:t>
      </w:r>
      <w:proofErr w:type="gramEnd"/>
      <w:r w:rsidRPr="004968B1">
        <w:rPr>
          <w:rFonts w:ascii="Times New Roman" w:hAnsi="Times New Roman" w:cs="Times New Roman"/>
          <w:sz w:val="28"/>
          <w:szCs w:val="28"/>
        </w:rPr>
        <w:t xml:space="preserve"> (или) осуществлять функции продавца такого имущества</w:t>
      </w:r>
      <w:proofErr w:type="gramStart"/>
      <w:r w:rsidRPr="004968B1">
        <w:rPr>
          <w:rFonts w:ascii="Times New Roman" w:hAnsi="Times New Roman" w:cs="Times New Roman"/>
          <w:sz w:val="28"/>
          <w:szCs w:val="28"/>
        </w:rPr>
        <w:t>.»;</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9.4. В целях организации приватизации имущества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создается комиссия по приватизации имущества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(далее - Комиссия). Состав Комиссии утверждаются постановлением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Председателем Комиссии назначается заместитель главы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курирующий Уполномоченный орган.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9.5. Приватизация объектов муниципальной собственности осуществляется в соответствии с программой приватизации объектов муниципальной собственности, утвержденной решением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на финансовый год.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9.6. Проект программы приватизации объектов муниципальной собственности готовится Уполномоченным органом и должен содержать следующую информацию:</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 адрес, по которому расположен объект;</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 площадь объекта, подлежащего приватизации и площадь земельного участка;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 принадлежность к объектам - памятникам истории, архитектуры и культуры местного значения (при наличии);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 сроки и способ приватизации объекта;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 номинальная стоимость доли (акций)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уставном капитале общества с ограниченной ответственностью (</w:t>
      </w:r>
      <w:r>
        <w:rPr>
          <w:rFonts w:ascii="Times New Roman" w:hAnsi="Times New Roman" w:cs="Times New Roman"/>
          <w:sz w:val="28"/>
          <w:szCs w:val="28"/>
        </w:rPr>
        <w:t>публичного</w:t>
      </w:r>
      <w:r w:rsidRPr="00E06445">
        <w:rPr>
          <w:rFonts w:ascii="Times New Roman" w:hAnsi="Times New Roman" w:cs="Times New Roman"/>
          <w:sz w:val="28"/>
          <w:szCs w:val="28"/>
        </w:rPr>
        <w:t xml:space="preserve"> акционерного общества).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9.7. Приватизация объектов муниципальной собственности, являющихся памятниками истории и культуры местного значения, осуществляется по согласованию с уполномоченным органом Краснодарского края.</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Объекты, являющиеся памятниками истории и культуры, приобретаются в собственность с обязательным условием их содержания новым собственником в надлежащем порядке в соответствии с требованиями охранного </w:t>
      </w:r>
      <w:r w:rsidRPr="00E06445">
        <w:rPr>
          <w:rFonts w:ascii="Times New Roman" w:hAnsi="Times New Roman" w:cs="Times New Roman"/>
          <w:sz w:val="28"/>
          <w:szCs w:val="28"/>
        </w:rPr>
        <w:lastRenderedPageBreak/>
        <w:t>обязательства, оформляемого в порядке, установленном законодательством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9.8. Начальная цена продаваемого объекта муниципальной собственности устанавливается на основании отчета об оценке муниципального имущества, составленного в соответствии с Федеральным законом от 29 июля 1998 года № 135-ФЗ «Об оценочной деятельности в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9.9. Уполномоченный орган готовит и предоставляет в Совет </w:t>
      </w:r>
      <w:r w:rsidRPr="004968B1">
        <w:rPr>
          <w:rFonts w:ascii="Times New Roman" w:hAnsi="Times New Roman" w:cs="Times New Roman"/>
          <w:sz w:val="28"/>
          <w:szCs w:val="28"/>
        </w:rPr>
        <w:t xml:space="preserve">муниципального образования </w:t>
      </w:r>
      <w:proofErr w:type="spellStart"/>
      <w:r w:rsidRPr="004968B1">
        <w:rPr>
          <w:rFonts w:ascii="Times New Roman" w:hAnsi="Times New Roman" w:cs="Times New Roman"/>
          <w:sz w:val="28"/>
          <w:szCs w:val="28"/>
        </w:rPr>
        <w:t>Новокубанский</w:t>
      </w:r>
      <w:proofErr w:type="spellEnd"/>
      <w:r w:rsidRPr="004968B1">
        <w:rPr>
          <w:rFonts w:ascii="Times New Roman" w:hAnsi="Times New Roman" w:cs="Times New Roman"/>
          <w:sz w:val="28"/>
          <w:szCs w:val="28"/>
        </w:rPr>
        <w:t xml:space="preserve"> район отчет о выполнении программы приватизации имущества муниципального образования </w:t>
      </w:r>
      <w:proofErr w:type="spellStart"/>
      <w:r w:rsidRPr="004968B1">
        <w:rPr>
          <w:rFonts w:ascii="Times New Roman" w:hAnsi="Times New Roman" w:cs="Times New Roman"/>
          <w:sz w:val="28"/>
          <w:szCs w:val="28"/>
        </w:rPr>
        <w:t>Новокубанский</w:t>
      </w:r>
      <w:proofErr w:type="spellEnd"/>
      <w:r w:rsidRPr="004968B1">
        <w:rPr>
          <w:rFonts w:ascii="Times New Roman" w:hAnsi="Times New Roman" w:cs="Times New Roman"/>
          <w:sz w:val="28"/>
          <w:szCs w:val="28"/>
        </w:rPr>
        <w:t xml:space="preserve">  район за прошедший год.</w:t>
      </w:r>
      <w:r w:rsidRPr="00E06445">
        <w:rPr>
          <w:rFonts w:ascii="Times New Roman" w:hAnsi="Times New Roman" w:cs="Times New Roman"/>
          <w:sz w:val="28"/>
          <w:szCs w:val="28"/>
        </w:rPr>
        <w:t xml:space="preserve"> </w:t>
      </w:r>
    </w:p>
    <w:p w:rsidR="00682B05" w:rsidRPr="009A2AED" w:rsidRDefault="00682B05" w:rsidP="00682B05">
      <w:pPr>
        <w:pStyle w:val="af4"/>
        <w:jc w:val="both"/>
        <w:rPr>
          <w:rFonts w:ascii="Times New Roman" w:hAnsi="Times New Roman" w:cs="Times New Roman"/>
          <w:sz w:val="28"/>
          <w:szCs w:val="28"/>
        </w:rPr>
      </w:pPr>
      <w:r w:rsidRPr="009A2AED">
        <w:rPr>
          <w:rFonts w:ascii="Times New Roman" w:hAnsi="Times New Roman" w:cs="Times New Roman"/>
          <w:sz w:val="28"/>
          <w:szCs w:val="28"/>
        </w:rPr>
        <w:t>9.10</w:t>
      </w:r>
      <w:r>
        <w:rPr>
          <w:rFonts w:ascii="Times New Roman" w:hAnsi="Times New Roman" w:cs="Times New Roman"/>
          <w:color w:val="FF0000"/>
          <w:sz w:val="28"/>
          <w:szCs w:val="28"/>
        </w:rPr>
        <w:t xml:space="preserve">. </w:t>
      </w:r>
      <w:proofErr w:type="gramStart"/>
      <w:r w:rsidRPr="009A2AED">
        <w:rPr>
          <w:rFonts w:ascii="Times New Roman" w:hAnsi="Times New Roman" w:cs="Times New Roman"/>
          <w:sz w:val="28"/>
          <w:szCs w:val="28"/>
        </w:rPr>
        <w:t>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w:t>
      </w:r>
      <w:proofErr w:type="gramEnd"/>
      <w:r w:rsidRPr="009A2AED">
        <w:rPr>
          <w:rFonts w:ascii="Times New Roman" w:hAnsi="Times New Roman" w:cs="Times New Roman"/>
          <w:sz w:val="28"/>
          <w:szCs w:val="28"/>
        </w:rPr>
        <w:t xml:space="preserve"> такого имущества по цене, равной его рыночной стоимости и определенной независимым оценщиком в порядке, установленном Федеральным законом от 29 июля 1998 года     №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w:t>
      </w:r>
    </w:p>
    <w:p w:rsidR="00682B05" w:rsidRPr="007C0D52" w:rsidRDefault="00682B05" w:rsidP="007C0D52">
      <w:pPr>
        <w:pStyle w:val="1"/>
        <w:jc w:val="both"/>
        <w:rPr>
          <w:szCs w:val="28"/>
        </w:rPr>
      </w:pPr>
      <w:proofErr w:type="gramStart"/>
      <w:r w:rsidRPr="009A2AED">
        <w:rPr>
          <w:szCs w:val="28"/>
        </w:rPr>
        <w:t xml:space="preserve">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частью 2.1 статьи </w:t>
      </w:r>
      <w:r w:rsidRPr="007C0D52">
        <w:rPr>
          <w:szCs w:val="28"/>
        </w:rPr>
        <w:t>9 настоящего Федерального закона</w:t>
      </w:r>
      <w:r w:rsidRPr="007C0D52">
        <w:t xml:space="preserve"> Федеральный закон от 22 июля 2008 г. N 159-ФЗ</w:t>
      </w:r>
      <w:r w:rsidRPr="007C0D52">
        <w:br/>
        <w:t>"Об особенностях отчуждения недвижимого имущества, находящегося в государственной</w:t>
      </w:r>
      <w:proofErr w:type="gramEnd"/>
      <w:r w:rsidRPr="007C0D52">
        <w:t xml:space="preserve">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7C0D52">
        <w:rPr>
          <w:szCs w:val="28"/>
        </w:rPr>
        <w:t>;</w:t>
      </w:r>
    </w:p>
    <w:p w:rsidR="00682B05" w:rsidRPr="009A2AED" w:rsidRDefault="00682B05" w:rsidP="007C0D52">
      <w:pPr>
        <w:pStyle w:val="af4"/>
        <w:jc w:val="both"/>
        <w:rPr>
          <w:rFonts w:ascii="Times New Roman" w:hAnsi="Times New Roman" w:cs="Times New Roman"/>
          <w:sz w:val="28"/>
          <w:szCs w:val="28"/>
        </w:rPr>
      </w:pPr>
      <w:proofErr w:type="gramStart"/>
      <w:r w:rsidRPr="007C0D52">
        <w:rPr>
          <w:rFonts w:ascii="Times New Roman" w:hAnsi="Times New Roman" w:cs="Times New Roman"/>
          <w:sz w:val="28"/>
          <w:szCs w:val="28"/>
        </w:rPr>
        <w:t>2) отсутствует задолженность по арендной плате за такое имущество</w:t>
      </w:r>
      <w:r w:rsidRPr="009A2AED">
        <w:rPr>
          <w:rFonts w:ascii="Times New Roman" w:hAnsi="Times New Roman" w:cs="Times New Roman"/>
          <w:sz w:val="28"/>
          <w:szCs w:val="28"/>
        </w:rPr>
        <w:t>, неустойкам (штрафам, пеням) на день заключения договора купли-продажи арендуемого имущества в соответствии с частью 4 статьи 4 настоящего Федерального закона, а в случае, предусмотренном частью 2 или частью 2.1 статьи 9 настоящего Федерального закона, - на день подачи субъектом малого или среднего предпринимательства заявления;</w:t>
      </w:r>
      <w:proofErr w:type="gramEnd"/>
    </w:p>
    <w:p w:rsidR="00682B05" w:rsidRPr="007C0D52" w:rsidRDefault="00682B05" w:rsidP="00682B05">
      <w:pPr>
        <w:pStyle w:val="af4"/>
        <w:jc w:val="both"/>
        <w:rPr>
          <w:rFonts w:ascii="Times New Roman" w:hAnsi="Times New Roman" w:cs="Times New Roman"/>
          <w:sz w:val="28"/>
          <w:szCs w:val="28"/>
        </w:rPr>
      </w:pPr>
      <w:proofErr w:type="gramStart"/>
      <w:r w:rsidRPr="009A2AED">
        <w:rPr>
          <w:rFonts w:ascii="Times New Roman" w:hAnsi="Times New Roman" w:cs="Times New Roman"/>
          <w:sz w:val="28"/>
          <w:szCs w:val="28"/>
        </w:rPr>
        <w:t xml:space="preserve">3) арендуемое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частью 2.1 статьи 9 </w:t>
      </w:r>
      <w:r w:rsidRPr="007C0D52">
        <w:rPr>
          <w:rFonts w:ascii="Times New Roman" w:hAnsi="Times New Roman" w:cs="Times New Roman"/>
          <w:sz w:val="28"/>
          <w:szCs w:val="28"/>
        </w:rPr>
        <w:t>настоящего Федерального закона Федеральный закон от 22</w:t>
      </w:r>
      <w:proofErr w:type="gramEnd"/>
      <w:r w:rsidRPr="007C0D52">
        <w:rPr>
          <w:rFonts w:ascii="Times New Roman" w:hAnsi="Times New Roman" w:cs="Times New Roman"/>
          <w:sz w:val="28"/>
          <w:szCs w:val="28"/>
        </w:rPr>
        <w:t xml:space="preserve"> июля </w:t>
      </w:r>
      <w:r w:rsidRPr="007C0D52">
        <w:rPr>
          <w:rFonts w:ascii="Times New Roman" w:hAnsi="Times New Roman" w:cs="Times New Roman"/>
          <w:sz w:val="28"/>
          <w:szCs w:val="28"/>
        </w:rPr>
        <w:lastRenderedPageBreak/>
        <w:t>2008 г.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682B05" w:rsidRPr="009A2AED" w:rsidRDefault="00682B05" w:rsidP="00682B05">
      <w:pPr>
        <w:pStyle w:val="af4"/>
        <w:jc w:val="both"/>
        <w:rPr>
          <w:rFonts w:ascii="Times New Roman" w:hAnsi="Times New Roman" w:cs="Times New Roman"/>
          <w:sz w:val="28"/>
          <w:szCs w:val="28"/>
        </w:rPr>
      </w:pPr>
      <w:r w:rsidRPr="007C0D52">
        <w:rPr>
          <w:rFonts w:ascii="Times New Roman" w:hAnsi="Times New Roman" w:cs="Times New Roman"/>
          <w:sz w:val="28"/>
          <w:szCs w:val="28"/>
        </w:rPr>
        <w:t>4) сведения о субъекте малого и среднего предпринимательства</w:t>
      </w:r>
      <w:r w:rsidRPr="009A2AED">
        <w:rPr>
          <w:rFonts w:ascii="Times New Roman" w:hAnsi="Times New Roman" w:cs="Times New Roman"/>
          <w:sz w:val="28"/>
          <w:szCs w:val="28"/>
        </w:rPr>
        <w:t xml:space="preserve"> на день заключения договора купли-продажи арендуемого имущества не исключены из единого реестра субъектов малого </w:t>
      </w:r>
      <w:r>
        <w:rPr>
          <w:rFonts w:ascii="Times New Roman" w:hAnsi="Times New Roman" w:cs="Times New Roman"/>
          <w:sz w:val="28"/>
          <w:szCs w:val="28"/>
        </w:rPr>
        <w:t>и среднего предпринимательства</w:t>
      </w:r>
      <w:r w:rsidRPr="009A2AED">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9.11. </w:t>
      </w:r>
      <w:proofErr w:type="gramStart"/>
      <w:r w:rsidRPr="00E06445">
        <w:rPr>
          <w:rFonts w:ascii="Times New Roman" w:hAnsi="Times New Roman" w:cs="Times New Roman"/>
          <w:sz w:val="28"/>
          <w:szCs w:val="28"/>
        </w:rPr>
        <w:t>В течение десяти дней с даты принятия решения об условиях приватизации арендуемого имущества в порядке, установленном Законом                  № 178-ФЗ, Уполномоченный орган направляет арендаторам - субъектам малого и среднего предпринимательства, соответствующим установленным пунктом 9.10. настоящего раздела требованиям, копии указанного решения, предложения о заключении договоров купли-продажи объектов муниципальной собственности и проекты договоров купли-продажи арендуемого имущества, а также при наличии задолженности по арендной плате за</w:t>
      </w:r>
      <w:proofErr w:type="gramEnd"/>
      <w:r w:rsidRPr="00E06445">
        <w:rPr>
          <w:rFonts w:ascii="Times New Roman" w:hAnsi="Times New Roman" w:cs="Times New Roman"/>
          <w:sz w:val="28"/>
          <w:szCs w:val="28"/>
        </w:rPr>
        <w:t xml:space="preserve"> имущество, неустойкам (штрафам, пеням) требования о погашении такой задолженности с указанием ее размера.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9.12. Субъекты малого и среднего предпринимательства вправе реализовать предоставленное им преимущественное право на приватизацию арендуемого имущества в сроки, установленные Законом № 159-ФЗ.</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9.13. Информация о приватизации муниципального имущества, подлежит опубликованию в официальном печатном издании и размещению на официальном сайте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9.14. Продажа муниципального имущества способами, установленными ст. 18 - 20, 23, 24 Федерального закона от 21 декабря 2001 года № 178-ФЗ «О приватизации государственного и муниципального имущества» осуществляется в электронной форме. Продажа муниципального имущества в электронной форме осуществляется в соответствии со ст. 32.1. </w:t>
      </w:r>
      <w:proofErr w:type="gramStart"/>
      <w:r w:rsidRPr="00E06445">
        <w:rPr>
          <w:rFonts w:ascii="Times New Roman" w:hAnsi="Times New Roman" w:cs="Times New Roman"/>
          <w:sz w:val="28"/>
          <w:szCs w:val="28"/>
        </w:rPr>
        <w:t>выше поименованного</w:t>
      </w:r>
      <w:proofErr w:type="gramEnd"/>
      <w:r w:rsidRPr="00E06445">
        <w:rPr>
          <w:rFonts w:ascii="Times New Roman" w:hAnsi="Times New Roman" w:cs="Times New Roman"/>
          <w:sz w:val="28"/>
          <w:szCs w:val="28"/>
        </w:rPr>
        <w:t xml:space="preserve"> Закона. Сведения о проведении продажи муниципального имущества в электронной форме указываются в решении об условиях приватизации такого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9.15. Проведение продажи муниципального имущества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электронной форме (далее - продажа в электронной форме) осуществляется на электронной площадке оператором электронной площадки. </w:t>
      </w:r>
      <w:proofErr w:type="gramStart"/>
      <w:r w:rsidRPr="00E06445">
        <w:rPr>
          <w:rFonts w:ascii="Times New Roman" w:hAnsi="Times New Roman" w:cs="Times New Roman"/>
          <w:sz w:val="28"/>
          <w:szCs w:val="28"/>
        </w:rPr>
        <w:t xml:space="preserve">Оператор электронной площадки, электронная площадка, порядок ее функционирования должны соответствовать </w:t>
      </w:r>
      <w:hyperlink r:id="rId13" w:history="1">
        <w:r w:rsidRPr="00E06445">
          <w:rPr>
            <w:rFonts w:ascii="Times New Roman" w:hAnsi="Times New Roman" w:cs="Times New Roman"/>
            <w:sz w:val="28"/>
            <w:szCs w:val="28"/>
          </w:rPr>
          <w:t>единым требованиям</w:t>
        </w:r>
      </w:hyperlink>
      <w:r w:rsidRPr="00E06445">
        <w:rPr>
          <w:rFonts w:ascii="Times New Roman" w:hAnsi="Times New Roman" w:cs="Times New Roman"/>
          <w:sz w:val="28"/>
          <w:szCs w:val="28"/>
        </w:rPr>
        <w:t xml:space="preserve"> к операторам электронных площадок, электронным площадкам и функционированию электронных площадок, установленным в соответствии с </w:t>
      </w:r>
      <w:hyperlink r:id="rId14" w:history="1">
        <w:r w:rsidRPr="00E06445">
          <w:rPr>
            <w:rFonts w:ascii="Times New Roman" w:hAnsi="Times New Roman" w:cs="Times New Roman"/>
            <w:sz w:val="28"/>
            <w:szCs w:val="28"/>
          </w:rPr>
          <w:t>Федеральным законом</w:t>
        </w:r>
      </w:hyperlink>
      <w:r w:rsidRPr="00E06445">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и </w:t>
      </w:r>
      <w:hyperlink r:id="rId15" w:history="1">
        <w:r w:rsidRPr="00E06445">
          <w:rPr>
            <w:rFonts w:ascii="Times New Roman" w:hAnsi="Times New Roman" w:cs="Times New Roman"/>
            <w:sz w:val="28"/>
            <w:szCs w:val="28"/>
          </w:rPr>
          <w:t>дополнительным требованиям</w:t>
        </w:r>
      </w:hyperlink>
      <w:r w:rsidRPr="00E06445">
        <w:rPr>
          <w:rFonts w:ascii="Times New Roman" w:hAnsi="Times New Roman" w:cs="Times New Roman"/>
          <w:sz w:val="28"/>
          <w:szCs w:val="28"/>
        </w:rPr>
        <w:t xml:space="preserve"> к операторам электронных площадок и функционированию электронных площадок</w:t>
      </w:r>
      <w:proofErr w:type="gramEnd"/>
      <w:r w:rsidRPr="00E06445">
        <w:rPr>
          <w:rFonts w:ascii="Times New Roman" w:hAnsi="Times New Roman" w:cs="Times New Roman"/>
          <w:sz w:val="28"/>
          <w:szCs w:val="28"/>
        </w:rPr>
        <w:t xml:space="preserve">, установленным Правительством Российской Федерации в </w:t>
      </w:r>
      <w:r w:rsidRPr="00E06445">
        <w:rPr>
          <w:rFonts w:ascii="Times New Roman" w:hAnsi="Times New Roman" w:cs="Times New Roman"/>
          <w:sz w:val="28"/>
          <w:szCs w:val="28"/>
        </w:rPr>
        <w:lastRenderedPageBreak/>
        <w:t xml:space="preserve">соответствии с </w:t>
      </w:r>
      <w:hyperlink w:anchor="sub_11382" w:history="1">
        <w:r w:rsidRPr="00E06445">
          <w:rPr>
            <w:rFonts w:ascii="Times New Roman" w:hAnsi="Times New Roman" w:cs="Times New Roman"/>
            <w:sz w:val="28"/>
            <w:szCs w:val="28"/>
          </w:rPr>
          <w:t>подпунктом 8.2 пункта 1 статьи 6</w:t>
        </w:r>
      </w:hyperlink>
      <w:r w:rsidRPr="00E06445">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от 21 декабря </w:t>
      </w:r>
      <w:r w:rsidRPr="00E06445">
        <w:rPr>
          <w:rFonts w:ascii="Times New Roman" w:hAnsi="Times New Roman" w:cs="Times New Roman"/>
          <w:sz w:val="28"/>
          <w:szCs w:val="28"/>
        </w:rPr>
        <w:t>2001 года № 178-ФЗ «О приватизации государственного и муниципального имущества». В случае</w:t>
      </w:r>
      <w:proofErr w:type="gramStart"/>
      <w:r w:rsidRPr="00E06445">
        <w:rPr>
          <w:rFonts w:ascii="Times New Roman" w:hAnsi="Times New Roman" w:cs="Times New Roman"/>
          <w:sz w:val="28"/>
          <w:szCs w:val="28"/>
        </w:rPr>
        <w:t>,</w:t>
      </w:r>
      <w:proofErr w:type="gramEnd"/>
      <w:r w:rsidRPr="00E06445">
        <w:rPr>
          <w:rFonts w:ascii="Times New Roman" w:hAnsi="Times New Roman" w:cs="Times New Roman"/>
          <w:sz w:val="28"/>
          <w:szCs w:val="28"/>
        </w:rPr>
        <w:t xml:space="preserve"> если юридическое лицо, действующее по договору с собственником имущества, включено в </w:t>
      </w:r>
      <w:hyperlink r:id="rId16" w:history="1">
        <w:r w:rsidRPr="00E06445">
          <w:rPr>
            <w:rFonts w:ascii="Times New Roman" w:hAnsi="Times New Roman" w:cs="Times New Roman"/>
            <w:sz w:val="28"/>
            <w:szCs w:val="28"/>
          </w:rPr>
          <w:t>перечень</w:t>
        </w:r>
      </w:hyperlink>
      <w:r w:rsidRPr="00E06445">
        <w:rPr>
          <w:rFonts w:ascii="Times New Roman" w:hAnsi="Times New Roman" w:cs="Times New Roman"/>
          <w:sz w:val="28"/>
          <w:szCs w:val="28"/>
        </w:rPr>
        <w:t xml:space="preserve">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от 21 декабря 2001 года № 178-ФЗ «О приватизации государственного и муниципального имущества», привлечение иного оператора электронной площадки не требуется.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9.16. Порядок отчуждения объектов муниципальной собственности, не относящихся к сфере действия Федерального закона от 21 декабря 2001 года </w:t>
      </w:r>
      <w:r>
        <w:rPr>
          <w:rFonts w:ascii="Times New Roman" w:hAnsi="Times New Roman" w:cs="Times New Roman"/>
          <w:sz w:val="28"/>
          <w:szCs w:val="28"/>
        </w:rPr>
        <w:t xml:space="preserve">               </w:t>
      </w:r>
      <w:r w:rsidRPr="00E06445">
        <w:rPr>
          <w:rFonts w:ascii="Times New Roman" w:hAnsi="Times New Roman" w:cs="Times New Roman"/>
          <w:sz w:val="28"/>
          <w:szCs w:val="28"/>
        </w:rPr>
        <w:t>№ 178-ФЗ «О приватизации государственного и муниципального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9.16.1. Объекты муниципальной собственности могут быть отчуждены на основании постановления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случаях, предусмотренных действующим законодательством, за исключением отчуждения объектов муниципальной собственности на основании соглашений о мене жилых помещений при признании многоквартирных домов аварийными и подлежащими сносу.</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9.16.2. Имущество, находящееся в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и составляющее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может быть отчуждено по договору мены.</w:t>
      </w:r>
    </w:p>
    <w:p w:rsidR="00682B05" w:rsidRPr="00E06445" w:rsidRDefault="00682B05" w:rsidP="00682B05">
      <w:pPr>
        <w:pStyle w:val="af4"/>
        <w:ind w:firstLine="708"/>
        <w:jc w:val="both"/>
        <w:rPr>
          <w:rFonts w:ascii="Times New Roman" w:hAnsi="Times New Roman" w:cs="Times New Roman"/>
          <w:b/>
          <w:sz w:val="28"/>
          <w:szCs w:val="28"/>
        </w:rPr>
      </w:pPr>
      <w:r w:rsidRPr="00E06445">
        <w:rPr>
          <w:rFonts w:ascii="Times New Roman" w:hAnsi="Times New Roman" w:cs="Times New Roman"/>
          <w:sz w:val="28"/>
          <w:szCs w:val="28"/>
        </w:rPr>
        <w:t xml:space="preserve">9.16.3. Решения о совершении сделок мены с объектами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составляющими казну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в части движимого имущества принимаются Администрацией, в части недвижимого имущества - Советом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sidRPr="007C0D52">
        <w:rPr>
          <w:rFonts w:ascii="Times New Roman" w:hAnsi="Times New Roman" w:cs="Times New Roman"/>
          <w:sz w:val="28"/>
          <w:szCs w:val="28"/>
        </w:rPr>
        <w:t>Новокубанского</w:t>
      </w:r>
      <w:proofErr w:type="spellEnd"/>
      <w:r w:rsidR="007C0D52" w:rsidRPr="007C0D52">
        <w:rPr>
          <w:rFonts w:ascii="Times New Roman" w:hAnsi="Times New Roman" w:cs="Times New Roman"/>
          <w:sz w:val="28"/>
          <w:szCs w:val="28"/>
        </w:rPr>
        <w:t xml:space="preserve"> </w:t>
      </w:r>
      <w:r w:rsidRPr="007C0D52">
        <w:rPr>
          <w:rFonts w:ascii="Times New Roman" w:hAnsi="Times New Roman" w:cs="Times New Roman"/>
          <w:sz w:val="28"/>
          <w:szCs w:val="28"/>
        </w:rPr>
        <w:t>района</w:t>
      </w:r>
      <w:r>
        <w:rPr>
          <w:rFonts w:ascii="Times New Roman" w:hAnsi="Times New Roman" w:cs="Times New Roman"/>
          <w:sz w:val="28"/>
          <w:szCs w:val="28"/>
        </w:rPr>
        <w:t>.</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10. Порядок формирования и использования муниципального залогового фонда</w:t>
      </w:r>
    </w:p>
    <w:p w:rsidR="00682B05" w:rsidRPr="00E06445" w:rsidRDefault="00682B05" w:rsidP="00682B05">
      <w:pPr>
        <w:pStyle w:val="af4"/>
        <w:jc w:val="both"/>
        <w:rPr>
          <w:rFonts w:ascii="Times New Roman" w:hAnsi="Times New Roman" w:cs="Times New Roman"/>
          <w:b/>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10.1. Основным назначением муниципального залогового фонда является  обеспечение  залоговых  гарантий  возврата  кредитов  в  случае  неиспользования по обязател</w:t>
      </w:r>
      <w:r>
        <w:rPr>
          <w:rFonts w:ascii="Times New Roman" w:hAnsi="Times New Roman" w:cs="Times New Roman"/>
          <w:sz w:val="28"/>
          <w:szCs w:val="28"/>
        </w:rPr>
        <w:t>ьствам кредитных договоров, в том числе</w:t>
      </w:r>
      <w:r w:rsidRPr="00E06445">
        <w:rPr>
          <w:rFonts w:ascii="Times New Roman" w:hAnsi="Times New Roman" w:cs="Times New Roman"/>
          <w:sz w:val="28"/>
          <w:szCs w:val="28"/>
        </w:rPr>
        <w:t xml:space="preserve"> краткосрочных, а также обеспечения  финансовых гарантий по представлению кредитов.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10.2.   Объектами    муниципального    залогового    фонда    может   быть </w:t>
      </w:r>
    </w:p>
    <w:p w:rsidR="00682B05" w:rsidRPr="00E06445" w:rsidRDefault="00682B05" w:rsidP="00682B05">
      <w:pPr>
        <w:pStyle w:val="af4"/>
        <w:jc w:val="both"/>
        <w:rPr>
          <w:rFonts w:ascii="Times New Roman" w:hAnsi="Times New Roman" w:cs="Times New Roman"/>
          <w:sz w:val="28"/>
          <w:szCs w:val="28"/>
        </w:rPr>
      </w:pPr>
      <w:r>
        <w:rPr>
          <w:rFonts w:ascii="Times New Roman" w:hAnsi="Times New Roman" w:cs="Times New Roman"/>
          <w:sz w:val="28"/>
          <w:szCs w:val="28"/>
        </w:rPr>
        <w:t>муниципальное имущество, в том числе</w:t>
      </w:r>
      <w:r w:rsidRPr="00E06445">
        <w:rPr>
          <w:rFonts w:ascii="Times New Roman" w:hAnsi="Times New Roman" w:cs="Times New Roman"/>
          <w:sz w:val="28"/>
          <w:szCs w:val="28"/>
        </w:rPr>
        <w:t xml:space="preserve"> недвижимое, и различные права, за исключением имущества, изъятого из оборота, а также требований и прав, уступка которых другому лицу запрещена законом.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 xml:space="preserve">В  реестр   залогового  фонда  могут  включаться  </w:t>
      </w:r>
      <w:proofErr w:type="gramStart"/>
      <w:r w:rsidRPr="00E06445">
        <w:rPr>
          <w:rFonts w:ascii="Times New Roman" w:hAnsi="Times New Roman" w:cs="Times New Roman"/>
          <w:sz w:val="28"/>
          <w:szCs w:val="28"/>
        </w:rPr>
        <w:t>такие</w:t>
      </w:r>
      <w:proofErr w:type="gramEnd"/>
      <w:r w:rsidRPr="00E06445">
        <w:rPr>
          <w:rFonts w:ascii="Times New Roman" w:hAnsi="Times New Roman" w:cs="Times New Roman"/>
          <w:sz w:val="28"/>
          <w:szCs w:val="28"/>
        </w:rPr>
        <w:t xml:space="preserve">   муниципальные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объекты, как:</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объекты недвижимости, за исключением зданий и сооружений, закрепленных за образовательными учреждениями, учреждениями здравоохранения, физической культуры и спорта;</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пакеты акций (доли, вклады) в уставных капиталах хозяйственных обществ.</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10.3. Муниципальный залоговый фонд формируется в виде сводного реестра объектов, в пределах суммы заимствований, определяемой Советом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при утверждении бюджета на определенный финансовый год.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Уполномоченный орган вправе осуществлять передачу в залог объектов муниципального залогового фонда. </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10.4. Номенклатура активов в муниципальном залоговом фоне формируется в сводном реестре. В сводный реестр включаются свободные земельные участки и другая недвижимость, пакеты акций, права владения и распоряжения и.т.д.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Объекты, включенные в реестр, должны иметь указания об их местонахождении, стоимости, данные о площадях, запасах, существующих формах целевого использования.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10.5. Оценка стоимости объектов сводного реестра муниципального залогового фонда производится независимым оценщиком, имеющим лицензию. Оценка производится по представлению соответствующих служб, отделов и управлений, представляющих перечень объектов в сводный реестр.</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10.6. Сводный реестр муниципального залогового фонда ведет Уполномоченный орган.</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10.7. В случае обращения взыскания на заложенное имущество оно исключается из Реестра муниципального залогового фонда, а Реестр при необходимости пополняется в установленном порядке.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10.8. В случае отчуждения в установленном порядке объектов залогового фонда третьим лицам соответствующее имущество исключается из Реестра муниципальной собственности.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В силу того, что активы муниципального залогового фонда являются муниципальной гарантией и признаны обеспечить надлежащее исполнение кредитных обязательств, его использование и расходование осуществляется по согласованию с Советом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До  заключения  договора  залога  объекты  муниципального   залогового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фонда используются в установленном порядке, их правовой режим и статус не изменяются.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10.9. В случае заключения договора залога, заложенное имущество, как правило,   остается   у   залогодателя   и    не   передается   залогодержателю.  У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залогодателя всегда остаются следующие виды имущества: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предприятия, как объект, представляющий собой имущественный комплекс;</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отдельные здания и сооружения, жилые и нежилые помещения;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lastRenderedPageBreak/>
        <w:t>земельные участки, которые могут передаваться в залог, как по договору о залоге совместно со зданиями, так и самостоятельно;</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транспортные средства.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При залоге имущественного права, удостоверенного ценной бумагой, она передается залогодержателю либо в депозит нотариуса, если договором не предусмотрено иное.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Залогодатель с согласия залогодержателя вправе пользоваться предметом залога в соответствии с его значением и извлекать из него доходы, в том числе передавать его в аренду или безвозмездное пользование другому лицу.</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Если имущество, находящееся в залоге, становится предметом еще одного залога в обеспечении других требований (последующий залог), требования последующего залогодержателя удовлетворяются из стоимости этого имущества после удовлетворения требований предшествующих залогодержателей. Последующий залог допускается, если он не запрещен предшествующим договором о залоге.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10.10. Заложенные активы муниципального залогового фонда расходуются только в случаях, предусмотренных кредитным договором, в основу которого закладывается право кредитора в случае неисполнения основного обязательства по возврату кредита получить удовлетворение из стоимости заложенных активов.</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11. Контроль и учет за использованием муниципального имущества</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Уполномоченный орган осуществляет:</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учет муниципального движимого и недвижимого имущества, в т.ч. их пользователей, владельцев;</w:t>
      </w:r>
    </w:p>
    <w:p w:rsidR="00682B05" w:rsidRPr="00E06445" w:rsidRDefault="00682B05" w:rsidP="00682B05">
      <w:pPr>
        <w:pStyle w:val="af4"/>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целевым использованием, т.е. в соответствии с решениями Уполномоченного органа и заключенными договорами, использованием переданного в хозяйственное ведение, оперативное управление, безвозмездное пользование, аренду или доверительное управление имущества;</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своевременным поступлением арендной платы;</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сроками действия договоров  аренды имущества, договоров безвозмездного пользования;</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E06445">
        <w:rPr>
          <w:rFonts w:ascii="Times New Roman" w:hAnsi="Times New Roman" w:cs="Times New Roman"/>
          <w:sz w:val="28"/>
          <w:szCs w:val="28"/>
        </w:rPr>
        <w:t>контроль за</w:t>
      </w:r>
      <w:proofErr w:type="gramEnd"/>
      <w:r w:rsidRPr="00E06445">
        <w:rPr>
          <w:rFonts w:ascii="Times New Roman" w:hAnsi="Times New Roman" w:cs="Times New Roman"/>
          <w:sz w:val="28"/>
          <w:szCs w:val="28"/>
        </w:rPr>
        <w:t xml:space="preserve"> содержанием и сохранностью муниципального имущества.</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12. 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82B05" w:rsidRPr="00E06445" w:rsidRDefault="00682B05" w:rsidP="00682B05">
      <w:pPr>
        <w:pStyle w:val="af4"/>
        <w:jc w:val="both"/>
        <w:rPr>
          <w:rFonts w:ascii="Times New Roman" w:hAnsi="Times New Roman" w:cs="Times New Roman"/>
          <w:sz w:val="28"/>
          <w:szCs w:val="28"/>
        </w:rPr>
      </w:pPr>
    </w:p>
    <w:p w:rsidR="00682B0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12.1. </w:t>
      </w:r>
      <w:proofErr w:type="gramStart"/>
      <w:r w:rsidRPr="00E06445">
        <w:rPr>
          <w:rFonts w:ascii="Times New Roman" w:hAnsi="Times New Roman" w:cs="Times New Roman"/>
          <w:sz w:val="28"/>
          <w:szCs w:val="28"/>
        </w:rPr>
        <w:t xml:space="preserve">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  представляет собой деятельность органов местного самоуправления по передаче во владение и (или) в пользование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w:t>
      </w:r>
      <w:r w:rsidRPr="00E06445">
        <w:rPr>
          <w:rFonts w:ascii="Times New Roman" w:hAnsi="Times New Roman" w:cs="Times New Roman"/>
          <w:sz w:val="28"/>
          <w:szCs w:val="28"/>
        </w:rPr>
        <w:lastRenderedPageBreak/>
        <w:t>жилищного строительства), зданий, строений, сооружений, нежилых помещений, оборудования, машин</w:t>
      </w:r>
      <w:proofErr w:type="gramEnd"/>
      <w:r w:rsidRPr="00E06445">
        <w:rPr>
          <w:rFonts w:ascii="Times New Roman" w:hAnsi="Times New Roman" w:cs="Times New Roman"/>
          <w:sz w:val="28"/>
          <w:szCs w:val="28"/>
        </w:rPr>
        <w:t>, механизмов, установок, транспортных средств, инвентаря, инструментов, на возмездной основе, безвозмездной основе или на льготных условиях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w:t>
      </w:r>
    </w:p>
    <w:p w:rsidR="00682B05" w:rsidRPr="002D2CBD" w:rsidRDefault="00682B05" w:rsidP="00682B05">
      <w:pPr>
        <w:pStyle w:val="af4"/>
        <w:ind w:firstLine="708"/>
        <w:jc w:val="both"/>
        <w:rPr>
          <w:rFonts w:ascii="Times New Roman" w:hAnsi="Times New Roman" w:cs="Times New Roman"/>
          <w:sz w:val="28"/>
          <w:szCs w:val="28"/>
        </w:rPr>
      </w:pPr>
      <w:r w:rsidRPr="002D2CBD">
        <w:rPr>
          <w:rFonts w:ascii="Times New Roman" w:hAnsi="Times New Roman" w:cs="Times New Roman"/>
          <w:sz w:val="28"/>
          <w:szCs w:val="28"/>
        </w:rPr>
        <w:t xml:space="preserve">Администрация </w:t>
      </w:r>
      <w:proofErr w:type="spellStart"/>
      <w:r>
        <w:rPr>
          <w:rFonts w:ascii="Times New Roman" w:hAnsi="Times New Roman" w:cs="Times New Roman"/>
          <w:sz w:val="28"/>
          <w:szCs w:val="28"/>
        </w:rPr>
        <w:t>Бесскорбненского</w:t>
      </w:r>
      <w:proofErr w:type="spellEnd"/>
      <w:r w:rsidRPr="002D2CBD">
        <w:rPr>
          <w:rFonts w:ascii="Times New Roman" w:hAnsi="Times New Roman" w:cs="Times New Roman"/>
          <w:sz w:val="28"/>
          <w:szCs w:val="28"/>
        </w:rPr>
        <w:t xml:space="preserve"> сельского поселения </w:t>
      </w:r>
      <w:proofErr w:type="spellStart"/>
      <w:r w:rsidRPr="002D2CBD">
        <w:rPr>
          <w:rFonts w:ascii="Times New Roman" w:hAnsi="Times New Roman" w:cs="Times New Roman"/>
          <w:sz w:val="28"/>
          <w:szCs w:val="28"/>
        </w:rPr>
        <w:t>Новокубанского</w:t>
      </w:r>
      <w:proofErr w:type="spellEnd"/>
      <w:r w:rsidRPr="002D2CBD">
        <w:rPr>
          <w:rFonts w:ascii="Times New Roman" w:hAnsi="Times New Roman" w:cs="Times New Roman"/>
          <w:sz w:val="28"/>
          <w:szCs w:val="28"/>
        </w:rPr>
        <w:t xml:space="preserve"> района  является уполномоченным на управление и распоряжение муниципальным имуществом </w:t>
      </w:r>
      <w:proofErr w:type="spellStart"/>
      <w:r>
        <w:rPr>
          <w:rFonts w:ascii="Times New Roman" w:hAnsi="Times New Roman" w:cs="Times New Roman"/>
          <w:sz w:val="28"/>
          <w:szCs w:val="28"/>
        </w:rPr>
        <w:t>Бесскорбненского</w:t>
      </w:r>
      <w:proofErr w:type="spellEnd"/>
      <w:r w:rsidRPr="002D2CBD">
        <w:rPr>
          <w:rFonts w:ascii="Times New Roman" w:hAnsi="Times New Roman" w:cs="Times New Roman"/>
          <w:sz w:val="28"/>
          <w:szCs w:val="28"/>
        </w:rPr>
        <w:t xml:space="preserve"> сельского поселения </w:t>
      </w:r>
      <w:proofErr w:type="spellStart"/>
      <w:r w:rsidRPr="002D2CBD">
        <w:rPr>
          <w:rFonts w:ascii="Times New Roman" w:hAnsi="Times New Roman" w:cs="Times New Roman"/>
          <w:sz w:val="28"/>
          <w:szCs w:val="28"/>
        </w:rPr>
        <w:t>Новокубанского</w:t>
      </w:r>
      <w:proofErr w:type="spellEnd"/>
      <w:r w:rsidRPr="002D2CBD">
        <w:rPr>
          <w:rFonts w:ascii="Times New Roman" w:hAnsi="Times New Roman" w:cs="Times New Roman"/>
          <w:sz w:val="28"/>
          <w:szCs w:val="28"/>
        </w:rPr>
        <w:t xml:space="preserve"> района и земельными участками, находящимися в собственности </w:t>
      </w:r>
      <w:proofErr w:type="spellStart"/>
      <w:r>
        <w:rPr>
          <w:rFonts w:ascii="Times New Roman" w:hAnsi="Times New Roman" w:cs="Times New Roman"/>
          <w:sz w:val="28"/>
          <w:szCs w:val="28"/>
        </w:rPr>
        <w:t>Бесскорбненского</w:t>
      </w:r>
      <w:proofErr w:type="spellEnd"/>
      <w:r w:rsidRPr="002D2CBD">
        <w:rPr>
          <w:rFonts w:ascii="Times New Roman" w:hAnsi="Times New Roman" w:cs="Times New Roman"/>
          <w:sz w:val="28"/>
          <w:szCs w:val="28"/>
        </w:rPr>
        <w:t xml:space="preserve"> сельского поселения </w:t>
      </w:r>
      <w:proofErr w:type="spellStart"/>
      <w:r w:rsidRPr="002D2CBD">
        <w:rPr>
          <w:rFonts w:ascii="Times New Roman" w:hAnsi="Times New Roman" w:cs="Times New Roman"/>
          <w:sz w:val="28"/>
          <w:szCs w:val="28"/>
        </w:rPr>
        <w:t>Новокубанского</w:t>
      </w:r>
      <w:proofErr w:type="spellEnd"/>
      <w:r w:rsidRPr="002D2CBD">
        <w:rPr>
          <w:rFonts w:ascii="Times New Roman" w:hAnsi="Times New Roman" w:cs="Times New Roman"/>
          <w:sz w:val="28"/>
          <w:szCs w:val="28"/>
        </w:rPr>
        <w:t xml:space="preserve"> района, а так же осуществление:</w:t>
      </w:r>
    </w:p>
    <w:p w:rsidR="00682B05" w:rsidRPr="00E06445" w:rsidRDefault="00682B05" w:rsidP="00682B05">
      <w:pPr>
        <w:pStyle w:val="af4"/>
        <w:ind w:firstLine="708"/>
        <w:jc w:val="both"/>
        <w:rPr>
          <w:rFonts w:ascii="Times New Roman" w:hAnsi="Times New Roman" w:cs="Times New Roman"/>
          <w:sz w:val="28"/>
          <w:szCs w:val="28"/>
        </w:rPr>
      </w:pPr>
      <w:proofErr w:type="gramStart"/>
      <w:r w:rsidRPr="007C0D52">
        <w:rPr>
          <w:rFonts w:ascii="Times New Roman" w:hAnsi="Times New Roman" w:cs="Times New Roman"/>
          <w:sz w:val="28"/>
          <w:szCs w:val="28"/>
        </w:rPr>
        <w:t xml:space="preserve">Утверждения перечня муниципального имущества </w:t>
      </w:r>
      <w:proofErr w:type="spellStart"/>
      <w:r w:rsidRPr="007C0D52">
        <w:rPr>
          <w:rFonts w:ascii="Times New Roman" w:hAnsi="Times New Roman" w:cs="Times New Roman"/>
          <w:sz w:val="28"/>
          <w:szCs w:val="28"/>
        </w:rPr>
        <w:t>Бесскорбненского</w:t>
      </w:r>
      <w:proofErr w:type="spellEnd"/>
      <w:r w:rsidRPr="007C0D52">
        <w:rPr>
          <w:rFonts w:ascii="Times New Roman" w:hAnsi="Times New Roman" w:cs="Times New Roman"/>
          <w:sz w:val="28"/>
          <w:szCs w:val="28"/>
        </w:rPr>
        <w:t xml:space="preserve"> сельского поселения </w:t>
      </w:r>
      <w:proofErr w:type="spellStart"/>
      <w:r w:rsidRPr="007C0D52">
        <w:rPr>
          <w:rFonts w:ascii="Times New Roman" w:hAnsi="Times New Roman" w:cs="Times New Roman"/>
          <w:sz w:val="28"/>
          <w:szCs w:val="28"/>
        </w:rPr>
        <w:t>Новокубанского</w:t>
      </w:r>
      <w:proofErr w:type="spellEnd"/>
      <w:r w:rsidRPr="007C0D52">
        <w:rPr>
          <w:rFonts w:ascii="Times New Roman" w:hAnsi="Times New Roman" w:cs="Times New Roman"/>
          <w:sz w:val="28"/>
          <w:szCs w:val="28"/>
        </w:rPr>
        <w:t xml:space="preserve">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передачи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 ежегодным</w:t>
      </w:r>
      <w:proofErr w:type="gramEnd"/>
      <w:r w:rsidRPr="007C0D52">
        <w:rPr>
          <w:rFonts w:ascii="Times New Roman" w:hAnsi="Times New Roman" w:cs="Times New Roman"/>
          <w:sz w:val="28"/>
          <w:szCs w:val="28"/>
        </w:rPr>
        <w:t xml:space="preserve"> до 1 ноября текущего года дополнением, изменениями, внесенными в такой перечень, подлежат представлению в Управление имущественных отношений муниципального образования </w:t>
      </w:r>
      <w:proofErr w:type="spellStart"/>
      <w:r w:rsidRPr="007C0D52">
        <w:rPr>
          <w:rFonts w:ascii="Times New Roman" w:hAnsi="Times New Roman" w:cs="Times New Roman"/>
          <w:sz w:val="28"/>
          <w:szCs w:val="28"/>
        </w:rPr>
        <w:t>Новокубанский</w:t>
      </w:r>
      <w:proofErr w:type="spellEnd"/>
      <w:r w:rsidRPr="007C0D52">
        <w:rPr>
          <w:rFonts w:ascii="Times New Roman" w:hAnsi="Times New Roman" w:cs="Times New Roman"/>
          <w:sz w:val="28"/>
          <w:szCs w:val="28"/>
        </w:rPr>
        <w:t xml:space="preserve"> район и размещению на официальном сайте администрации </w:t>
      </w:r>
      <w:proofErr w:type="spellStart"/>
      <w:r w:rsidRPr="007C0D52">
        <w:rPr>
          <w:rFonts w:ascii="Times New Roman" w:hAnsi="Times New Roman" w:cs="Times New Roman"/>
          <w:sz w:val="28"/>
          <w:szCs w:val="28"/>
        </w:rPr>
        <w:t>Бесскорбненского</w:t>
      </w:r>
      <w:proofErr w:type="spellEnd"/>
      <w:r w:rsidRPr="007C0D52">
        <w:rPr>
          <w:rFonts w:ascii="Times New Roman" w:hAnsi="Times New Roman" w:cs="Times New Roman"/>
          <w:sz w:val="28"/>
          <w:szCs w:val="28"/>
        </w:rPr>
        <w:t xml:space="preserve"> сельского</w:t>
      </w:r>
      <w:r>
        <w:rPr>
          <w:rFonts w:ascii="Times New Roman" w:hAnsi="Times New Roman" w:cs="Times New Roman"/>
          <w:sz w:val="28"/>
          <w:szCs w:val="28"/>
        </w:rPr>
        <w:t xml:space="preserve">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Default="00682B05" w:rsidP="00682B05">
      <w:pPr>
        <w:pStyle w:val="af4"/>
        <w:ind w:firstLine="708"/>
        <w:jc w:val="both"/>
        <w:rPr>
          <w:rFonts w:ascii="Times New Roman" w:hAnsi="Times New Roman" w:cs="Times New Roman"/>
          <w:sz w:val="28"/>
          <w:szCs w:val="28"/>
        </w:rPr>
      </w:pPr>
      <w:proofErr w:type="gramStart"/>
      <w:r>
        <w:rPr>
          <w:rFonts w:ascii="Times New Roman" w:hAnsi="Times New Roman" w:cs="Times New Roman"/>
          <w:sz w:val="28"/>
          <w:szCs w:val="28"/>
        </w:rPr>
        <w:t>формирования, ведения</w:t>
      </w:r>
      <w:r w:rsidRPr="00E06445">
        <w:rPr>
          <w:rFonts w:ascii="Times New Roman" w:hAnsi="Times New Roman" w:cs="Times New Roman"/>
          <w:sz w:val="28"/>
          <w:szCs w:val="28"/>
        </w:rPr>
        <w:t>, ежегодного дополнения и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предусмотренного частью 4 статьи 18 Федеральный</w:t>
      </w:r>
      <w:proofErr w:type="gramEnd"/>
      <w:r w:rsidRPr="00E06445">
        <w:rPr>
          <w:rFonts w:ascii="Times New Roman" w:hAnsi="Times New Roman" w:cs="Times New Roman"/>
          <w:sz w:val="28"/>
          <w:szCs w:val="28"/>
        </w:rPr>
        <w:t xml:space="preserve"> закон от 24 июля 2007 года № 209-ФЗ «О развитии малого и среднего предпринимательства в Российской Федерации» (далее соответственно - муниципальное имущество, перечень), в целях предоставления муниципального имущества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w:t>
      </w:r>
      <w:r>
        <w:rPr>
          <w:rFonts w:ascii="Times New Roman" w:hAnsi="Times New Roman" w:cs="Times New Roman"/>
          <w:sz w:val="28"/>
          <w:szCs w:val="28"/>
        </w:rPr>
        <w:t xml:space="preserve"> и среднего предпринимательства;</w:t>
      </w:r>
    </w:p>
    <w:p w:rsidR="00682B05" w:rsidRPr="00E06445" w:rsidRDefault="00682B05" w:rsidP="00682B05">
      <w:pPr>
        <w:pStyle w:val="af4"/>
        <w:ind w:firstLine="708"/>
        <w:jc w:val="both"/>
        <w:rPr>
          <w:rFonts w:ascii="Times New Roman" w:hAnsi="Times New Roman" w:cs="Times New Roman"/>
          <w:sz w:val="28"/>
          <w:szCs w:val="28"/>
        </w:rPr>
      </w:pPr>
      <w:r>
        <w:rPr>
          <w:rFonts w:ascii="Times New Roman" w:hAnsi="Times New Roman" w:cs="Times New Roman"/>
          <w:sz w:val="28"/>
          <w:szCs w:val="28"/>
        </w:rPr>
        <w:t xml:space="preserve"> п</w:t>
      </w:r>
      <w:r w:rsidRPr="00E06445">
        <w:rPr>
          <w:rFonts w:ascii="Times New Roman" w:hAnsi="Times New Roman" w:cs="Times New Roman"/>
          <w:sz w:val="28"/>
          <w:szCs w:val="28"/>
        </w:rPr>
        <w:t xml:space="preserve">редоставление в установленном порядке движимого, недвижимого муниципального имущества (включая земельные участки), включенного в перечень, во владение и (или) пользование на долгосрочной основе субъектам </w:t>
      </w:r>
      <w:r w:rsidRPr="00E06445">
        <w:rPr>
          <w:rFonts w:ascii="Times New Roman" w:hAnsi="Times New Roman" w:cs="Times New Roman"/>
          <w:sz w:val="28"/>
          <w:szCs w:val="28"/>
        </w:rPr>
        <w:lastRenderedPageBreak/>
        <w:t>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12.2. Муниципальное имущество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включенное в перечень, предоставляется в аренду, безвозмездное пользование с соблюдением требований, установленных Законом № 135-ФЗ Федеральный закон от 26 июля 2006 года № 135-ФЗ «О защите конкуренции» и должно использоваться по целевому назначению.</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12.3.</w:t>
      </w:r>
      <w:r w:rsidRPr="00E06445">
        <w:rPr>
          <w:rFonts w:ascii="Times New Roman" w:hAnsi="Times New Roman" w:cs="Times New Roman"/>
          <w:sz w:val="28"/>
          <w:szCs w:val="28"/>
        </w:rPr>
        <w:tab/>
      </w:r>
      <w:proofErr w:type="spellStart"/>
      <w:proofErr w:type="gram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 включенного в перечень, определяет стартовый размер арендной платы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roofErr w:type="gramEnd"/>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12.4. Условия предоставления льгот по арендной плате за муниципальное имущество, включенное в Перечень.</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12.4.1. Субъектам малого и среднего предпринимательства, занимающимся социально значимыми видами деятельности и соблюдающими условия, установленные в п</w:t>
      </w:r>
      <w:r w:rsidRPr="007C0D52">
        <w:rPr>
          <w:rFonts w:ascii="Times New Roman" w:hAnsi="Times New Roman" w:cs="Times New Roman"/>
          <w:sz w:val="28"/>
          <w:szCs w:val="28"/>
        </w:rPr>
        <w:t xml:space="preserve">. </w:t>
      </w:r>
      <w:r w:rsidR="007C0D52" w:rsidRPr="007C0D52">
        <w:rPr>
          <w:rFonts w:ascii="Times New Roman" w:hAnsi="Times New Roman" w:cs="Times New Roman"/>
          <w:sz w:val="28"/>
          <w:szCs w:val="28"/>
        </w:rPr>
        <w:t>12</w:t>
      </w:r>
      <w:r w:rsidRPr="007C0D52">
        <w:rPr>
          <w:rFonts w:ascii="Times New Roman" w:hAnsi="Times New Roman" w:cs="Times New Roman"/>
          <w:sz w:val="28"/>
          <w:szCs w:val="28"/>
        </w:rPr>
        <w:t>.4.</w:t>
      </w:r>
      <w:r w:rsidR="007C0D52" w:rsidRPr="007C0D52">
        <w:rPr>
          <w:rFonts w:ascii="Times New Roman" w:hAnsi="Times New Roman" w:cs="Times New Roman"/>
          <w:sz w:val="28"/>
          <w:szCs w:val="28"/>
        </w:rPr>
        <w:t>4</w:t>
      </w:r>
      <w:r w:rsidRPr="007C0D52">
        <w:rPr>
          <w:rFonts w:ascii="Times New Roman" w:hAnsi="Times New Roman" w:cs="Times New Roman"/>
          <w:sz w:val="28"/>
          <w:szCs w:val="28"/>
        </w:rPr>
        <w:t xml:space="preserve"> настоящего</w:t>
      </w:r>
      <w:r w:rsidRPr="00E06445">
        <w:rPr>
          <w:rFonts w:ascii="Times New Roman" w:hAnsi="Times New Roman" w:cs="Times New Roman"/>
          <w:sz w:val="28"/>
          <w:szCs w:val="28"/>
        </w:rPr>
        <w:t xml:space="preserve"> Положения, с предварительного письменного согласия антимонопольного органа и  на основании решения Совета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не ранее 6 месяцев, </w:t>
      </w:r>
      <w:proofErr w:type="gramStart"/>
      <w:r w:rsidRPr="00E06445">
        <w:rPr>
          <w:rFonts w:ascii="Times New Roman" w:hAnsi="Times New Roman" w:cs="Times New Roman"/>
          <w:sz w:val="28"/>
          <w:szCs w:val="28"/>
        </w:rPr>
        <w:t>с даты заключения</w:t>
      </w:r>
      <w:proofErr w:type="gramEnd"/>
      <w:r w:rsidRPr="00E06445">
        <w:rPr>
          <w:rFonts w:ascii="Times New Roman" w:hAnsi="Times New Roman" w:cs="Times New Roman"/>
          <w:sz w:val="28"/>
          <w:szCs w:val="28"/>
        </w:rPr>
        <w:t xml:space="preserve"> договора аренды, могут предоставляться  льготы по арендной плате.</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12.4.2. К социально значимым видам деятельности относится оказание следующих услуг: жилищно-коммунальное хозяйство, образование, здравоохранение, культура, бытовое обслуживание населения, физическая культура и спорт, общественное питание, деятельность в инновационной сфере, туризм, развитие народных промыслов и ремесел, производство продуктов питания, производство промышленной продукции, розничная торговля продуктами питания и товарами первой необходимости.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12.4.3. </w:t>
      </w:r>
      <w:proofErr w:type="gramStart"/>
      <w:r w:rsidRPr="00E06445">
        <w:rPr>
          <w:rFonts w:ascii="Times New Roman" w:hAnsi="Times New Roman" w:cs="Times New Roman"/>
          <w:sz w:val="28"/>
          <w:szCs w:val="28"/>
        </w:rPr>
        <w:t>Льготы по арендной плате субъектам малого и среднего предпринимательства, занимающимся видами деятельности, указанными в пункте 12.4.2 настоящего Положения, устанавливаются в процентном соотношении к определенному (установленному) размеру арендной платы: в первый год аренды - 50 процентов размера арендной платы; во второй год аренды - 70 процентов размера арендной платы; в третий год аренды - 90 процентов размера арендной платы;</w:t>
      </w:r>
      <w:proofErr w:type="gramEnd"/>
      <w:r w:rsidRPr="00E06445">
        <w:rPr>
          <w:rFonts w:ascii="Times New Roman" w:hAnsi="Times New Roman" w:cs="Times New Roman"/>
          <w:sz w:val="28"/>
          <w:szCs w:val="28"/>
        </w:rPr>
        <w:t xml:space="preserve"> в четвертый год аренды и далее - 100 процентов размера арендной платы.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12.4.4. Льготы по арендной плате субъектам малого и среднего предпринимательства предоставляются при соблюдении следующих условий: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 отсутствие у арендатора задолженности по арендной плате за имущество, включенное в Перечень, на день подачи обращения за предоставлением льготы;</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2) арендатор должен использовать арендуемое имущество по целевому назначению, согласно соответствующему социально значимому виду деятельности, подтвержденному выпиской из Единого государственного </w:t>
      </w:r>
      <w:r w:rsidRPr="00E06445">
        <w:rPr>
          <w:rFonts w:ascii="Times New Roman" w:hAnsi="Times New Roman" w:cs="Times New Roman"/>
          <w:sz w:val="28"/>
          <w:szCs w:val="28"/>
        </w:rPr>
        <w:lastRenderedPageBreak/>
        <w:t>реестра юридических лиц, либо выпиской из Единого государственного реестра индивидуальных предпринимателей.</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12.4.5. Заявления о предоставлении льготы субъекты малого и среднего предпринимательства подают в администрацию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К указанному заявлению прилагаются: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 выписка из Единого государственного реестра юридических лиц, либо выписка из Единого государственного реестра индивидуальных предпринимателей, подтверждающая право осуществления указанных видов деятельности;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2) бухгалтерский баланс по состоянию на последнюю отчетную дату или иная предусмотренная законодательством Российской Федерации о налогах и сборах документация;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3) копии учредительных документов субъекта предпринимательской деятельности.</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12.4.6. Администрация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sidRPr="00E06445">
        <w:rPr>
          <w:rFonts w:ascii="Times New Roman" w:hAnsi="Times New Roman" w:cs="Times New Roman"/>
          <w:sz w:val="28"/>
          <w:szCs w:val="28"/>
        </w:rPr>
        <w:t xml:space="preserve"> вправе истребовать у арендаторов, получивших льготу, необходимые документы, подтверждающие соблюдение арендатором условий ее предоставления и применения.</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12.4.7. В целях </w:t>
      </w:r>
      <w:proofErr w:type="gramStart"/>
      <w:r w:rsidRPr="00E06445">
        <w:rPr>
          <w:rFonts w:ascii="Times New Roman" w:hAnsi="Times New Roman" w:cs="Times New Roman"/>
          <w:sz w:val="28"/>
          <w:szCs w:val="28"/>
        </w:rPr>
        <w:t>контроля за</w:t>
      </w:r>
      <w:proofErr w:type="gramEnd"/>
      <w:r w:rsidRPr="00E06445">
        <w:rPr>
          <w:rFonts w:ascii="Times New Roman" w:hAnsi="Times New Roman" w:cs="Times New Roman"/>
          <w:sz w:val="28"/>
          <w:szCs w:val="28"/>
        </w:rPr>
        <w:t xml:space="preserve"> целевым использованием имущества, переданного в аренду субъектам малого и среднего предпринимательства и организациям, в заключаемом договоре аренды предусматривается обязанность администрации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E06445">
        <w:rPr>
          <w:rFonts w:ascii="Times New Roman" w:hAnsi="Times New Roman" w:cs="Times New Roman"/>
          <w:sz w:val="28"/>
          <w:szCs w:val="28"/>
        </w:rPr>
        <w:t xml:space="preserve"> осуществлять проверки использования имущества не реже одного раза в год.</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12.4.8. </w:t>
      </w:r>
      <w:proofErr w:type="gramStart"/>
      <w:r w:rsidRPr="00E06445">
        <w:rPr>
          <w:rFonts w:ascii="Times New Roman" w:hAnsi="Times New Roman" w:cs="Times New Roman"/>
          <w:sz w:val="28"/>
          <w:szCs w:val="28"/>
        </w:rPr>
        <w:t>При установлении факта использования имущества не по целевому назначению и (или) с нарушением запретов, установленных частью 2 статьи 18 Федерального закона от 24 июля 2007 года № 209-ФЗ «О развитии малого и среднего предпринимательства в Российской Федерации», а также в случае выявления несоответствия субъекта малого и среднего предпринимательства или организации требованиям, установленным статьями 4, 15 Федерального закона от 24 июля 2007</w:t>
      </w:r>
      <w:proofErr w:type="gramEnd"/>
      <w:r w:rsidRPr="00E06445">
        <w:rPr>
          <w:rFonts w:ascii="Times New Roman" w:hAnsi="Times New Roman" w:cs="Times New Roman"/>
          <w:sz w:val="28"/>
          <w:szCs w:val="28"/>
        </w:rPr>
        <w:t xml:space="preserve"> года № 209-ФЗ «О развитии малого и среднего предпринимательства в Российской Федерации» договор аренды подлежит расторжению по требованию арендодателя в порядке, предусмотренном Гражданским кодексом Российской Федерации».</w:t>
      </w: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center"/>
        <w:rPr>
          <w:rFonts w:ascii="Times New Roman" w:hAnsi="Times New Roman" w:cs="Times New Roman"/>
          <w:b/>
          <w:sz w:val="28"/>
          <w:szCs w:val="28"/>
        </w:rPr>
      </w:pPr>
      <w:r w:rsidRPr="00E06445">
        <w:rPr>
          <w:rFonts w:ascii="Times New Roman" w:hAnsi="Times New Roman" w:cs="Times New Roman"/>
          <w:b/>
          <w:sz w:val="28"/>
          <w:szCs w:val="28"/>
        </w:rPr>
        <w:t>13. Отчуждение земельных участков</w:t>
      </w:r>
    </w:p>
    <w:p w:rsidR="00682B05" w:rsidRPr="00E06445" w:rsidRDefault="00682B05" w:rsidP="00682B05">
      <w:pPr>
        <w:pStyle w:val="af4"/>
        <w:jc w:val="both"/>
        <w:rPr>
          <w:rFonts w:ascii="Times New Roman" w:hAnsi="Times New Roman" w:cs="Times New Roman"/>
          <w:b/>
          <w:sz w:val="28"/>
          <w:szCs w:val="28"/>
        </w:rPr>
      </w:pP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13.1.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законом.</w:t>
      </w:r>
    </w:p>
    <w:p w:rsidR="00682B05" w:rsidRPr="00E06445" w:rsidRDefault="00682B05" w:rsidP="00682B05">
      <w:pPr>
        <w:pStyle w:val="af4"/>
        <w:ind w:firstLine="708"/>
        <w:jc w:val="both"/>
        <w:rPr>
          <w:rFonts w:ascii="Times New Roman" w:hAnsi="Times New Roman" w:cs="Times New Roman"/>
          <w:sz w:val="28"/>
          <w:szCs w:val="28"/>
        </w:rPr>
      </w:pPr>
      <w:r w:rsidRPr="00E06445">
        <w:rPr>
          <w:rFonts w:ascii="Times New Roman" w:hAnsi="Times New Roman" w:cs="Times New Roman"/>
          <w:sz w:val="28"/>
          <w:szCs w:val="28"/>
        </w:rPr>
        <w:t xml:space="preserve">13.2.  Собственники     объектов     недвижимости,    расположенных    </w:t>
      </w:r>
      <w:proofErr w:type="gramStart"/>
      <w:r w:rsidRPr="00E06445">
        <w:rPr>
          <w:rFonts w:ascii="Times New Roman" w:hAnsi="Times New Roman" w:cs="Times New Roman"/>
          <w:sz w:val="28"/>
          <w:szCs w:val="28"/>
        </w:rPr>
        <w:t>на</w:t>
      </w:r>
      <w:proofErr w:type="gramEnd"/>
      <w:r w:rsidRPr="00E06445">
        <w:rPr>
          <w:rFonts w:ascii="Times New Roman" w:hAnsi="Times New Roman" w:cs="Times New Roman"/>
          <w:sz w:val="28"/>
          <w:szCs w:val="28"/>
        </w:rPr>
        <w:t xml:space="preserve">  </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 xml:space="preserve">земельных </w:t>
      </w:r>
      <w:proofErr w:type="gramStart"/>
      <w:r w:rsidRPr="00E06445">
        <w:rPr>
          <w:rFonts w:ascii="Times New Roman" w:hAnsi="Times New Roman" w:cs="Times New Roman"/>
          <w:sz w:val="28"/>
          <w:szCs w:val="28"/>
        </w:rPr>
        <w:t>участках</w:t>
      </w:r>
      <w:proofErr w:type="gramEnd"/>
      <w:r w:rsidRPr="00E06445">
        <w:rPr>
          <w:rFonts w:ascii="Times New Roman" w:hAnsi="Times New Roman" w:cs="Times New Roman"/>
          <w:sz w:val="28"/>
          <w:szCs w:val="28"/>
        </w:rPr>
        <w:t xml:space="preserve">, находящихся в государственной или муниципальной собственности, обязаны либо приобрести право аренды на срок не более сорока </w:t>
      </w:r>
      <w:r w:rsidRPr="00E06445">
        <w:rPr>
          <w:rFonts w:ascii="Times New Roman" w:hAnsi="Times New Roman" w:cs="Times New Roman"/>
          <w:sz w:val="28"/>
          <w:szCs w:val="28"/>
        </w:rPr>
        <w:lastRenderedPageBreak/>
        <w:t>девяти лет, либо приобрести в собственность за плату указанные земельные участки.</w:t>
      </w:r>
    </w:p>
    <w:p w:rsidR="00682B05" w:rsidRPr="00E06445" w:rsidRDefault="00682B05" w:rsidP="00682B05">
      <w:pPr>
        <w:pStyle w:val="af4"/>
        <w:jc w:val="both"/>
        <w:rPr>
          <w:rFonts w:ascii="Times New Roman" w:hAnsi="Times New Roman" w:cs="Times New Roman"/>
          <w:sz w:val="28"/>
          <w:szCs w:val="28"/>
        </w:rPr>
      </w:pPr>
      <w:r w:rsidRPr="00E06445">
        <w:rPr>
          <w:rFonts w:ascii="Times New Roman" w:hAnsi="Times New Roman" w:cs="Times New Roman"/>
          <w:sz w:val="28"/>
          <w:szCs w:val="28"/>
        </w:rPr>
        <w:t>Решение об отчуждении земельного участка принимается органом, принявшим решение о приватизации объекта недвижимости</w:t>
      </w:r>
    </w:p>
    <w:p w:rsidR="00682B05" w:rsidRPr="00E06445" w:rsidRDefault="00682B05" w:rsidP="00682B05">
      <w:pPr>
        <w:pStyle w:val="af4"/>
        <w:jc w:val="both"/>
        <w:rPr>
          <w:rFonts w:ascii="Times New Roman" w:hAnsi="Times New Roman" w:cs="Times New Roman"/>
          <w:sz w:val="28"/>
          <w:szCs w:val="28"/>
        </w:rPr>
      </w:pPr>
    </w:p>
    <w:p w:rsidR="00682B0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Default="00682B05" w:rsidP="00682B05">
      <w:pPr>
        <w:pStyle w:val="af4"/>
        <w:jc w:val="both"/>
        <w:rPr>
          <w:rFonts w:ascii="Times New Roman" w:hAnsi="Times New Roman" w:cs="Times New Roman"/>
          <w:sz w:val="28"/>
          <w:szCs w:val="28"/>
        </w:rPr>
      </w:pPr>
      <w:r>
        <w:rPr>
          <w:rFonts w:ascii="Times New Roman" w:hAnsi="Times New Roman" w:cs="Times New Roman"/>
          <w:sz w:val="28"/>
          <w:szCs w:val="28"/>
        </w:rPr>
        <w:t xml:space="preserve">Глава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w:t>
      </w:r>
    </w:p>
    <w:p w:rsidR="00682B05" w:rsidRPr="00E06445" w:rsidRDefault="00682B05" w:rsidP="00682B05">
      <w:pPr>
        <w:pStyle w:val="af4"/>
        <w:jc w:val="both"/>
        <w:rPr>
          <w:rFonts w:ascii="Times New Roman" w:hAnsi="Times New Roman" w:cs="Times New Roman"/>
          <w:sz w:val="28"/>
          <w:szCs w:val="28"/>
        </w:rPr>
      </w:pP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C0D52">
        <w:rPr>
          <w:rFonts w:ascii="Times New Roman" w:hAnsi="Times New Roman" w:cs="Times New Roman"/>
          <w:sz w:val="28"/>
          <w:szCs w:val="28"/>
        </w:rPr>
        <w:t xml:space="preserve">С.А. </w:t>
      </w:r>
      <w:proofErr w:type="spellStart"/>
      <w:r w:rsidR="007C0D52">
        <w:rPr>
          <w:rFonts w:ascii="Times New Roman" w:hAnsi="Times New Roman" w:cs="Times New Roman"/>
          <w:sz w:val="28"/>
          <w:szCs w:val="28"/>
        </w:rPr>
        <w:t>Майковский</w:t>
      </w:r>
      <w:proofErr w:type="spellEnd"/>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E06445" w:rsidRDefault="00682B05" w:rsidP="00682B05">
      <w:pPr>
        <w:pStyle w:val="af4"/>
        <w:jc w:val="both"/>
        <w:rPr>
          <w:rFonts w:ascii="Times New Roman" w:hAnsi="Times New Roman" w:cs="Times New Roman"/>
          <w:sz w:val="28"/>
          <w:szCs w:val="28"/>
        </w:rPr>
      </w:pPr>
    </w:p>
    <w:p w:rsidR="00682B05" w:rsidRPr="00D4632B" w:rsidRDefault="00682B05" w:rsidP="00682B05">
      <w:pPr>
        <w:pStyle w:val="af4"/>
        <w:jc w:val="both"/>
        <w:rPr>
          <w:rFonts w:ascii="Times New Roman" w:hAnsi="Times New Roman" w:cs="Times New Roman"/>
          <w:sz w:val="28"/>
          <w:szCs w:val="28"/>
        </w:rPr>
        <w:sectPr w:rsidR="00682B05" w:rsidRPr="00D4632B" w:rsidSect="00682B05">
          <w:headerReference w:type="default" r:id="rId17"/>
          <w:pgSz w:w="11906" w:h="16838"/>
          <w:pgMar w:top="1134" w:right="567" w:bottom="851" w:left="1701" w:header="709" w:footer="709" w:gutter="0"/>
          <w:cols w:space="708"/>
          <w:titlePg/>
          <w:docGrid w:linePitch="360"/>
        </w:sectPr>
      </w:pPr>
      <w:r>
        <w:rPr>
          <w:rFonts w:ascii="Times New Roman" w:hAnsi="Times New Roman" w:cs="Times New Roman"/>
          <w:sz w:val="28"/>
          <w:szCs w:val="28"/>
        </w:rPr>
        <w:br w:type="page"/>
      </w:r>
    </w:p>
    <w:p w:rsidR="00682B05" w:rsidRDefault="00682B05" w:rsidP="00682B05">
      <w:pPr>
        <w:rPr>
          <w:sz w:val="28"/>
          <w:szCs w:val="28"/>
        </w:rPr>
      </w:pPr>
    </w:p>
    <w:tbl>
      <w:tblPr>
        <w:tblW w:w="18384" w:type="dxa"/>
        <w:tblInd w:w="93" w:type="dxa"/>
        <w:tblLayout w:type="fixed"/>
        <w:tblLook w:val="04A0"/>
      </w:tblPr>
      <w:tblGrid>
        <w:gridCol w:w="582"/>
        <w:gridCol w:w="1276"/>
        <w:gridCol w:w="1063"/>
        <w:gridCol w:w="921"/>
        <w:gridCol w:w="1418"/>
        <w:gridCol w:w="1120"/>
        <w:gridCol w:w="1218"/>
        <w:gridCol w:w="904"/>
        <w:gridCol w:w="850"/>
        <w:gridCol w:w="1153"/>
        <w:gridCol w:w="1367"/>
        <w:gridCol w:w="1873"/>
        <w:gridCol w:w="1579"/>
        <w:gridCol w:w="960"/>
        <w:gridCol w:w="1140"/>
        <w:gridCol w:w="960"/>
      </w:tblGrid>
      <w:tr w:rsidR="00682B05" w:rsidRPr="002B3699" w:rsidTr="00682B05">
        <w:trPr>
          <w:gridAfter w:val="3"/>
          <w:wAfter w:w="3060" w:type="dxa"/>
          <w:trHeight w:val="1138"/>
        </w:trPr>
        <w:tc>
          <w:tcPr>
            <w:tcW w:w="582"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1276"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1063"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21"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1418"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112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1218"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04"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6822" w:type="dxa"/>
            <w:gridSpan w:val="5"/>
            <w:tcBorders>
              <w:top w:val="nil"/>
              <w:left w:val="nil"/>
              <w:bottom w:val="nil"/>
              <w:right w:val="nil"/>
            </w:tcBorders>
            <w:shd w:val="clear" w:color="auto" w:fill="auto"/>
            <w:hideMark/>
          </w:tcPr>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Приложение № 1                                                                                 к   Положению  о   порядке   владения,  пользования  и  распоряжения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r w:rsidR="00682B05" w:rsidRPr="002B3699" w:rsidTr="00682B05">
        <w:trPr>
          <w:gridAfter w:val="3"/>
          <w:wAfter w:w="3060" w:type="dxa"/>
          <w:trHeight w:val="675"/>
        </w:trPr>
        <w:tc>
          <w:tcPr>
            <w:tcW w:w="15324" w:type="dxa"/>
            <w:gridSpan w:val="13"/>
            <w:tcBorders>
              <w:top w:val="nil"/>
              <w:left w:val="nil"/>
              <w:bottom w:val="nil"/>
              <w:right w:val="nil"/>
            </w:tcBorders>
            <w:shd w:val="clear" w:color="auto" w:fill="auto"/>
            <w:noWrap/>
            <w:vAlign w:val="bottom"/>
            <w:hideMark/>
          </w:tcPr>
          <w:p w:rsidR="00682B05" w:rsidRPr="00D74CEB" w:rsidRDefault="00682B05" w:rsidP="00682B05">
            <w:pPr>
              <w:jc w:val="center"/>
              <w:rPr>
                <w:rFonts w:ascii="Times New Roman" w:hAnsi="Times New Roman" w:cs="Times New Roman"/>
                <w:b/>
                <w:bCs/>
                <w:sz w:val="24"/>
                <w:szCs w:val="24"/>
              </w:rPr>
            </w:pPr>
            <w:r w:rsidRPr="00D74CEB">
              <w:rPr>
                <w:rFonts w:ascii="Times New Roman" w:hAnsi="Times New Roman" w:cs="Times New Roman"/>
                <w:b/>
                <w:bCs/>
                <w:sz w:val="24"/>
                <w:szCs w:val="24"/>
              </w:rPr>
              <w:t xml:space="preserve">Реестр  муниципального имущества   </w:t>
            </w:r>
          </w:p>
        </w:tc>
      </w:tr>
      <w:tr w:rsidR="00682B05" w:rsidRPr="002B3699" w:rsidTr="00682B05">
        <w:trPr>
          <w:gridAfter w:val="3"/>
          <w:wAfter w:w="3060" w:type="dxa"/>
          <w:trHeight w:val="172"/>
        </w:trPr>
        <w:tc>
          <w:tcPr>
            <w:tcW w:w="15324" w:type="dxa"/>
            <w:gridSpan w:val="13"/>
            <w:tcBorders>
              <w:top w:val="nil"/>
              <w:left w:val="nil"/>
              <w:bottom w:val="nil"/>
              <w:right w:val="nil"/>
            </w:tcBorders>
            <w:shd w:val="clear" w:color="auto" w:fill="auto"/>
            <w:noWrap/>
            <w:vAlign w:val="bottom"/>
            <w:hideMark/>
          </w:tcPr>
          <w:p w:rsidR="00682B05" w:rsidRPr="00D74CEB" w:rsidRDefault="00682B05" w:rsidP="00682B05">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Бесскорбненского</w:t>
            </w:r>
            <w:proofErr w:type="spellEnd"/>
            <w:r>
              <w:rPr>
                <w:rFonts w:ascii="Times New Roman" w:hAnsi="Times New Roman" w:cs="Times New Roman"/>
                <w:b/>
                <w:bCs/>
                <w:sz w:val="24"/>
                <w:szCs w:val="24"/>
              </w:rPr>
              <w:t xml:space="preserve"> сельского поселения </w:t>
            </w:r>
            <w:proofErr w:type="spellStart"/>
            <w:r>
              <w:rPr>
                <w:rFonts w:ascii="Times New Roman" w:hAnsi="Times New Roman" w:cs="Times New Roman"/>
                <w:b/>
                <w:bCs/>
                <w:sz w:val="24"/>
                <w:szCs w:val="24"/>
              </w:rPr>
              <w:t>Новокубанского</w:t>
            </w:r>
            <w:proofErr w:type="spellEnd"/>
            <w:r>
              <w:rPr>
                <w:rFonts w:ascii="Times New Roman" w:hAnsi="Times New Roman" w:cs="Times New Roman"/>
                <w:b/>
                <w:bCs/>
                <w:sz w:val="24"/>
                <w:szCs w:val="24"/>
              </w:rPr>
              <w:t xml:space="preserve"> района</w:t>
            </w:r>
          </w:p>
        </w:tc>
      </w:tr>
      <w:tr w:rsidR="00682B05" w:rsidRPr="002B3699" w:rsidTr="00682B05">
        <w:trPr>
          <w:gridAfter w:val="3"/>
          <w:wAfter w:w="3060" w:type="dxa"/>
          <w:trHeight w:val="555"/>
        </w:trPr>
        <w:tc>
          <w:tcPr>
            <w:tcW w:w="13745" w:type="dxa"/>
            <w:gridSpan w:val="12"/>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Раздел № 1</w:t>
            </w:r>
          </w:p>
        </w:tc>
        <w:tc>
          <w:tcPr>
            <w:tcW w:w="1579"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r>
      <w:tr w:rsidR="00682B05" w:rsidRPr="002B3699" w:rsidTr="00682B05">
        <w:trPr>
          <w:gridAfter w:val="3"/>
          <w:wAfter w:w="3060" w:type="dxa"/>
          <w:trHeight w:val="540"/>
        </w:trPr>
        <w:tc>
          <w:tcPr>
            <w:tcW w:w="13745" w:type="dxa"/>
            <w:gridSpan w:val="12"/>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Сведения  о муниципальном недвижимом имуществе.</w:t>
            </w:r>
          </w:p>
        </w:tc>
        <w:tc>
          <w:tcPr>
            <w:tcW w:w="1579"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r>
      <w:tr w:rsidR="00682B05" w:rsidRPr="002B3699" w:rsidTr="00682B05">
        <w:trPr>
          <w:gridAfter w:val="3"/>
          <w:wAfter w:w="3060" w:type="dxa"/>
          <w:trHeight w:val="420"/>
        </w:trPr>
        <w:tc>
          <w:tcPr>
            <w:tcW w:w="582"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c>
          <w:tcPr>
            <w:tcW w:w="8770" w:type="dxa"/>
            <w:gridSpan w:val="8"/>
            <w:tcBorders>
              <w:top w:val="nil"/>
              <w:left w:val="nil"/>
              <w:bottom w:val="nil"/>
              <w:right w:val="nil"/>
            </w:tcBorders>
            <w:shd w:val="clear" w:color="auto" w:fill="auto"/>
            <w:vAlign w:val="bottom"/>
            <w:hideMark/>
          </w:tcPr>
          <w:p w:rsidR="00682B05" w:rsidRPr="00D74CEB" w:rsidRDefault="00682B05" w:rsidP="00682B05">
            <w:pPr>
              <w:jc w:val="center"/>
              <w:rPr>
                <w:rFonts w:ascii="Times New Roman" w:hAnsi="Times New Roman" w:cs="Times New Roman"/>
                <w:sz w:val="24"/>
                <w:szCs w:val="24"/>
              </w:rPr>
            </w:pPr>
          </w:p>
        </w:tc>
        <w:tc>
          <w:tcPr>
            <w:tcW w:w="1153"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c>
          <w:tcPr>
            <w:tcW w:w="1367"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c>
          <w:tcPr>
            <w:tcW w:w="1873"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c>
          <w:tcPr>
            <w:tcW w:w="1579" w:type="dxa"/>
            <w:tcBorders>
              <w:top w:val="nil"/>
              <w:left w:val="nil"/>
              <w:bottom w:val="nil"/>
              <w:right w:val="nil"/>
            </w:tcBorders>
            <w:shd w:val="clear" w:color="auto" w:fill="auto"/>
            <w:noWrap/>
            <w:vAlign w:val="bottom"/>
            <w:hideMark/>
          </w:tcPr>
          <w:p w:rsidR="00682B05" w:rsidRPr="00D74CEB" w:rsidRDefault="00682B05" w:rsidP="00682B05">
            <w:pPr>
              <w:rPr>
                <w:rFonts w:ascii="Times New Roman" w:hAnsi="Times New Roman" w:cs="Times New Roman"/>
                <w:sz w:val="24"/>
                <w:szCs w:val="24"/>
              </w:rPr>
            </w:pPr>
          </w:p>
        </w:tc>
      </w:tr>
      <w:tr w:rsidR="00682B05" w:rsidRPr="002B3699" w:rsidTr="00682B05">
        <w:trPr>
          <w:gridAfter w:val="2"/>
          <w:wAfter w:w="2100" w:type="dxa"/>
          <w:trHeight w:val="3251"/>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 </w:t>
            </w:r>
            <w:proofErr w:type="spellStart"/>
            <w:proofErr w:type="gramStart"/>
            <w:r w:rsidRPr="00D74CEB">
              <w:rPr>
                <w:rFonts w:ascii="Times New Roman" w:hAnsi="Times New Roman" w:cs="Times New Roman"/>
                <w:sz w:val="24"/>
                <w:szCs w:val="24"/>
              </w:rPr>
              <w:t>п</w:t>
            </w:r>
            <w:proofErr w:type="spellEnd"/>
            <w:proofErr w:type="gramEnd"/>
            <w:r w:rsidRPr="00D74CEB">
              <w:rPr>
                <w:rFonts w:ascii="Times New Roman" w:hAnsi="Times New Roman" w:cs="Times New Roman"/>
                <w:sz w:val="24"/>
                <w:szCs w:val="24"/>
              </w:rPr>
              <w:t>/</w:t>
            </w:r>
            <w:proofErr w:type="spellStart"/>
            <w:r w:rsidRPr="00D74CEB">
              <w:rPr>
                <w:rFonts w:ascii="Times New Roman" w:hAnsi="Times New Roman" w:cs="Times New Roman"/>
                <w:sz w:val="24"/>
                <w:szCs w:val="24"/>
              </w:rPr>
              <w:t>п</w:t>
            </w:r>
            <w:proofErr w:type="spellEnd"/>
            <w:r w:rsidRPr="00D74CEB">
              <w:rPr>
                <w:rFonts w:ascii="Times New Roman" w:hAnsi="Times New Roman" w:cs="Times New Roman"/>
                <w:sz w:val="24"/>
                <w:szCs w:val="24"/>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Наимено-вание</w:t>
            </w:r>
            <w:proofErr w:type="spellEnd"/>
            <w:proofErr w:type="gramEnd"/>
            <w:r w:rsidRPr="00D74CEB">
              <w:rPr>
                <w:rFonts w:ascii="Times New Roman" w:hAnsi="Times New Roman" w:cs="Times New Roman"/>
                <w:sz w:val="24"/>
                <w:szCs w:val="24"/>
              </w:rPr>
              <w:t xml:space="preserve"> объекта </w:t>
            </w:r>
            <w:proofErr w:type="spellStart"/>
            <w:r w:rsidRPr="00D74CEB">
              <w:rPr>
                <w:rFonts w:ascii="Times New Roman" w:hAnsi="Times New Roman" w:cs="Times New Roman"/>
                <w:sz w:val="24"/>
                <w:szCs w:val="24"/>
              </w:rPr>
              <w:t>недвижи-мости</w:t>
            </w:r>
            <w:proofErr w:type="spellEnd"/>
            <w:r w:rsidRPr="00D74CEB">
              <w:rPr>
                <w:rFonts w:ascii="Times New Roman" w:hAnsi="Times New Roman" w:cs="Times New Roman"/>
                <w:sz w:val="24"/>
                <w:szCs w:val="24"/>
              </w:rPr>
              <w:t xml:space="preserve"> </w:t>
            </w:r>
          </w:p>
        </w:tc>
        <w:tc>
          <w:tcPr>
            <w:tcW w:w="1063"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Адрес объекта </w:t>
            </w:r>
            <w:proofErr w:type="spellStart"/>
            <w:proofErr w:type="gramStart"/>
            <w:r w:rsidRPr="00D74CEB">
              <w:rPr>
                <w:rFonts w:ascii="Times New Roman" w:hAnsi="Times New Roman" w:cs="Times New Roman"/>
                <w:sz w:val="24"/>
                <w:szCs w:val="24"/>
              </w:rPr>
              <w:t>недвижи-мости</w:t>
            </w:r>
            <w:proofErr w:type="spellEnd"/>
            <w:proofErr w:type="gramEnd"/>
          </w:p>
        </w:tc>
        <w:tc>
          <w:tcPr>
            <w:tcW w:w="921"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t>Пл</w:t>
            </w:r>
            <w:proofErr w:type="gramStart"/>
            <w:r w:rsidRPr="00D74CEB">
              <w:rPr>
                <w:rFonts w:ascii="Times New Roman" w:hAnsi="Times New Roman" w:cs="Times New Roman"/>
                <w:sz w:val="24"/>
                <w:szCs w:val="24"/>
              </w:rPr>
              <w:t>о</w:t>
            </w:r>
            <w:proofErr w:type="spellEnd"/>
            <w:r w:rsidRPr="00D74CEB">
              <w:rPr>
                <w:rFonts w:ascii="Times New Roman" w:hAnsi="Times New Roman" w:cs="Times New Roman"/>
                <w:sz w:val="24"/>
                <w:szCs w:val="24"/>
              </w:rPr>
              <w:t>-</w:t>
            </w:r>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щадь</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протя-жен-ность</w:t>
            </w:r>
            <w:proofErr w:type="spellEnd"/>
          </w:p>
        </w:tc>
        <w:tc>
          <w:tcPr>
            <w:tcW w:w="1418"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Кадастро-вый</w:t>
            </w:r>
            <w:proofErr w:type="spellEnd"/>
            <w:proofErr w:type="gramEnd"/>
            <w:r w:rsidRPr="00D74CEB">
              <w:rPr>
                <w:rFonts w:ascii="Times New Roman" w:hAnsi="Times New Roman" w:cs="Times New Roman"/>
                <w:sz w:val="24"/>
                <w:szCs w:val="24"/>
              </w:rPr>
              <w:t xml:space="preserve"> номер (здания, </w:t>
            </w:r>
            <w:proofErr w:type="spellStart"/>
            <w:r w:rsidRPr="00D74CEB">
              <w:rPr>
                <w:rFonts w:ascii="Times New Roman" w:hAnsi="Times New Roman" w:cs="Times New Roman"/>
                <w:sz w:val="24"/>
                <w:szCs w:val="24"/>
              </w:rPr>
              <w:t>сооруже-ния</w:t>
            </w:r>
            <w:proofErr w:type="spellEnd"/>
            <w:r w:rsidRPr="00D74CEB">
              <w:rPr>
                <w:rFonts w:ascii="Times New Roman" w:hAnsi="Times New Roman" w:cs="Times New Roman"/>
                <w:sz w:val="24"/>
                <w:szCs w:val="24"/>
              </w:rPr>
              <w:t>)</w:t>
            </w:r>
          </w:p>
        </w:tc>
        <w:tc>
          <w:tcPr>
            <w:tcW w:w="1120"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Год ввода в          </w:t>
            </w:r>
            <w:proofErr w:type="spellStart"/>
            <w:r w:rsidRPr="00D74CEB">
              <w:rPr>
                <w:rFonts w:ascii="Times New Roman" w:hAnsi="Times New Roman" w:cs="Times New Roman"/>
                <w:sz w:val="24"/>
                <w:szCs w:val="24"/>
              </w:rPr>
              <w:t>экспл</w:t>
            </w:r>
            <w:proofErr w:type="spellEnd"/>
            <w:r w:rsidRPr="00D74CEB">
              <w:rPr>
                <w:rFonts w:ascii="Times New Roman" w:hAnsi="Times New Roman" w:cs="Times New Roman"/>
                <w:sz w:val="24"/>
                <w:szCs w:val="24"/>
              </w:rPr>
              <w:t>.</w:t>
            </w:r>
          </w:p>
        </w:tc>
        <w:tc>
          <w:tcPr>
            <w:tcW w:w="1218"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Балан-совая</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стои-мость</w:t>
            </w:r>
            <w:proofErr w:type="spellEnd"/>
            <w:r w:rsidRPr="00D74CEB">
              <w:rPr>
                <w:rFonts w:ascii="Times New Roman" w:hAnsi="Times New Roman" w:cs="Times New Roman"/>
                <w:sz w:val="24"/>
                <w:szCs w:val="24"/>
              </w:rPr>
              <w:t xml:space="preserve">  руб.</w:t>
            </w:r>
          </w:p>
        </w:tc>
        <w:tc>
          <w:tcPr>
            <w:tcW w:w="904"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Амор-тизация</w:t>
            </w:r>
            <w:proofErr w:type="spellEnd"/>
            <w:proofErr w:type="gramEnd"/>
            <w:r w:rsidRPr="00D74CEB">
              <w:rPr>
                <w:rFonts w:ascii="Times New Roman" w:hAnsi="Times New Roman" w:cs="Times New Roman"/>
                <w:sz w:val="24"/>
                <w:szCs w:val="24"/>
              </w:rPr>
              <w:t xml:space="preserve"> (износ) руб.</w:t>
            </w:r>
          </w:p>
        </w:tc>
        <w:tc>
          <w:tcPr>
            <w:tcW w:w="850"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Када-стровая</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стои-мость</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земель-ных</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участ-ков</w:t>
            </w:r>
            <w:proofErr w:type="spellEnd"/>
            <w:r w:rsidRPr="00D74CEB">
              <w:rPr>
                <w:rFonts w:ascii="Times New Roman" w:hAnsi="Times New Roman" w:cs="Times New Roman"/>
                <w:sz w:val="24"/>
                <w:szCs w:val="24"/>
              </w:rPr>
              <w:t>)</w:t>
            </w:r>
          </w:p>
        </w:tc>
        <w:tc>
          <w:tcPr>
            <w:tcW w:w="1153"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t>Реквезиты</w:t>
            </w:r>
            <w:proofErr w:type="spellEnd"/>
            <w:r w:rsidRPr="00D74CEB">
              <w:rPr>
                <w:rFonts w:ascii="Times New Roman" w:hAnsi="Times New Roman" w:cs="Times New Roman"/>
                <w:sz w:val="24"/>
                <w:szCs w:val="24"/>
              </w:rPr>
              <w:t xml:space="preserve"> и дата документов (основания </w:t>
            </w:r>
            <w:proofErr w:type="spellStart"/>
            <w:proofErr w:type="gramStart"/>
            <w:r w:rsidRPr="00D74CEB">
              <w:rPr>
                <w:rFonts w:ascii="Times New Roman" w:hAnsi="Times New Roman" w:cs="Times New Roman"/>
                <w:sz w:val="24"/>
                <w:szCs w:val="24"/>
              </w:rPr>
              <w:t>возникнове-ния</w:t>
            </w:r>
            <w:proofErr w:type="spellEnd"/>
            <w:proofErr w:type="gramEnd"/>
            <w:r w:rsidRPr="00D74CEB">
              <w:rPr>
                <w:rFonts w:ascii="Times New Roman" w:hAnsi="Times New Roman" w:cs="Times New Roman"/>
                <w:sz w:val="24"/>
                <w:szCs w:val="24"/>
              </w:rPr>
              <w:t xml:space="preserve"> права) </w:t>
            </w:r>
            <w:proofErr w:type="spellStart"/>
            <w:r w:rsidRPr="00D74CEB">
              <w:rPr>
                <w:rFonts w:ascii="Times New Roman" w:hAnsi="Times New Roman" w:cs="Times New Roman"/>
                <w:sz w:val="24"/>
                <w:szCs w:val="24"/>
              </w:rPr>
              <w:t>муници-пальной</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собствен</w:t>
            </w:r>
            <w:r w:rsidRPr="00D74CEB">
              <w:rPr>
                <w:rFonts w:ascii="Times New Roman" w:hAnsi="Times New Roman" w:cs="Times New Roman"/>
                <w:sz w:val="24"/>
                <w:szCs w:val="24"/>
              </w:rPr>
              <w:lastRenderedPageBreak/>
              <w:t>-ности</w:t>
            </w:r>
            <w:proofErr w:type="spellEnd"/>
            <w:r w:rsidRPr="00D74CEB">
              <w:rPr>
                <w:rFonts w:ascii="Times New Roman" w:hAnsi="Times New Roman" w:cs="Times New Roman"/>
                <w:sz w:val="24"/>
                <w:szCs w:val="24"/>
              </w:rPr>
              <w:t xml:space="preserve"> </w:t>
            </w:r>
          </w:p>
        </w:tc>
        <w:tc>
          <w:tcPr>
            <w:tcW w:w="1367"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lastRenderedPageBreak/>
              <w:t xml:space="preserve">Сведения о </w:t>
            </w:r>
            <w:proofErr w:type="spellStart"/>
            <w:proofErr w:type="gramStart"/>
            <w:r w:rsidRPr="00D74CEB">
              <w:rPr>
                <w:rFonts w:ascii="Times New Roman" w:hAnsi="Times New Roman" w:cs="Times New Roman"/>
                <w:sz w:val="24"/>
                <w:szCs w:val="24"/>
              </w:rPr>
              <w:t>правообла-дателе</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му-ниципаль-ного</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нед-вижимого</w:t>
            </w:r>
            <w:proofErr w:type="spellEnd"/>
            <w:r w:rsidRPr="00D74CEB">
              <w:rPr>
                <w:rFonts w:ascii="Times New Roman" w:hAnsi="Times New Roman" w:cs="Times New Roman"/>
                <w:sz w:val="24"/>
                <w:szCs w:val="24"/>
              </w:rPr>
              <w:t xml:space="preserve">  имущества </w:t>
            </w:r>
          </w:p>
        </w:tc>
        <w:tc>
          <w:tcPr>
            <w:tcW w:w="1873"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Сведения об установленных в отношении муниципального  недвижимого имущества ограничениях (обременениях) с указанием </w:t>
            </w:r>
            <w:proofErr w:type="spellStart"/>
            <w:proofErr w:type="gramStart"/>
            <w:r w:rsidRPr="00D74CEB">
              <w:rPr>
                <w:rFonts w:ascii="Times New Roman" w:hAnsi="Times New Roman" w:cs="Times New Roman"/>
                <w:sz w:val="24"/>
                <w:szCs w:val="24"/>
              </w:rPr>
              <w:t>осно-вания</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идаты</w:t>
            </w:r>
            <w:proofErr w:type="spellEnd"/>
            <w:r w:rsidRPr="00D74CEB">
              <w:rPr>
                <w:rFonts w:ascii="Times New Roman" w:hAnsi="Times New Roman" w:cs="Times New Roman"/>
                <w:sz w:val="24"/>
                <w:szCs w:val="24"/>
              </w:rPr>
              <w:t xml:space="preserve"> их возникновения </w:t>
            </w:r>
            <w:r w:rsidRPr="00D74CEB">
              <w:rPr>
                <w:rFonts w:ascii="Times New Roman" w:hAnsi="Times New Roman" w:cs="Times New Roman"/>
                <w:sz w:val="24"/>
                <w:szCs w:val="24"/>
              </w:rPr>
              <w:lastRenderedPageBreak/>
              <w:t xml:space="preserve">и прекращения                                                                                                                                                                                                                                                                                                                                                                                                                                                                                                                                                                                                                                                                                                                                                                                                                                                                                                      </w:t>
            </w:r>
          </w:p>
        </w:tc>
        <w:tc>
          <w:tcPr>
            <w:tcW w:w="1579"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lastRenderedPageBreak/>
              <w:t>Реквезиты</w:t>
            </w:r>
            <w:proofErr w:type="spellEnd"/>
            <w:r w:rsidRPr="00D74CEB">
              <w:rPr>
                <w:rFonts w:ascii="Times New Roman" w:hAnsi="Times New Roman" w:cs="Times New Roman"/>
                <w:sz w:val="24"/>
                <w:szCs w:val="24"/>
              </w:rPr>
              <w:t xml:space="preserve"> и дата  документов  (основания </w:t>
            </w:r>
            <w:proofErr w:type="spellStart"/>
            <w:proofErr w:type="gramStart"/>
            <w:r w:rsidRPr="00D74CEB">
              <w:rPr>
                <w:rFonts w:ascii="Times New Roman" w:hAnsi="Times New Roman" w:cs="Times New Roman"/>
                <w:sz w:val="24"/>
                <w:szCs w:val="24"/>
              </w:rPr>
              <w:t>прекраще-ния</w:t>
            </w:r>
            <w:proofErr w:type="spellEnd"/>
            <w:proofErr w:type="gramEnd"/>
            <w:r w:rsidRPr="00D74CEB">
              <w:rPr>
                <w:rFonts w:ascii="Times New Roman" w:hAnsi="Times New Roman" w:cs="Times New Roman"/>
                <w:sz w:val="24"/>
                <w:szCs w:val="24"/>
              </w:rPr>
              <w:t xml:space="preserve"> права) </w:t>
            </w:r>
            <w:proofErr w:type="spellStart"/>
            <w:r w:rsidRPr="00D74CEB">
              <w:rPr>
                <w:rFonts w:ascii="Times New Roman" w:hAnsi="Times New Roman" w:cs="Times New Roman"/>
                <w:sz w:val="24"/>
                <w:szCs w:val="24"/>
              </w:rPr>
              <w:t>муници-пальной</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собствен-ности</w:t>
            </w:r>
            <w:proofErr w:type="spellEnd"/>
            <w:r w:rsidRPr="00D74CEB">
              <w:rPr>
                <w:rFonts w:ascii="Times New Roman" w:hAnsi="Times New Roman" w:cs="Times New Roman"/>
                <w:sz w:val="24"/>
                <w:szCs w:val="24"/>
              </w:rPr>
              <w:t xml:space="preserve"> </w:t>
            </w: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15324" w:type="dxa"/>
            <w:gridSpan w:val="13"/>
            <w:tcBorders>
              <w:top w:val="nil"/>
              <w:left w:val="single" w:sz="4" w:space="0" w:color="auto"/>
              <w:bottom w:val="single" w:sz="4" w:space="0" w:color="000000"/>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lastRenderedPageBreak/>
              <w:t xml:space="preserve"> I. Муниципальные учреждения</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00"/>
        </w:trPr>
        <w:tc>
          <w:tcPr>
            <w:tcW w:w="582" w:type="dxa"/>
            <w:tcBorders>
              <w:top w:val="nil"/>
              <w:left w:val="single" w:sz="4" w:space="0" w:color="auto"/>
              <w:bottom w:val="single" w:sz="4" w:space="0" w:color="auto"/>
              <w:right w:val="nil"/>
            </w:tcBorders>
            <w:shd w:val="clear" w:color="auto" w:fill="auto"/>
            <w:noWrap/>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18"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04"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873" w:type="dxa"/>
            <w:tcBorders>
              <w:top w:val="nil"/>
              <w:left w:val="nil"/>
              <w:bottom w:val="single" w:sz="4" w:space="0" w:color="auto"/>
              <w:right w:val="single" w:sz="4" w:space="0" w:color="auto"/>
            </w:tcBorders>
            <w:shd w:val="clear" w:color="000000" w:fill="FFFFFF"/>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000000" w:fill="FFFFFF"/>
            <w:noWrap/>
            <w:vAlign w:val="bottom"/>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15324" w:type="dxa"/>
            <w:gridSpan w:val="13"/>
            <w:tcBorders>
              <w:top w:val="single" w:sz="4" w:space="0" w:color="auto"/>
              <w:left w:val="single" w:sz="4" w:space="0" w:color="auto"/>
              <w:bottom w:val="single" w:sz="4" w:space="0" w:color="auto"/>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II. Муниципальные предприятия</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75"/>
        </w:trPr>
        <w:tc>
          <w:tcPr>
            <w:tcW w:w="582" w:type="dxa"/>
            <w:tcBorders>
              <w:top w:val="nil"/>
              <w:left w:val="single" w:sz="4" w:space="0" w:color="auto"/>
              <w:bottom w:val="single" w:sz="4" w:space="0" w:color="auto"/>
              <w:right w:val="nil"/>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18"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04" w:type="dxa"/>
            <w:tcBorders>
              <w:top w:val="nil"/>
              <w:left w:val="nil"/>
              <w:bottom w:val="single" w:sz="4" w:space="0" w:color="auto"/>
              <w:right w:val="single" w:sz="4" w:space="0" w:color="auto"/>
            </w:tcBorders>
            <w:shd w:val="clear" w:color="000000" w:fill="FFFFFF"/>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873"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000000" w:fill="FFFFFF"/>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15324" w:type="dxa"/>
            <w:gridSpan w:val="13"/>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III. Имущество казны</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90"/>
        </w:trPr>
        <w:tc>
          <w:tcPr>
            <w:tcW w:w="15324" w:type="dxa"/>
            <w:gridSpan w:val="13"/>
            <w:tcBorders>
              <w:top w:val="single" w:sz="4" w:space="0" w:color="auto"/>
              <w:left w:val="single" w:sz="4" w:space="0" w:color="auto"/>
              <w:bottom w:val="single" w:sz="4" w:space="0" w:color="000000"/>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III.I. Автомобильные дороги общего пользования</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582" w:type="dxa"/>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04"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850"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115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1367"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187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90"/>
        </w:trPr>
        <w:tc>
          <w:tcPr>
            <w:tcW w:w="15324" w:type="dxa"/>
            <w:gridSpan w:val="13"/>
            <w:tcBorders>
              <w:top w:val="nil"/>
              <w:left w:val="single" w:sz="4" w:space="0" w:color="auto"/>
              <w:bottom w:val="single" w:sz="4" w:space="0" w:color="000000"/>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III.II Земельные участки</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00"/>
        </w:trPr>
        <w:tc>
          <w:tcPr>
            <w:tcW w:w="582" w:type="dxa"/>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12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904"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850"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color w:val="FF0000"/>
                <w:sz w:val="24"/>
                <w:szCs w:val="24"/>
              </w:rPr>
            </w:pPr>
            <w:r w:rsidRPr="00D74CEB">
              <w:rPr>
                <w:rFonts w:ascii="Times New Roman" w:hAnsi="Times New Roman" w:cs="Times New Roman"/>
                <w:color w:val="FF0000"/>
                <w:sz w:val="24"/>
                <w:szCs w:val="24"/>
              </w:rPr>
              <w:t> </w:t>
            </w:r>
          </w:p>
        </w:tc>
        <w:tc>
          <w:tcPr>
            <w:tcW w:w="187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90"/>
        </w:trPr>
        <w:tc>
          <w:tcPr>
            <w:tcW w:w="15324" w:type="dxa"/>
            <w:gridSpan w:val="13"/>
            <w:tcBorders>
              <w:top w:val="nil"/>
              <w:left w:val="single" w:sz="4" w:space="0" w:color="auto"/>
              <w:bottom w:val="single" w:sz="4" w:space="0" w:color="000000"/>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lastRenderedPageBreak/>
              <w:t>III.III Жилые помещения</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00"/>
        </w:trPr>
        <w:tc>
          <w:tcPr>
            <w:tcW w:w="582" w:type="dxa"/>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18"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04"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873" w:type="dxa"/>
            <w:tcBorders>
              <w:top w:val="nil"/>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45"/>
        </w:trPr>
        <w:tc>
          <w:tcPr>
            <w:tcW w:w="15324" w:type="dxa"/>
            <w:gridSpan w:val="13"/>
            <w:tcBorders>
              <w:top w:val="nil"/>
              <w:left w:val="single" w:sz="4" w:space="0" w:color="auto"/>
              <w:bottom w:val="single" w:sz="4" w:space="0" w:color="auto"/>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III.IV Нежилые помещения</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15"/>
        </w:trPr>
        <w:tc>
          <w:tcPr>
            <w:tcW w:w="15324" w:type="dxa"/>
            <w:gridSpan w:val="13"/>
            <w:tcBorders>
              <w:top w:val="single" w:sz="4" w:space="0" w:color="auto"/>
              <w:left w:val="single" w:sz="4" w:space="0" w:color="auto"/>
              <w:bottom w:val="single" w:sz="4" w:space="0" w:color="000000"/>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III.V. Иные объекты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705"/>
        </w:trPr>
        <w:tc>
          <w:tcPr>
            <w:tcW w:w="582" w:type="dxa"/>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20"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18"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04"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87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15324" w:type="dxa"/>
            <w:gridSpan w:val="13"/>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Раздел № 2</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570"/>
        </w:trPr>
        <w:tc>
          <w:tcPr>
            <w:tcW w:w="15324" w:type="dxa"/>
            <w:gridSpan w:val="13"/>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Сведения о муниципальном движимом имуществе.</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525"/>
        </w:trPr>
        <w:tc>
          <w:tcPr>
            <w:tcW w:w="582"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276"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063"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921"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418"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120"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218"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904"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850"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153"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367"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873"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579" w:type="dxa"/>
            <w:tcBorders>
              <w:top w:val="nil"/>
              <w:left w:val="nil"/>
              <w:bottom w:val="single" w:sz="4" w:space="0" w:color="auto"/>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2911"/>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 </w:t>
            </w:r>
            <w:proofErr w:type="spellStart"/>
            <w:proofErr w:type="gramStart"/>
            <w:r w:rsidRPr="00D74CEB">
              <w:rPr>
                <w:rFonts w:ascii="Times New Roman" w:hAnsi="Times New Roman" w:cs="Times New Roman"/>
                <w:sz w:val="24"/>
                <w:szCs w:val="24"/>
              </w:rPr>
              <w:t>п</w:t>
            </w:r>
            <w:proofErr w:type="spellEnd"/>
            <w:proofErr w:type="gramEnd"/>
            <w:r w:rsidRPr="00D74CEB">
              <w:rPr>
                <w:rFonts w:ascii="Times New Roman" w:hAnsi="Times New Roman" w:cs="Times New Roman"/>
                <w:sz w:val="24"/>
                <w:szCs w:val="24"/>
              </w:rPr>
              <w:t>/</w:t>
            </w:r>
            <w:proofErr w:type="spellStart"/>
            <w:r w:rsidRPr="00D74CEB">
              <w:rPr>
                <w:rFonts w:ascii="Times New Roman" w:hAnsi="Times New Roman" w:cs="Times New Roman"/>
                <w:sz w:val="24"/>
                <w:szCs w:val="24"/>
              </w:rPr>
              <w:t>п</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Наименова-ние</w:t>
            </w:r>
            <w:proofErr w:type="spellEnd"/>
            <w:proofErr w:type="gramEnd"/>
            <w:r w:rsidRPr="00D74CEB">
              <w:rPr>
                <w:rFonts w:ascii="Times New Roman" w:hAnsi="Times New Roman" w:cs="Times New Roman"/>
                <w:sz w:val="24"/>
                <w:szCs w:val="24"/>
              </w:rPr>
              <w:t xml:space="preserve"> движимого имущества</w:t>
            </w:r>
          </w:p>
        </w:tc>
        <w:tc>
          <w:tcPr>
            <w:tcW w:w="1063"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Дата              принятия                          к учету</w:t>
            </w:r>
          </w:p>
        </w:tc>
        <w:tc>
          <w:tcPr>
            <w:tcW w:w="921"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Балан-совая</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сто-имо-сть</w:t>
            </w:r>
            <w:proofErr w:type="spellEnd"/>
            <w:r w:rsidRPr="00D74CEB">
              <w:rPr>
                <w:rFonts w:ascii="Times New Roman" w:hAnsi="Times New Roman" w:cs="Times New Roman"/>
                <w:sz w:val="24"/>
                <w:szCs w:val="24"/>
              </w:rPr>
              <w:t>. руб.</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Аморти-зация</w:t>
            </w:r>
            <w:proofErr w:type="spellEnd"/>
            <w:proofErr w:type="gramEnd"/>
            <w:r w:rsidRPr="00D74CEB">
              <w:rPr>
                <w:rFonts w:ascii="Times New Roman" w:hAnsi="Times New Roman" w:cs="Times New Roman"/>
                <w:sz w:val="24"/>
                <w:szCs w:val="24"/>
              </w:rPr>
              <w:t xml:space="preserve"> (износ),  руб.</w:t>
            </w:r>
          </w:p>
        </w:tc>
        <w:tc>
          <w:tcPr>
            <w:tcW w:w="2338"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Дата возникновения права </w:t>
            </w:r>
            <w:proofErr w:type="spellStart"/>
            <w:proofErr w:type="gramStart"/>
            <w:r w:rsidRPr="00D74CEB">
              <w:rPr>
                <w:rFonts w:ascii="Times New Roman" w:hAnsi="Times New Roman" w:cs="Times New Roman"/>
                <w:sz w:val="24"/>
                <w:szCs w:val="24"/>
              </w:rPr>
              <w:t>муници-пальной</w:t>
            </w:r>
            <w:proofErr w:type="spellEnd"/>
            <w:proofErr w:type="gramEnd"/>
            <w:r w:rsidRPr="00D74CEB">
              <w:rPr>
                <w:rFonts w:ascii="Times New Roman" w:hAnsi="Times New Roman" w:cs="Times New Roman"/>
                <w:sz w:val="24"/>
                <w:szCs w:val="24"/>
              </w:rPr>
              <w:t xml:space="preserve"> собственности</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t>Реквезиты</w:t>
            </w:r>
            <w:proofErr w:type="spellEnd"/>
            <w:r w:rsidRPr="00D74CEB">
              <w:rPr>
                <w:rFonts w:ascii="Times New Roman" w:hAnsi="Times New Roman" w:cs="Times New Roman"/>
                <w:sz w:val="24"/>
                <w:szCs w:val="24"/>
              </w:rPr>
              <w:t xml:space="preserve">  документов основания возникновения права </w:t>
            </w:r>
            <w:proofErr w:type="spellStart"/>
            <w:r w:rsidRPr="00D74CEB">
              <w:rPr>
                <w:rFonts w:ascii="Times New Roman" w:hAnsi="Times New Roman" w:cs="Times New Roman"/>
                <w:sz w:val="24"/>
                <w:szCs w:val="24"/>
              </w:rPr>
              <w:t>мунициипальной</w:t>
            </w:r>
            <w:proofErr w:type="spellEnd"/>
            <w:r w:rsidRPr="00D74CEB">
              <w:rPr>
                <w:rFonts w:ascii="Times New Roman" w:hAnsi="Times New Roman" w:cs="Times New Roman"/>
                <w:sz w:val="24"/>
                <w:szCs w:val="24"/>
              </w:rPr>
              <w:t xml:space="preserve"> собственности </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Сведения о  </w:t>
            </w:r>
            <w:proofErr w:type="spellStart"/>
            <w:proofErr w:type="gramStart"/>
            <w:r w:rsidRPr="00D74CEB">
              <w:rPr>
                <w:rFonts w:ascii="Times New Roman" w:hAnsi="Times New Roman" w:cs="Times New Roman"/>
                <w:sz w:val="24"/>
                <w:szCs w:val="24"/>
              </w:rPr>
              <w:t>правообла-дателе</w:t>
            </w:r>
            <w:proofErr w:type="spellEnd"/>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муници-пального</w:t>
            </w:r>
            <w:proofErr w:type="spellEnd"/>
            <w:r w:rsidRPr="00D74CEB">
              <w:rPr>
                <w:rFonts w:ascii="Times New Roman" w:hAnsi="Times New Roman" w:cs="Times New Roman"/>
                <w:sz w:val="24"/>
                <w:szCs w:val="24"/>
              </w:rPr>
              <w:t xml:space="preserve"> движимого  имущества </w:t>
            </w:r>
          </w:p>
        </w:tc>
        <w:tc>
          <w:tcPr>
            <w:tcW w:w="3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tc>
        <w:tc>
          <w:tcPr>
            <w:tcW w:w="1579"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t>Реквезиты</w:t>
            </w:r>
            <w:proofErr w:type="spellEnd"/>
            <w:r w:rsidRPr="00D74CEB">
              <w:rPr>
                <w:rFonts w:ascii="Times New Roman" w:hAnsi="Times New Roman" w:cs="Times New Roman"/>
                <w:sz w:val="24"/>
                <w:szCs w:val="24"/>
              </w:rPr>
              <w:t xml:space="preserve">  и дата </w:t>
            </w:r>
            <w:proofErr w:type="spellStart"/>
            <w:proofErr w:type="gramStart"/>
            <w:r w:rsidRPr="00D74CEB">
              <w:rPr>
                <w:rFonts w:ascii="Times New Roman" w:hAnsi="Times New Roman" w:cs="Times New Roman"/>
                <w:sz w:val="24"/>
                <w:szCs w:val="24"/>
              </w:rPr>
              <w:t>до-кументов</w:t>
            </w:r>
            <w:proofErr w:type="spellEnd"/>
            <w:proofErr w:type="gramEnd"/>
            <w:r w:rsidRPr="00D74CEB">
              <w:rPr>
                <w:rFonts w:ascii="Times New Roman" w:hAnsi="Times New Roman" w:cs="Times New Roman"/>
                <w:sz w:val="24"/>
                <w:szCs w:val="24"/>
              </w:rPr>
              <w:t xml:space="preserve"> (основания </w:t>
            </w:r>
            <w:proofErr w:type="spellStart"/>
            <w:r w:rsidRPr="00D74CEB">
              <w:rPr>
                <w:rFonts w:ascii="Times New Roman" w:hAnsi="Times New Roman" w:cs="Times New Roman"/>
                <w:sz w:val="24"/>
                <w:szCs w:val="24"/>
              </w:rPr>
              <w:t>прекраще-ния</w:t>
            </w:r>
            <w:proofErr w:type="spellEnd"/>
            <w:r w:rsidRPr="00D74CEB">
              <w:rPr>
                <w:rFonts w:ascii="Times New Roman" w:hAnsi="Times New Roman" w:cs="Times New Roman"/>
                <w:sz w:val="24"/>
                <w:szCs w:val="24"/>
              </w:rPr>
              <w:t xml:space="preserve"> права) </w:t>
            </w:r>
            <w:proofErr w:type="spellStart"/>
            <w:r w:rsidRPr="00D74CEB">
              <w:rPr>
                <w:rFonts w:ascii="Times New Roman" w:hAnsi="Times New Roman" w:cs="Times New Roman"/>
                <w:sz w:val="24"/>
                <w:szCs w:val="24"/>
              </w:rPr>
              <w:t>муници-пальной</w:t>
            </w:r>
            <w:proofErr w:type="spell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собствен-ности</w:t>
            </w:r>
            <w:proofErr w:type="spellEnd"/>
            <w:r w:rsidRPr="00D74CEB">
              <w:rPr>
                <w:rFonts w:ascii="Times New Roman" w:hAnsi="Times New Roman" w:cs="Times New Roman"/>
                <w:sz w:val="24"/>
                <w:szCs w:val="24"/>
              </w:rPr>
              <w:t xml:space="preserve">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780"/>
        </w:trPr>
        <w:tc>
          <w:tcPr>
            <w:tcW w:w="582" w:type="dxa"/>
            <w:tcBorders>
              <w:top w:val="nil"/>
              <w:left w:val="single" w:sz="4" w:space="0" w:color="auto"/>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06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921"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338" w:type="dxa"/>
            <w:gridSpan w:val="2"/>
            <w:tcBorders>
              <w:top w:val="single" w:sz="4" w:space="0" w:color="auto"/>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754" w:type="dxa"/>
            <w:gridSpan w:val="2"/>
            <w:tcBorders>
              <w:top w:val="single" w:sz="4" w:space="0" w:color="auto"/>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3240" w:type="dxa"/>
            <w:gridSpan w:val="2"/>
            <w:tcBorders>
              <w:top w:val="single" w:sz="4" w:space="0" w:color="auto"/>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660"/>
        </w:trPr>
        <w:tc>
          <w:tcPr>
            <w:tcW w:w="15324" w:type="dxa"/>
            <w:gridSpan w:val="13"/>
            <w:tcBorders>
              <w:top w:val="single" w:sz="4" w:space="0" w:color="auto"/>
              <w:left w:val="single" w:sz="4" w:space="0" w:color="auto"/>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lastRenderedPageBreak/>
              <w:t xml:space="preserve">Сведения об акциях и долях  в хозяйственных обществах, принадлежащих  </w:t>
            </w:r>
            <w:proofErr w:type="gramStart"/>
            <w:r w:rsidRPr="00D74CEB">
              <w:rPr>
                <w:rFonts w:ascii="Times New Roman" w:hAnsi="Times New Roman" w:cs="Times New Roman"/>
                <w:sz w:val="24"/>
                <w:szCs w:val="24"/>
              </w:rPr>
              <w:t>муниципальном</w:t>
            </w:r>
            <w:proofErr w:type="gramEnd"/>
            <w:r w:rsidRPr="00D74CEB">
              <w:rPr>
                <w:rFonts w:ascii="Times New Roman" w:hAnsi="Times New Roman" w:cs="Times New Roman"/>
                <w:sz w:val="24"/>
                <w:szCs w:val="24"/>
              </w:rPr>
              <w:t xml:space="preserve"> у образованию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345"/>
        </w:trPr>
        <w:tc>
          <w:tcPr>
            <w:tcW w:w="15324" w:type="dxa"/>
            <w:gridSpan w:val="13"/>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roofErr w:type="spellStart"/>
            <w:r w:rsidRPr="007C0D52">
              <w:rPr>
                <w:rFonts w:ascii="Times New Roman" w:hAnsi="Times New Roman" w:cs="Times New Roman"/>
                <w:sz w:val="24"/>
                <w:szCs w:val="24"/>
              </w:rPr>
              <w:t>Новокубанский</w:t>
            </w:r>
            <w:proofErr w:type="spellEnd"/>
            <w:r w:rsidRPr="007C0D52">
              <w:rPr>
                <w:rFonts w:ascii="Times New Roman" w:hAnsi="Times New Roman" w:cs="Times New Roman"/>
                <w:sz w:val="24"/>
                <w:szCs w:val="24"/>
              </w:rPr>
              <w:t xml:space="preserve">  район.</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1995"/>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 </w:t>
            </w:r>
            <w:proofErr w:type="spellStart"/>
            <w:proofErr w:type="gramStart"/>
            <w:r w:rsidRPr="00D74CEB">
              <w:rPr>
                <w:rFonts w:ascii="Times New Roman" w:hAnsi="Times New Roman" w:cs="Times New Roman"/>
                <w:sz w:val="24"/>
                <w:szCs w:val="24"/>
              </w:rPr>
              <w:t>п</w:t>
            </w:r>
            <w:proofErr w:type="spellEnd"/>
            <w:proofErr w:type="gramEnd"/>
            <w:r w:rsidRPr="00D74CEB">
              <w:rPr>
                <w:rFonts w:ascii="Times New Roman" w:hAnsi="Times New Roman" w:cs="Times New Roman"/>
                <w:sz w:val="24"/>
                <w:szCs w:val="24"/>
              </w:rPr>
              <w:t>/</w:t>
            </w:r>
            <w:proofErr w:type="spellStart"/>
            <w:r w:rsidRPr="00D74CEB">
              <w:rPr>
                <w:rFonts w:ascii="Times New Roman" w:hAnsi="Times New Roman" w:cs="Times New Roman"/>
                <w:sz w:val="24"/>
                <w:szCs w:val="24"/>
              </w:rPr>
              <w:t>п</w:t>
            </w:r>
            <w:proofErr w:type="spellEnd"/>
          </w:p>
        </w:tc>
        <w:tc>
          <w:tcPr>
            <w:tcW w:w="7016" w:type="dxa"/>
            <w:gridSpan w:val="6"/>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Наименование акционерного общества-эмитента, его основной государственный регистрационный номер/ наименование хозяйственного общества, его основной государственный регистрационный номер  </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Количество акций</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Процент               %</w:t>
            </w:r>
          </w:p>
        </w:tc>
        <w:tc>
          <w:tcPr>
            <w:tcW w:w="1367"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proofErr w:type="gramStart"/>
            <w:r w:rsidRPr="00D74CEB">
              <w:rPr>
                <w:rFonts w:ascii="Times New Roman" w:hAnsi="Times New Roman" w:cs="Times New Roman"/>
                <w:sz w:val="24"/>
                <w:szCs w:val="24"/>
              </w:rPr>
              <w:t>Номиналь-ная</w:t>
            </w:r>
            <w:proofErr w:type="spellEnd"/>
            <w:proofErr w:type="gramEnd"/>
            <w:r w:rsidRPr="00D74CEB">
              <w:rPr>
                <w:rFonts w:ascii="Times New Roman" w:hAnsi="Times New Roman" w:cs="Times New Roman"/>
                <w:sz w:val="24"/>
                <w:szCs w:val="24"/>
              </w:rPr>
              <w:t xml:space="preserve">   стоимость акций руб.</w:t>
            </w:r>
          </w:p>
        </w:tc>
        <w:tc>
          <w:tcPr>
            <w:tcW w:w="3452"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Общая стоимость                             руб. </w:t>
            </w:r>
          </w:p>
        </w:tc>
        <w:tc>
          <w:tcPr>
            <w:tcW w:w="2100" w:type="dxa"/>
            <w:gridSpan w:val="2"/>
            <w:tcBorders>
              <w:top w:val="nil"/>
              <w:left w:val="single" w:sz="4" w:space="0" w:color="auto"/>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825"/>
        </w:trPr>
        <w:tc>
          <w:tcPr>
            <w:tcW w:w="582" w:type="dxa"/>
            <w:tcBorders>
              <w:top w:val="single" w:sz="4" w:space="0" w:color="auto"/>
              <w:left w:val="single" w:sz="4" w:space="0" w:color="auto"/>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7016" w:type="dxa"/>
            <w:gridSpan w:val="6"/>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 </w:t>
            </w:r>
          </w:p>
        </w:tc>
        <w:tc>
          <w:tcPr>
            <w:tcW w:w="3452" w:type="dxa"/>
            <w:gridSpan w:val="2"/>
            <w:tcBorders>
              <w:top w:val="single" w:sz="4" w:space="0" w:color="auto"/>
              <w:left w:val="single" w:sz="4" w:space="0" w:color="auto"/>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single" w:sz="4" w:space="0" w:color="auto"/>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525"/>
        </w:trPr>
        <w:tc>
          <w:tcPr>
            <w:tcW w:w="582"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276"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063"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921"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418"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120"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218"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p>
        </w:tc>
        <w:tc>
          <w:tcPr>
            <w:tcW w:w="904"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p>
        </w:tc>
        <w:tc>
          <w:tcPr>
            <w:tcW w:w="850"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153"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1367"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p>
        </w:tc>
        <w:tc>
          <w:tcPr>
            <w:tcW w:w="1873"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p>
        </w:tc>
        <w:tc>
          <w:tcPr>
            <w:tcW w:w="1579" w:type="dxa"/>
            <w:tcBorders>
              <w:top w:val="nil"/>
              <w:left w:val="nil"/>
              <w:bottom w:val="nil"/>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525"/>
        </w:trPr>
        <w:tc>
          <w:tcPr>
            <w:tcW w:w="15324" w:type="dxa"/>
            <w:gridSpan w:val="13"/>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 xml:space="preserve">Раздел № 3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525"/>
        </w:trPr>
        <w:tc>
          <w:tcPr>
            <w:tcW w:w="15324" w:type="dxa"/>
            <w:gridSpan w:val="13"/>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sz w:val="24"/>
                <w:szCs w:val="24"/>
              </w:rPr>
            </w:pPr>
            <w:r w:rsidRPr="00D74CEB">
              <w:rPr>
                <w:rFonts w:ascii="Times New Roman" w:hAnsi="Times New Roman" w:cs="Times New Roman"/>
                <w:sz w:val="24"/>
                <w:szCs w:val="24"/>
              </w:rPr>
              <w:t>Сведения  о  муниципальных  унитарных  предприятиях, муниципальных  учреждениях.</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420"/>
        </w:trPr>
        <w:tc>
          <w:tcPr>
            <w:tcW w:w="582"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276"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063"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921"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418"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120"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218"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904"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850"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153"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367"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873"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1579" w:type="dxa"/>
            <w:tcBorders>
              <w:top w:val="nil"/>
              <w:left w:val="nil"/>
              <w:bottom w:val="nil"/>
              <w:right w:val="nil"/>
            </w:tcBorders>
            <w:shd w:val="clear" w:color="auto" w:fill="auto"/>
            <w:noWrap/>
            <w:hideMark/>
          </w:tcPr>
          <w:p w:rsidR="00682B05" w:rsidRPr="00D74CEB" w:rsidRDefault="00682B05" w:rsidP="00682B05">
            <w:pPr>
              <w:rPr>
                <w:rFonts w:ascii="Times New Roman" w:hAnsi="Times New Roman" w:cs="Times New Roman"/>
                <w:b/>
                <w:bCs/>
                <w:sz w:val="24"/>
                <w:szCs w:val="24"/>
              </w:rPr>
            </w:pP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4260"/>
        </w:trPr>
        <w:tc>
          <w:tcPr>
            <w:tcW w:w="582" w:type="dxa"/>
            <w:tcBorders>
              <w:top w:val="single" w:sz="4" w:space="0" w:color="auto"/>
              <w:left w:val="single" w:sz="4" w:space="0" w:color="auto"/>
              <w:bottom w:val="single" w:sz="4" w:space="0" w:color="auto"/>
              <w:right w:val="nil"/>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lastRenderedPageBreak/>
              <w:t xml:space="preserve">№ </w:t>
            </w:r>
            <w:proofErr w:type="spellStart"/>
            <w:proofErr w:type="gramStart"/>
            <w:r w:rsidRPr="00D74CEB">
              <w:rPr>
                <w:rFonts w:ascii="Times New Roman" w:hAnsi="Times New Roman" w:cs="Times New Roman"/>
                <w:sz w:val="24"/>
                <w:szCs w:val="24"/>
              </w:rPr>
              <w:t>п</w:t>
            </w:r>
            <w:proofErr w:type="spellEnd"/>
            <w:proofErr w:type="gramEnd"/>
            <w:r w:rsidRPr="00D74CEB">
              <w:rPr>
                <w:rFonts w:ascii="Times New Roman" w:hAnsi="Times New Roman" w:cs="Times New Roman"/>
                <w:sz w:val="24"/>
                <w:szCs w:val="24"/>
              </w:rPr>
              <w:t>/</w:t>
            </w:r>
            <w:proofErr w:type="spellStart"/>
            <w:r w:rsidRPr="00D74CEB">
              <w:rPr>
                <w:rFonts w:ascii="Times New Roman" w:hAnsi="Times New Roman" w:cs="Times New Roman"/>
                <w:sz w:val="24"/>
                <w:szCs w:val="24"/>
              </w:rPr>
              <w:t>п</w:t>
            </w:r>
            <w:proofErr w:type="spellEnd"/>
          </w:p>
        </w:tc>
        <w:tc>
          <w:tcPr>
            <w:tcW w:w="1276"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Полное </w:t>
            </w:r>
            <w:proofErr w:type="spellStart"/>
            <w:r w:rsidRPr="00D74CEB">
              <w:rPr>
                <w:rFonts w:ascii="Times New Roman" w:hAnsi="Times New Roman" w:cs="Times New Roman"/>
                <w:sz w:val="24"/>
                <w:szCs w:val="24"/>
              </w:rPr>
              <w:t>наименова-ние</w:t>
            </w:r>
            <w:proofErr w:type="spellEnd"/>
            <w:r w:rsidRPr="00D74CEB">
              <w:rPr>
                <w:rFonts w:ascii="Times New Roman" w:hAnsi="Times New Roman" w:cs="Times New Roman"/>
                <w:sz w:val="24"/>
                <w:szCs w:val="24"/>
              </w:rPr>
              <w:t xml:space="preserve">  и </w:t>
            </w:r>
            <w:proofErr w:type="spellStart"/>
            <w:r w:rsidRPr="00D74CEB">
              <w:rPr>
                <w:rFonts w:ascii="Times New Roman" w:hAnsi="Times New Roman" w:cs="Times New Roman"/>
                <w:sz w:val="24"/>
                <w:szCs w:val="24"/>
              </w:rPr>
              <w:t>организаци-онн</w:t>
            </w:r>
            <w:proofErr w:type="gramStart"/>
            <w:r w:rsidRPr="00D74CEB">
              <w:rPr>
                <w:rFonts w:ascii="Times New Roman" w:hAnsi="Times New Roman" w:cs="Times New Roman"/>
                <w:sz w:val="24"/>
                <w:szCs w:val="24"/>
              </w:rPr>
              <w:t>о</w:t>
            </w:r>
            <w:proofErr w:type="spellEnd"/>
            <w:r w:rsidRPr="00D74CEB">
              <w:rPr>
                <w:rFonts w:ascii="Times New Roman" w:hAnsi="Times New Roman" w:cs="Times New Roman"/>
                <w:sz w:val="24"/>
                <w:szCs w:val="24"/>
              </w:rPr>
              <w:t>-</w:t>
            </w:r>
            <w:proofErr w:type="gramEnd"/>
            <w:r w:rsidRPr="00D74CEB">
              <w:rPr>
                <w:rFonts w:ascii="Times New Roman" w:hAnsi="Times New Roman" w:cs="Times New Roman"/>
                <w:sz w:val="24"/>
                <w:szCs w:val="24"/>
              </w:rPr>
              <w:t xml:space="preserve"> правовая форма </w:t>
            </w:r>
            <w:proofErr w:type="spellStart"/>
            <w:r w:rsidRPr="00D74CEB">
              <w:rPr>
                <w:rFonts w:ascii="Times New Roman" w:hAnsi="Times New Roman" w:cs="Times New Roman"/>
                <w:sz w:val="24"/>
                <w:szCs w:val="24"/>
              </w:rPr>
              <w:t>юридичес-кого</w:t>
            </w:r>
            <w:proofErr w:type="spellEnd"/>
            <w:r w:rsidRPr="00D74CEB">
              <w:rPr>
                <w:rFonts w:ascii="Times New Roman" w:hAnsi="Times New Roman" w:cs="Times New Roman"/>
                <w:sz w:val="24"/>
                <w:szCs w:val="24"/>
              </w:rPr>
              <w:t xml:space="preserve"> лица</w:t>
            </w:r>
          </w:p>
        </w:tc>
        <w:tc>
          <w:tcPr>
            <w:tcW w:w="1984" w:type="dxa"/>
            <w:gridSpan w:val="2"/>
            <w:tcBorders>
              <w:top w:val="single" w:sz="4" w:space="0" w:color="auto"/>
              <w:left w:val="nil"/>
              <w:bottom w:val="single" w:sz="4" w:space="0" w:color="auto"/>
              <w:right w:val="single" w:sz="4" w:space="0" w:color="000000"/>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Адрес  (местонахождение)</w:t>
            </w:r>
          </w:p>
        </w:tc>
        <w:tc>
          <w:tcPr>
            <w:tcW w:w="3756" w:type="dxa"/>
            <w:gridSpan w:val="3"/>
            <w:tcBorders>
              <w:top w:val="single" w:sz="4" w:space="0" w:color="auto"/>
              <w:left w:val="nil"/>
              <w:bottom w:val="single" w:sz="4" w:space="0" w:color="auto"/>
              <w:right w:val="single" w:sz="4" w:space="0" w:color="000000"/>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Основной государственный  регистрационный номер и  дата государственной регистрации</w:t>
            </w:r>
          </w:p>
        </w:tc>
        <w:tc>
          <w:tcPr>
            <w:tcW w:w="1754" w:type="dxa"/>
            <w:gridSpan w:val="2"/>
            <w:tcBorders>
              <w:top w:val="single" w:sz="4" w:space="0" w:color="auto"/>
              <w:left w:val="nil"/>
              <w:bottom w:val="single" w:sz="4" w:space="0" w:color="auto"/>
              <w:right w:val="single" w:sz="4" w:space="0" w:color="000000"/>
            </w:tcBorders>
            <w:shd w:val="clear" w:color="auto" w:fill="auto"/>
            <w:hideMark/>
          </w:tcPr>
          <w:p w:rsidR="00682B05" w:rsidRPr="00D74CEB" w:rsidRDefault="00682B05" w:rsidP="00682B05">
            <w:pPr>
              <w:jc w:val="center"/>
              <w:rPr>
                <w:rFonts w:ascii="Times New Roman" w:hAnsi="Times New Roman" w:cs="Times New Roman"/>
                <w:sz w:val="24"/>
                <w:szCs w:val="24"/>
              </w:rPr>
            </w:pPr>
            <w:proofErr w:type="spellStart"/>
            <w:r w:rsidRPr="00D74CEB">
              <w:rPr>
                <w:rFonts w:ascii="Times New Roman" w:hAnsi="Times New Roman" w:cs="Times New Roman"/>
                <w:sz w:val="24"/>
                <w:szCs w:val="24"/>
              </w:rPr>
              <w:t>Реквезиты</w:t>
            </w:r>
            <w:proofErr w:type="spellEnd"/>
            <w:r w:rsidRPr="00D74CEB">
              <w:rPr>
                <w:rFonts w:ascii="Times New Roman" w:hAnsi="Times New Roman" w:cs="Times New Roman"/>
                <w:sz w:val="24"/>
                <w:szCs w:val="24"/>
              </w:rPr>
              <w:t xml:space="preserve"> документа, основания создания юридического лица </w:t>
            </w:r>
          </w:p>
        </w:tc>
        <w:tc>
          <w:tcPr>
            <w:tcW w:w="1153"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xml:space="preserve">Размер  уставного фонда (для </w:t>
            </w:r>
            <w:proofErr w:type="spellStart"/>
            <w:r w:rsidRPr="00D74CEB">
              <w:rPr>
                <w:rFonts w:ascii="Times New Roman" w:hAnsi="Times New Roman" w:cs="Times New Roman"/>
                <w:sz w:val="24"/>
                <w:szCs w:val="24"/>
              </w:rPr>
              <w:t>муници-пальных</w:t>
            </w:r>
            <w:proofErr w:type="spellEnd"/>
            <w:r w:rsidRPr="00D74CEB">
              <w:rPr>
                <w:rFonts w:ascii="Times New Roman" w:hAnsi="Times New Roman" w:cs="Times New Roman"/>
                <w:sz w:val="24"/>
                <w:szCs w:val="24"/>
              </w:rPr>
              <w:t xml:space="preserve"> </w:t>
            </w:r>
            <w:proofErr w:type="gramStart"/>
            <w:r w:rsidRPr="00D74CEB">
              <w:rPr>
                <w:rFonts w:ascii="Times New Roman" w:hAnsi="Times New Roman" w:cs="Times New Roman"/>
                <w:sz w:val="24"/>
                <w:szCs w:val="24"/>
              </w:rPr>
              <w:t>унитарных</w:t>
            </w:r>
            <w:proofErr w:type="gramEnd"/>
            <w:r w:rsidRPr="00D74CEB">
              <w:rPr>
                <w:rFonts w:ascii="Times New Roman" w:hAnsi="Times New Roman" w:cs="Times New Roman"/>
                <w:sz w:val="24"/>
                <w:szCs w:val="24"/>
              </w:rPr>
              <w:t xml:space="preserve"> </w:t>
            </w:r>
            <w:proofErr w:type="spellStart"/>
            <w:r w:rsidRPr="00D74CEB">
              <w:rPr>
                <w:rFonts w:ascii="Times New Roman" w:hAnsi="Times New Roman" w:cs="Times New Roman"/>
                <w:sz w:val="24"/>
                <w:szCs w:val="24"/>
              </w:rPr>
              <w:t>предприя-тий</w:t>
            </w:r>
            <w:proofErr w:type="spellEnd"/>
            <w:r w:rsidRPr="00D74CEB">
              <w:rPr>
                <w:rFonts w:ascii="Times New Roman" w:hAnsi="Times New Roman" w:cs="Times New Roman"/>
                <w:sz w:val="24"/>
                <w:szCs w:val="24"/>
              </w:rPr>
              <w:t>)</w:t>
            </w:r>
          </w:p>
        </w:tc>
        <w:tc>
          <w:tcPr>
            <w:tcW w:w="1367"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Балансовая стоимость основных средств (фондов)  руб.</w:t>
            </w:r>
          </w:p>
        </w:tc>
        <w:tc>
          <w:tcPr>
            <w:tcW w:w="1873"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Остаточная стоимость основных средств (фондов) руб.</w:t>
            </w:r>
          </w:p>
        </w:tc>
        <w:tc>
          <w:tcPr>
            <w:tcW w:w="1579" w:type="dxa"/>
            <w:tcBorders>
              <w:top w:val="single" w:sz="4" w:space="0" w:color="auto"/>
              <w:left w:val="nil"/>
              <w:bottom w:val="single" w:sz="4" w:space="0" w:color="auto"/>
              <w:right w:val="single" w:sz="4" w:space="0" w:color="auto"/>
            </w:tcBorders>
            <w:shd w:val="clear" w:color="auto" w:fill="auto"/>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Средн</w:t>
            </w:r>
            <w:proofErr w:type="gramStart"/>
            <w:r w:rsidRPr="00D74CEB">
              <w:rPr>
                <w:rFonts w:ascii="Times New Roman" w:hAnsi="Times New Roman" w:cs="Times New Roman"/>
                <w:sz w:val="24"/>
                <w:szCs w:val="24"/>
              </w:rPr>
              <w:t>е-</w:t>
            </w:r>
            <w:proofErr w:type="gramEnd"/>
            <w:r w:rsidRPr="00D74CEB">
              <w:rPr>
                <w:rFonts w:ascii="Times New Roman" w:hAnsi="Times New Roman" w:cs="Times New Roman"/>
                <w:sz w:val="24"/>
                <w:szCs w:val="24"/>
              </w:rPr>
              <w:t xml:space="preserve">      списочная </w:t>
            </w:r>
            <w:proofErr w:type="spellStart"/>
            <w:r w:rsidRPr="00D74CEB">
              <w:rPr>
                <w:rFonts w:ascii="Times New Roman" w:hAnsi="Times New Roman" w:cs="Times New Roman"/>
                <w:sz w:val="24"/>
                <w:szCs w:val="24"/>
              </w:rPr>
              <w:t>числен-ность</w:t>
            </w:r>
            <w:proofErr w:type="spellEnd"/>
            <w:r w:rsidRPr="00D74CEB">
              <w:rPr>
                <w:rFonts w:ascii="Times New Roman" w:hAnsi="Times New Roman" w:cs="Times New Roman"/>
                <w:sz w:val="24"/>
                <w:szCs w:val="24"/>
              </w:rPr>
              <w:t xml:space="preserve"> работников</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r w:rsidR="00682B05" w:rsidRPr="002B3699" w:rsidTr="00682B05">
        <w:trPr>
          <w:trHeight w:val="900"/>
        </w:trPr>
        <w:tc>
          <w:tcPr>
            <w:tcW w:w="582" w:type="dxa"/>
            <w:tcBorders>
              <w:top w:val="nil"/>
              <w:left w:val="single" w:sz="4" w:space="0" w:color="auto"/>
              <w:bottom w:val="single" w:sz="4" w:space="0" w:color="auto"/>
              <w:right w:val="nil"/>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276"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984" w:type="dxa"/>
            <w:gridSpan w:val="2"/>
            <w:tcBorders>
              <w:top w:val="single" w:sz="4" w:space="0" w:color="auto"/>
              <w:left w:val="nil"/>
              <w:bottom w:val="single" w:sz="4" w:space="0" w:color="auto"/>
              <w:right w:val="single" w:sz="4" w:space="0" w:color="000000"/>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3756" w:type="dxa"/>
            <w:gridSpan w:val="3"/>
            <w:tcBorders>
              <w:top w:val="single" w:sz="4" w:space="0" w:color="auto"/>
              <w:left w:val="nil"/>
              <w:bottom w:val="single" w:sz="4" w:space="0" w:color="auto"/>
              <w:right w:val="single" w:sz="4" w:space="0" w:color="000000"/>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754" w:type="dxa"/>
            <w:gridSpan w:val="2"/>
            <w:tcBorders>
              <w:top w:val="single" w:sz="4" w:space="0" w:color="auto"/>
              <w:left w:val="nil"/>
              <w:bottom w:val="single" w:sz="4" w:space="0" w:color="auto"/>
              <w:right w:val="single" w:sz="4" w:space="0" w:color="000000"/>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15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367"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873"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1579" w:type="dxa"/>
            <w:tcBorders>
              <w:top w:val="nil"/>
              <w:left w:val="nil"/>
              <w:bottom w:val="single" w:sz="4" w:space="0" w:color="auto"/>
              <w:right w:val="single" w:sz="4" w:space="0" w:color="auto"/>
            </w:tcBorders>
            <w:shd w:val="clear" w:color="auto" w:fill="auto"/>
            <w:noWrap/>
            <w:hideMark/>
          </w:tcPr>
          <w:p w:rsidR="00682B05" w:rsidRPr="00D74CEB" w:rsidRDefault="00682B05" w:rsidP="00682B05">
            <w:pPr>
              <w:jc w:val="center"/>
              <w:rPr>
                <w:rFonts w:ascii="Times New Roman" w:hAnsi="Times New Roman" w:cs="Times New Roman"/>
                <w:sz w:val="24"/>
                <w:szCs w:val="24"/>
              </w:rPr>
            </w:pPr>
            <w:r w:rsidRPr="00D74CEB">
              <w:rPr>
                <w:rFonts w:ascii="Times New Roman" w:hAnsi="Times New Roman" w:cs="Times New Roman"/>
                <w:sz w:val="24"/>
                <w:szCs w:val="24"/>
              </w:rPr>
              <w:t> </w:t>
            </w:r>
          </w:p>
        </w:tc>
        <w:tc>
          <w:tcPr>
            <w:tcW w:w="2100" w:type="dxa"/>
            <w:gridSpan w:val="2"/>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c>
          <w:tcPr>
            <w:tcW w:w="960" w:type="dxa"/>
            <w:tcBorders>
              <w:top w:val="nil"/>
              <w:left w:val="nil"/>
              <w:bottom w:val="nil"/>
              <w:right w:val="nil"/>
            </w:tcBorders>
            <w:shd w:val="clear" w:color="auto" w:fill="auto"/>
            <w:noWrap/>
            <w:vAlign w:val="bottom"/>
            <w:hideMark/>
          </w:tcPr>
          <w:p w:rsidR="00682B05" w:rsidRPr="002B3699" w:rsidRDefault="00682B05" w:rsidP="00682B05">
            <w:pPr>
              <w:rPr>
                <w:sz w:val="24"/>
                <w:szCs w:val="24"/>
              </w:rPr>
            </w:pPr>
          </w:p>
        </w:tc>
      </w:tr>
    </w:tbl>
    <w:p w:rsidR="00682B05" w:rsidRDefault="00682B05" w:rsidP="00682B05">
      <w:pPr>
        <w:rPr>
          <w:sz w:val="28"/>
          <w:szCs w:val="28"/>
        </w:rPr>
      </w:pPr>
    </w:p>
    <w:p w:rsidR="00682B05" w:rsidRPr="00B819D2" w:rsidRDefault="00682B05" w:rsidP="00682B05"/>
    <w:tbl>
      <w:tblPr>
        <w:tblW w:w="7229" w:type="dxa"/>
        <w:tblInd w:w="7763" w:type="dxa"/>
        <w:tblLook w:val="04A0"/>
      </w:tblPr>
      <w:tblGrid>
        <w:gridCol w:w="7229"/>
      </w:tblGrid>
      <w:tr w:rsidR="00682B05" w:rsidRPr="00B819D2" w:rsidTr="00682B05">
        <w:trPr>
          <w:trHeight w:val="1280"/>
        </w:trPr>
        <w:tc>
          <w:tcPr>
            <w:tcW w:w="7229" w:type="dxa"/>
            <w:shd w:val="clear" w:color="auto" w:fill="auto"/>
          </w:tcPr>
          <w:p w:rsidR="007C0D52" w:rsidRDefault="007C0D52" w:rsidP="00682B05">
            <w:pPr>
              <w:rPr>
                <w:rFonts w:ascii="Times New Roman" w:hAnsi="Times New Roman" w:cs="Times New Roman"/>
                <w:sz w:val="28"/>
                <w:szCs w:val="28"/>
              </w:rPr>
            </w:pPr>
          </w:p>
          <w:p w:rsidR="007C0D52" w:rsidRDefault="007C0D52" w:rsidP="00682B05">
            <w:pPr>
              <w:rPr>
                <w:rFonts w:ascii="Times New Roman" w:hAnsi="Times New Roman" w:cs="Times New Roman"/>
                <w:sz w:val="28"/>
                <w:szCs w:val="28"/>
              </w:rPr>
            </w:pPr>
          </w:p>
          <w:p w:rsidR="007C0D52" w:rsidRDefault="007C0D52" w:rsidP="00682B05">
            <w:pPr>
              <w:rPr>
                <w:rFonts w:ascii="Times New Roman" w:hAnsi="Times New Roman" w:cs="Times New Roman"/>
                <w:sz w:val="28"/>
                <w:szCs w:val="28"/>
              </w:rPr>
            </w:pPr>
          </w:p>
          <w:p w:rsidR="007C0D52" w:rsidRDefault="007C0D52" w:rsidP="00682B05">
            <w:pPr>
              <w:rPr>
                <w:rFonts w:ascii="Times New Roman" w:hAnsi="Times New Roman" w:cs="Times New Roman"/>
                <w:sz w:val="28"/>
                <w:szCs w:val="28"/>
              </w:rPr>
            </w:pPr>
          </w:p>
          <w:p w:rsidR="007C0D52" w:rsidRDefault="007C0D52" w:rsidP="00682B05">
            <w:pPr>
              <w:rPr>
                <w:rFonts w:ascii="Times New Roman" w:hAnsi="Times New Roman" w:cs="Times New Roman"/>
                <w:sz w:val="28"/>
                <w:szCs w:val="28"/>
              </w:rPr>
            </w:pPr>
          </w:p>
          <w:p w:rsidR="007C0D52" w:rsidRDefault="007C0D52" w:rsidP="00682B05">
            <w:pPr>
              <w:rPr>
                <w:rFonts w:ascii="Times New Roman" w:hAnsi="Times New Roman" w:cs="Times New Roman"/>
                <w:sz w:val="28"/>
                <w:szCs w:val="28"/>
              </w:rPr>
            </w:pPr>
          </w:p>
          <w:p w:rsidR="00682B05" w:rsidRPr="00D74CEB" w:rsidRDefault="00682B05" w:rsidP="00682B05">
            <w:pPr>
              <w:rPr>
                <w:rFonts w:ascii="Times New Roman" w:hAnsi="Times New Roman" w:cs="Times New Roman"/>
                <w:bCs/>
                <w:sz w:val="28"/>
                <w:szCs w:val="28"/>
              </w:rPr>
            </w:pPr>
            <w:r w:rsidRPr="00D74CEB">
              <w:rPr>
                <w:rFonts w:ascii="Times New Roman" w:hAnsi="Times New Roman" w:cs="Times New Roman"/>
                <w:sz w:val="28"/>
                <w:szCs w:val="28"/>
              </w:rPr>
              <w:t xml:space="preserve">Приложение  №  2                                                                                           к  Положению   о   порядке    владения,    пользования                        и    распоряжения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bl>
    <w:p w:rsidR="00682B05" w:rsidRPr="00B819D2" w:rsidRDefault="00682B05" w:rsidP="00682B05">
      <w:pPr>
        <w:pStyle w:val="aa"/>
        <w:jc w:val="left"/>
        <w:rPr>
          <w:sz w:val="26"/>
          <w:szCs w:val="26"/>
        </w:rPr>
      </w:pPr>
    </w:p>
    <w:p w:rsidR="00682B05" w:rsidRDefault="00682B05" w:rsidP="00682B05">
      <w:pPr>
        <w:pStyle w:val="aa"/>
        <w:tabs>
          <w:tab w:val="left" w:pos="5280"/>
        </w:tabs>
        <w:jc w:val="left"/>
        <w:rPr>
          <w:sz w:val="26"/>
          <w:szCs w:val="26"/>
        </w:rPr>
      </w:pPr>
      <w:r>
        <w:rPr>
          <w:sz w:val="26"/>
          <w:szCs w:val="26"/>
        </w:rPr>
        <w:tab/>
      </w:r>
    </w:p>
    <w:p w:rsidR="007C0D52" w:rsidRDefault="007C0D52" w:rsidP="00682B05">
      <w:pPr>
        <w:pStyle w:val="aa"/>
        <w:tabs>
          <w:tab w:val="left" w:pos="5280"/>
        </w:tabs>
        <w:jc w:val="left"/>
        <w:rPr>
          <w:sz w:val="26"/>
          <w:szCs w:val="26"/>
        </w:rPr>
      </w:pPr>
    </w:p>
    <w:p w:rsidR="00682B05" w:rsidRPr="00D74CEB" w:rsidRDefault="00682B05" w:rsidP="00682B05">
      <w:pPr>
        <w:pStyle w:val="aa"/>
        <w:tabs>
          <w:tab w:val="left" w:pos="5280"/>
        </w:tabs>
        <w:jc w:val="left"/>
        <w:rPr>
          <w:sz w:val="26"/>
          <w:szCs w:val="26"/>
        </w:rPr>
      </w:pPr>
    </w:p>
    <w:p w:rsidR="00682B05" w:rsidRPr="00D74CEB" w:rsidRDefault="00682B05" w:rsidP="00682B05">
      <w:pPr>
        <w:pStyle w:val="aa"/>
        <w:rPr>
          <w:szCs w:val="28"/>
        </w:rPr>
      </w:pPr>
      <w:r w:rsidRPr="00D74CEB">
        <w:rPr>
          <w:szCs w:val="28"/>
        </w:rPr>
        <w:t>Карта  учета  основных средств</w:t>
      </w:r>
    </w:p>
    <w:p w:rsidR="00682B05" w:rsidRPr="00D74CEB" w:rsidRDefault="00682B05" w:rsidP="00682B05">
      <w:pPr>
        <w:pStyle w:val="aa"/>
        <w:rPr>
          <w:szCs w:val="28"/>
        </w:rPr>
      </w:pPr>
      <w:r w:rsidRPr="00D74CEB">
        <w:rPr>
          <w:szCs w:val="28"/>
        </w:rPr>
        <w:t>по  состоянию  на  «__»___________20__г.</w:t>
      </w:r>
    </w:p>
    <w:p w:rsidR="00682B05" w:rsidRPr="00D74CEB" w:rsidRDefault="00682B05" w:rsidP="00682B05">
      <w:pPr>
        <w:pStyle w:val="aa"/>
        <w:rPr>
          <w:szCs w:val="28"/>
        </w:rPr>
      </w:pPr>
    </w:p>
    <w:p w:rsidR="00682B05" w:rsidRPr="00D74CEB" w:rsidRDefault="00682B05" w:rsidP="00682B05">
      <w:pPr>
        <w:pStyle w:val="aa"/>
        <w:jc w:val="left"/>
        <w:rPr>
          <w:szCs w:val="28"/>
        </w:rPr>
      </w:pPr>
      <w:r w:rsidRPr="00D74CEB">
        <w:rPr>
          <w:szCs w:val="28"/>
        </w:rPr>
        <w:t>1. Реквизиты  и  основные  данные юридического лица.</w:t>
      </w:r>
    </w:p>
    <w:p w:rsidR="00682B05" w:rsidRPr="00D74CEB" w:rsidRDefault="00682B05" w:rsidP="00682B05">
      <w:pPr>
        <w:pStyle w:val="aa"/>
        <w:jc w:val="left"/>
        <w:rPr>
          <w:b w:val="0"/>
          <w:bCs w:val="0"/>
          <w:szCs w:val="28"/>
        </w:rPr>
      </w:pPr>
      <w:r w:rsidRPr="00D74CEB">
        <w:rPr>
          <w:b w:val="0"/>
          <w:bCs w:val="0"/>
          <w:szCs w:val="28"/>
        </w:rPr>
        <w:t>Полное  наименование  юридического  лица:________________________________________________________________</w:t>
      </w:r>
    </w:p>
    <w:p w:rsidR="00682B05" w:rsidRPr="00D74CEB" w:rsidRDefault="00682B05" w:rsidP="00682B05">
      <w:pPr>
        <w:pStyle w:val="1"/>
        <w:rPr>
          <w:szCs w:val="28"/>
        </w:rPr>
      </w:pPr>
      <w:r w:rsidRPr="00D74CEB">
        <w:rPr>
          <w:szCs w:val="28"/>
        </w:rPr>
        <w:t>Полный юридический  адрес:_____________________________________________________________________________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ОКПО</w:t>
      </w:r>
      <w:proofErr w:type="gramStart"/>
      <w:r w:rsidRPr="00D74CEB">
        <w:rPr>
          <w:rFonts w:ascii="Times New Roman" w:hAnsi="Times New Roman" w:cs="Times New Roman"/>
          <w:sz w:val="28"/>
          <w:szCs w:val="28"/>
        </w:rPr>
        <w:t>________________,</w:t>
      </w:r>
      <w:proofErr w:type="gramEnd"/>
      <w:r w:rsidRPr="00D74CEB">
        <w:rPr>
          <w:rFonts w:ascii="Times New Roman" w:hAnsi="Times New Roman" w:cs="Times New Roman"/>
          <w:sz w:val="28"/>
          <w:szCs w:val="28"/>
        </w:rPr>
        <w:t>ОКОГУ____________________, ОКАТО____________________, ОКВЭД 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Форма собственности, ОКФС_____________________________________________________________________________         Организационно-правовая форма ОКОПФ__________________________________________________________________ ИНН/КПП_____________________________________________________________________________________________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Среднесписочная  численность  персонала  за  20__год________________________________________________________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Уставной капитал___________________________________________________________________________________руб.</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Стоимость чистых  активов___________________________________________________________________________руб.</w:t>
      </w:r>
    </w:p>
    <w:p w:rsidR="00682B05" w:rsidRPr="00D74CEB" w:rsidRDefault="00682B05" w:rsidP="00682B05">
      <w:pPr>
        <w:rPr>
          <w:rFonts w:ascii="Times New Roman" w:hAnsi="Times New Roman" w:cs="Times New Roman"/>
          <w:b/>
          <w:bCs/>
          <w:sz w:val="28"/>
          <w:szCs w:val="28"/>
        </w:rPr>
      </w:pPr>
      <w:r w:rsidRPr="00D74CEB">
        <w:rPr>
          <w:rFonts w:ascii="Times New Roman" w:hAnsi="Times New Roman" w:cs="Times New Roman"/>
          <w:b/>
          <w:bCs/>
          <w:sz w:val="28"/>
          <w:szCs w:val="28"/>
        </w:rPr>
        <w:lastRenderedPageBreak/>
        <w:t>2. Состав  объекта  учета.</w:t>
      </w:r>
    </w:p>
    <w:tbl>
      <w:tblPr>
        <w:tblW w:w="1442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1"/>
        <w:gridCol w:w="1701"/>
        <w:gridCol w:w="709"/>
        <w:gridCol w:w="850"/>
        <w:gridCol w:w="993"/>
        <w:gridCol w:w="1700"/>
        <w:gridCol w:w="1134"/>
        <w:gridCol w:w="1276"/>
        <w:gridCol w:w="1417"/>
        <w:gridCol w:w="1134"/>
        <w:gridCol w:w="2836"/>
      </w:tblGrid>
      <w:tr w:rsidR="00682B05" w:rsidRPr="00D74CEB" w:rsidTr="00682B05">
        <w:tc>
          <w:tcPr>
            <w:tcW w:w="671" w:type="dxa"/>
          </w:tcPr>
          <w:p w:rsidR="00682B05" w:rsidRPr="00D74CEB" w:rsidRDefault="00682B05" w:rsidP="00682B05">
            <w:pPr>
              <w:rPr>
                <w:rFonts w:ascii="Times New Roman" w:hAnsi="Times New Roman" w:cs="Times New Roman"/>
              </w:rPr>
            </w:pPr>
            <w:r w:rsidRPr="00D74CEB">
              <w:rPr>
                <w:rFonts w:ascii="Times New Roman" w:hAnsi="Times New Roman" w:cs="Times New Roman"/>
              </w:rPr>
              <w:t xml:space="preserve">№ </w:t>
            </w:r>
            <w:proofErr w:type="spellStart"/>
            <w:r w:rsidRPr="00D74CEB">
              <w:rPr>
                <w:rFonts w:ascii="Times New Roman" w:hAnsi="Times New Roman" w:cs="Times New Roman"/>
              </w:rPr>
              <w:t>п\</w:t>
            </w:r>
            <w:proofErr w:type="gramStart"/>
            <w:r w:rsidRPr="00D74CEB">
              <w:rPr>
                <w:rFonts w:ascii="Times New Roman" w:hAnsi="Times New Roman" w:cs="Times New Roman"/>
              </w:rPr>
              <w:t>п</w:t>
            </w:r>
            <w:proofErr w:type="spellEnd"/>
            <w:proofErr w:type="gramEnd"/>
          </w:p>
        </w:tc>
        <w:tc>
          <w:tcPr>
            <w:tcW w:w="1701" w:type="dxa"/>
          </w:tcPr>
          <w:p w:rsidR="00682B05" w:rsidRPr="00D74CEB" w:rsidRDefault="00682B05" w:rsidP="00682B05">
            <w:pPr>
              <w:jc w:val="center"/>
              <w:rPr>
                <w:rFonts w:ascii="Times New Roman" w:hAnsi="Times New Roman" w:cs="Times New Roman"/>
              </w:rPr>
            </w:pPr>
            <w:proofErr w:type="spellStart"/>
            <w:proofErr w:type="gramStart"/>
            <w:r w:rsidRPr="00D74CEB">
              <w:rPr>
                <w:rFonts w:ascii="Times New Roman" w:hAnsi="Times New Roman" w:cs="Times New Roman"/>
              </w:rPr>
              <w:t>Наименова-ние</w:t>
            </w:r>
            <w:proofErr w:type="spellEnd"/>
            <w:proofErr w:type="gramEnd"/>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объекта  учета (в том числе акции и др.)</w:t>
            </w:r>
          </w:p>
        </w:tc>
        <w:tc>
          <w:tcPr>
            <w:tcW w:w="709"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Кол.</w:t>
            </w:r>
          </w:p>
        </w:tc>
        <w:tc>
          <w:tcPr>
            <w:tcW w:w="850" w:type="dxa"/>
          </w:tcPr>
          <w:p w:rsidR="00682B05" w:rsidRPr="00D74CEB" w:rsidRDefault="00682B05" w:rsidP="00682B05">
            <w:pPr>
              <w:jc w:val="center"/>
              <w:rPr>
                <w:rFonts w:ascii="Times New Roman" w:hAnsi="Times New Roman" w:cs="Times New Roman"/>
              </w:rPr>
            </w:pPr>
            <w:proofErr w:type="spellStart"/>
            <w:r w:rsidRPr="00D74CEB">
              <w:rPr>
                <w:rFonts w:ascii="Times New Roman" w:hAnsi="Times New Roman" w:cs="Times New Roman"/>
              </w:rPr>
              <w:t>Ин-вен</w:t>
            </w:r>
            <w:proofErr w:type="spellEnd"/>
            <w:r w:rsidRPr="00D74CEB">
              <w:rPr>
                <w:rFonts w:ascii="Times New Roman" w:hAnsi="Times New Roman" w:cs="Times New Roman"/>
              </w:rPr>
              <w:t xml:space="preserve">.  </w:t>
            </w:r>
            <w:proofErr w:type="spellStart"/>
            <w:proofErr w:type="gramStart"/>
            <w:r w:rsidRPr="00D74CEB">
              <w:rPr>
                <w:rFonts w:ascii="Times New Roman" w:hAnsi="Times New Roman" w:cs="Times New Roman"/>
              </w:rPr>
              <w:t>но-мер</w:t>
            </w:r>
            <w:proofErr w:type="spellEnd"/>
            <w:proofErr w:type="gramEnd"/>
          </w:p>
        </w:tc>
        <w:tc>
          <w:tcPr>
            <w:tcW w:w="993"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Год ввода в </w:t>
            </w:r>
            <w:proofErr w:type="spellStart"/>
            <w:r w:rsidRPr="00D74CEB">
              <w:rPr>
                <w:rFonts w:ascii="Times New Roman" w:hAnsi="Times New Roman" w:cs="Times New Roman"/>
              </w:rPr>
              <w:t>экспл</w:t>
            </w:r>
            <w:proofErr w:type="spellEnd"/>
            <w:r w:rsidRPr="00D74CEB">
              <w:rPr>
                <w:rFonts w:ascii="Times New Roman" w:hAnsi="Times New Roman" w:cs="Times New Roman"/>
              </w:rPr>
              <w:t>.</w:t>
            </w:r>
          </w:p>
        </w:tc>
        <w:tc>
          <w:tcPr>
            <w:tcW w:w="1700" w:type="dxa"/>
          </w:tcPr>
          <w:p w:rsidR="00682B05" w:rsidRPr="00D74CEB" w:rsidRDefault="00682B05" w:rsidP="00682B05">
            <w:pPr>
              <w:jc w:val="center"/>
              <w:rPr>
                <w:rFonts w:ascii="Times New Roman" w:hAnsi="Times New Roman" w:cs="Times New Roman"/>
              </w:rPr>
            </w:pPr>
            <w:proofErr w:type="gramStart"/>
            <w:r w:rsidRPr="00D74CEB">
              <w:rPr>
                <w:rFonts w:ascii="Times New Roman" w:hAnsi="Times New Roman" w:cs="Times New Roman"/>
              </w:rPr>
              <w:t>Краткая</w:t>
            </w:r>
            <w:proofErr w:type="gramEnd"/>
            <w:r w:rsidRPr="00D74CEB">
              <w:rPr>
                <w:rFonts w:ascii="Times New Roman" w:hAnsi="Times New Roman" w:cs="Times New Roman"/>
              </w:rPr>
              <w:t xml:space="preserve"> </w:t>
            </w:r>
            <w:proofErr w:type="spellStart"/>
            <w:r w:rsidRPr="00D74CEB">
              <w:rPr>
                <w:rFonts w:ascii="Times New Roman" w:hAnsi="Times New Roman" w:cs="Times New Roman"/>
              </w:rPr>
              <w:t>характерис-тика</w:t>
            </w:r>
            <w:proofErr w:type="spellEnd"/>
            <w:r w:rsidRPr="00D74CEB">
              <w:rPr>
                <w:rFonts w:ascii="Times New Roman" w:hAnsi="Times New Roman" w:cs="Times New Roman"/>
              </w:rPr>
              <w:t xml:space="preserve"> объекта учета</w:t>
            </w:r>
          </w:p>
        </w:tc>
        <w:tc>
          <w:tcPr>
            <w:tcW w:w="1134"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Адрес</w:t>
            </w:r>
          </w:p>
        </w:tc>
        <w:tc>
          <w:tcPr>
            <w:tcW w:w="1276"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Площадь</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w:t>
            </w:r>
            <w:proofErr w:type="spellStart"/>
            <w:r w:rsidRPr="00D74CEB">
              <w:rPr>
                <w:rFonts w:ascii="Times New Roman" w:hAnsi="Times New Roman" w:cs="Times New Roman"/>
              </w:rPr>
              <w:t>недвиж</w:t>
            </w:r>
            <w:proofErr w:type="spellEnd"/>
            <w:r w:rsidRPr="00D74CEB">
              <w:rPr>
                <w:rFonts w:ascii="Times New Roman" w:hAnsi="Times New Roman" w:cs="Times New Roman"/>
              </w:rPr>
              <w:t xml:space="preserve">. </w:t>
            </w:r>
            <w:proofErr w:type="spellStart"/>
            <w:proofErr w:type="gramStart"/>
            <w:r w:rsidRPr="00D74CEB">
              <w:rPr>
                <w:rFonts w:ascii="Times New Roman" w:hAnsi="Times New Roman" w:cs="Times New Roman"/>
              </w:rPr>
              <w:t>имущест-во</w:t>
            </w:r>
            <w:proofErr w:type="spellEnd"/>
            <w:proofErr w:type="gramEnd"/>
            <w:r w:rsidRPr="00D74CEB">
              <w:rPr>
                <w:rFonts w:ascii="Times New Roman" w:hAnsi="Times New Roman" w:cs="Times New Roman"/>
              </w:rPr>
              <w:t>)</w:t>
            </w:r>
          </w:p>
        </w:tc>
        <w:tc>
          <w:tcPr>
            <w:tcW w:w="1417" w:type="dxa"/>
          </w:tcPr>
          <w:p w:rsidR="00682B05" w:rsidRPr="00D74CEB" w:rsidRDefault="00682B05" w:rsidP="00682B05">
            <w:pPr>
              <w:jc w:val="center"/>
              <w:rPr>
                <w:rFonts w:ascii="Times New Roman" w:hAnsi="Times New Roman" w:cs="Times New Roman"/>
              </w:rPr>
            </w:pPr>
            <w:proofErr w:type="spellStart"/>
            <w:proofErr w:type="gramStart"/>
            <w:r w:rsidRPr="00D74CEB">
              <w:rPr>
                <w:rFonts w:ascii="Times New Roman" w:hAnsi="Times New Roman" w:cs="Times New Roman"/>
              </w:rPr>
              <w:t>Балансо-вая</w:t>
            </w:r>
            <w:proofErr w:type="spellEnd"/>
            <w:proofErr w:type="gramEnd"/>
            <w:r w:rsidRPr="00D74CEB">
              <w:rPr>
                <w:rFonts w:ascii="Times New Roman" w:hAnsi="Times New Roman" w:cs="Times New Roman"/>
              </w:rPr>
              <w:t xml:space="preserve"> стоимость</w:t>
            </w:r>
          </w:p>
        </w:tc>
        <w:tc>
          <w:tcPr>
            <w:tcW w:w="1134"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Сумма </w:t>
            </w:r>
            <w:proofErr w:type="spellStart"/>
            <w:proofErr w:type="gramStart"/>
            <w:r w:rsidRPr="00D74CEB">
              <w:rPr>
                <w:rFonts w:ascii="Times New Roman" w:hAnsi="Times New Roman" w:cs="Times New Roman"/>
              </w:rPr>
              <w:t>аморти-зации</w:t>
            </w:r>
            <w:proofErr w:type="spellEnd"/>
            <w:proofErr w:type="gramEnd"/>
          </w:p>
        </w:tc>
        <w:tc>
          <w:tcPr>
            <w:tcW w:w="2836"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Документы  основания постановки на учет (на баланс учреждения) на имущество стоимостью со 100 000 руб.</w:t>
            </w:r>
          </w:p>
        </w:tc>
      </w:tr>
      <w:tr w:rsidR="00682B05" w:rsidRPr="00D74CEB" w:rsidTr="00682B05">
        <w:trPr>
          <w:trHeight w:val="303"/>
        </w:trPr>
        <w:tc>
          <w:tcPr>
            <w:tcW w:w="671" w:type="dxa"/>
          </w:tcPr>
          <w:p w:rsidR="00682B05" w:rsidRPr="00D74CEB" w:rsidRDefault="00682B05" w:rsidP="00682B05">
            <w:pPr>
              <w:rPr>
                <w:rFonts w:ascii="Times New Roman" w:hAnsi="Times New Roman" w:cs="Times New Roman"/>
                <w:sz w:val="28"/>
                <w:szCs w:val="28"/>
              </w:rPr>
            </w:pPr>
          </w:p>
        </w:tc>
        <w:tc>
          <w:tcPr>
            <w:tcW w:w="1701" w:type="dxa"/>
          </w:tcPr>
          <w:p w:rsidR="00682B05" w:rsidRPr="00D74CEB" w:rsidRDefault="00682B05" w:rsidP="00682B05">
            <w:pPr>
              <w:rPr>
                <w:rFonts w:ascii="Times New Roman" w:hAnsi="Times New Roman" w:cs="Times New Roman"/>
                <w:sz w:val="28"/>
                <w:szCs w:val="28"/>
              </w:rPr>
            </w:pPr>
          </w:p>
        </w:tc>
        <w:tc>
          <w:tcPr>
            <w:tcW w:w="709" w:type="dxa"/>
          </w:tcPr>
          <w:p w:rsidR="00682B05" w:rsidRPr="00D74CEB" w:rsidRDefault="00682B05" w:rsidP="00682B05">
            <w:pPr>
              <w:rPr>
                <w:rFonts w:ascii="Times New Roman" w:hAnsi="Times New Roman" w:cs="Times New Roman"/>
                <w:sz w:val="28"/>
                <w:szCs w:val="28"/>
              </w:rPr>
            </w:pPr>
          </w:p>
        </w:tc>
        <w:tc>
          <w:tcPr>
            <w:tcW w:w="850" w:type="dxa"/>
          </w:tcPr>
          <w:p w:rsidR="00682B05" w:rsidRPr="00D74CEB" w:rsidRDefault="00682B05" w:rsidP="00682B05">
            <w:pPr>
              <w:rPr>
                <w:rFonts w:ascii="Times New Roman" w:hAnsi="Times New Roman" w:cs="Times New Roman"/>
                <w:sz w:val="28"/>
                <w:szCs w:val="28"/>
              </w:rPr>
            </w:pPr>
          </w:p>
        </w:tc>
        <w:tc>
          <w:tcPr>
            <w:tcW w:w="993" w:type="dxa"/>
          </w:tcPr>
          <w:p w:rsidR="00682B05" w:rsidRPr="00D74CEB" w:rsidRDefault="00682B05" w:rsidP="00682B05">
            <w:pPr>
              <w:rPr>
                <w:rFonts w:ascii="Times New Roman" w:hAnsi="Times New Roman" w:cs="Times New Roman"/>
                <w:sz w:val="28"/>
                <w:szCs w:val="28"/>
              </w:rPr>
            </w:pPr>
          </w:p>
        </w:tc>
        <w:tc>
          <w:tcPr>
            <w:tcW w:w="1700" w:type="dxa"/>
          </w:tcPr>
          <w:p w:rsidR="00682B05" w:rsidRPr="00D74CEB" w:rsidRDefault="00682B05" w:rsidP="00682B05">
            <w:pPr>
              <w:rPr>
                <w:rFonts w:ascii="Times New Roman" w:hAnsi="Times New Roman" w:cs="Times New Roman"/>
                <w:sz w:val="28"/>
                <w:szCs w:val="28"/>
              </w:rPr>
            </w:pPr>
          </w:p>
        </w:tc>
        <w:tc>
          <w:tcPr>
            <w:tcW w:w="1134" w:type="dxa"/>
          </w:tcPr>
          <w:p w:rsidR="00682B05" w:rsidRPr="00D74CEB" w:rsidRDefault="00682B05" w:rsidP="00682B05">
            <w:pPr>
              <w:rPr>
                <w:rFonts w:ascii="Times New Roman" w:hAnsi="Times New Roman" w:cs="Times New Roman"/>
                <w:sz w:val="28"/>
                <w:szCs w:val="28"/>
              </w:rPr>
            </w:pPr>
          </w:p>
        </w:tc>
        <w:tc>
          <w:tcPr>
            <w:tcW w:w="1276" w:type="dxa"/>
          </w:tcPr>
          <w:p w:rsidR="00682B05" w:rsidRPr="00D74CEB" w:rsidRDefault="00682B05" w:rsidP="00682B05">
            <w:pPr>
              <w:rPr>
                <w:rFonts w:ascii="Times New Roman" w:hAnsi="Times New Roman" w:cs="Times New Roman"/>
                <w:sz w:val="28"/>
                <w:szCs w:val="28"/>
              </w:rPr>
            </w:pPr>
          </w:p>
        </w:tc>
        <w:tc>
          <w:tcPr>
            <w:tcW w:w="1417" w:type="dxa"/>
          </w:tcPr>
          <w:p w:rsidR="00682B05" w:rsidRPr="00D74CEB" w:rsidRDefault="00682B05" w:rsidP="00682B05">
            <w:pPr>
              <w:rPr>
                <w:rFonts w:ascii="Times New Roman" w:hAnsi="Times New Roman" w:cs="Times New Roman"/>
                <w:sz w:val="28"/>
                <w:szCs w:val="28"/>
              </w:rPr>
            </w:pPr>
          </w:p>
        </w:tc>
        <w:tc>
          <w:tcPr>
            <w:tcW w:w="1134" w:type="dxa"/>
          </w:tcPr>
          <w:p w:rsidR="00682B05" w:rsidRPr="00D74CEB" w:rsidRDefault="00682B05" w:rsidP="00682B05">
            <w:pPr>
              <w:rPr>
                <w:rFonts w:ascii="Times New Roman" w:hAnsi="Times New Roman" w:cs="Times New Roman"/>
                <w:sz w:val="28"/>
                <w:szCs w:val="28"/>
              </w:rPr>
            </w:pPr>
          </w:p>
        </w:tc>
        <w:tc>
          <w:tcPr>
            <w:tcW w:w="2836" w:type="dxa"/>
          </w:tcPr>
          <w:p w:rsidR="00682B05" w:rsidRPr="00D74CEB" w:rsidRDefault="00682B05" w:rsidP="00682B05">
            <w:pPr>
              <w:rPr>
                <w:rFonts w:ascii="Times New Roman" w:hAnsi="Times New Roman" w:cs="Times New Roman"/>
                <w:sz w:val="28"/>
                <w:szCs w:val="28"/>
              </w:rPr>
            </w:pPr>
          </w:p>
        </w:tc>
      </w:tr>
      <w:tr w:rsidR="00682B05" w:rsidRPr="00D74CEB" w:rsidTr="00682B05">
        <w:tc>
          <w:tcPr>
            <w:tcW w:w="671" w:type="dxa"/>
          </w:tcPr>
          <w:p w:rsidR="00682B05" w:rsidRPr="00D74CEB" w:rsidRDefault="00682B05" w:rsidP="00682B05">
            <w:pPr>
              <w:rPr>
                <w:rFonts w:ascii="Times New Roman" w:hAnsi="Times New Roman" w:cs="Times New Roman"/>
                <w:sz w:val="28"/>
                <w:szCs w:val="28"/>
              </w:rPr>
            </w:pPr>
          </w:p>
        </w:tc>
        <w:tc>
          <w:tcPr>
            <w:tcW w:w="1701" w:type="dxa"/>
          </w:tcPr>
          <w:p w:rsidR="00682B05" w:rsidRPr="00D74CEB" w:rsidRDefault="00682B05" w:rsidP="00682B05">
            <w:pPr>
              <w:rPr>
                <w:rFonts w:ascii="Times New Roman" w:hAnsi="Times New Roman" w:cs="Times New Roman"/>
                <w:b/>
                <w:sz w:val="28"/>
                <w:szCs w:val="28"/>
              </w:rPr>
            </w:pPr>
            <w:r w:rsidRPr="00D74CEB">
              <w:rPr>
                <w:rFonts w:ascii="Times New Roman" w:hAnsi="Times New Roman" w:cs="Times New Roman"/>
                <w:b/>
                <w:sz w:val="28"/>
                <w:szCs w:val="28"/>
              </w:rPr>
              <w:t xml:space="preserve">ИТОГО: </w:t>
            </w:r>
          </w:p>
        </w:tc>
        <w:tc>
          <w:tcPr>
            <w:tcW w:w="709" w:type="dxa"/>
          </w:tcPr>
          <w:p w:rsidR="00682B05" w:rsidRPr="00D74CEB" w:rsidRDefault="00682B05" w:rsidP="00682B05">
            <w:pPr>
              <w:rPr>
                <w:rFonts w:ascii="Times New Roman" w:hAnsi="Times New Roman" w:cs="Times New Roman"/>
                <w:sz w:val="28"/>
                <w:szCs w:val="28"/>
              </w:rPr>
            </w:pPr>
          </w:p>
        </w:tc>
        <w:tc>
          <w:tcPr>
            <w:tcW w:w="850" w:type="dxa"/>
          </w:tcPr>
          <w:p w:rsidR="00682B05" w:rsidRPr="00D74CEB" w:rsidRDefault="00682B05" w:rsidP="00682B05">
            <w:pPr>
              <w:rPr>
                <w:rFonts w:ascii="Times New Roman" w:hAnsi="Times New Roman" w:cs="Times New Roman"/>
                <w:sz w:val="28"/>
                <w:szCs w:val="28"/>
              </w:rPr>
            </w:pPr>
          </w:p>
        </w:tc>
        <w:tc>
          <w:tcPr>
            <w:tcW w:w="993" w:type="dxa"/>
          </w:tcPr>
          <w:p w:rsidR="00682B05" w:rsidRPr="00D74CEB" w:rsidRDefault="00682B05" w:rsidP="00682B05">
            <w:pPr>
              <w:rPr>
                <w:rFonts w:ascii="Times New Roman" w:hAnsi="Times New Roman" w:cs="Times New Roman"/>
                <w:sz w:val="28"/>
                <w:szCs w:val="28"/>
              </w:rPr>
            </w:pPr>
          </w:p>
        </w:tc>
        <w:tc>
          <w:tcPr>
            <w:tcW w:w="1700" w:type="dxa"/>
          </w:tcPr>
          <w:p w:rsidR="00682B05" w:rsidRPr="00D74CEB" w:rsidRDefault="00682B05" w:rsidP="00682B05">
            <w:pPr>
              <w:rPr>
                <w:rFonts w:ascii="Times New Roman" w:hAnsi="Times New Roman" w:cs="Times New Roman"/>
                <w:sz w:val="28"/>
                <w:szCs w:val="28"/>
              </w:rPr>
            </w:pPr>
          </w:p>
        </w:tc>
        <w:tc>
          <w:tcPr>
            <w:tcW w:w="1134" w:type="dxa"/>
          </w:tcPr>
          <w:p w:rsidR="00682B05" w:rsidRPr="00D74CEB" w:rsidRDefault="00682B05" w:rsidP="00682B05">
            <w:pPr>
              <w:rPr>
                <w:rFonts w:ascii="Times New Roman" w:hAnsi="Times New Roman" w:cs="Times New Roman"/>
                <w:sz w:val="28"/>
                <w:szCs w:val="28"/>
              </w:rPr>
            </w:pPr>
          </w:p>
        </w:tc>
        <w:tc>
          <w:tcPr>
            <w:tcW w:w="1276" w:type="dxa"/>
          </w:tcPr>
          <w:p w:rsidR="00682B05" w:rsidRPr="00D74CEB" w:rsidRDefault="00682B05" w:rsidP="00682B05">
            <w:pPr>
              <w:rPr>
                <w:rFonts w:ascii="Times New Roman" w:hAnsi="Times New Roman" w:cs="Times New Roman"/>
                <w:sz w:val="28"/>
                <w:szCs w:val="28"/>
              </w:rPr>
            </w:pPr>
          </w:p>
        </w:tc>
        <w:tc>
          <w:tcPr>
            <w:tcW w:w="1417" w:type="dxa"/>
          </w:tcPr>
          <w:p w:rsidR="00682B05" w:rsidRPr="00D74CEB" w:rsidRDefault="00682B05" w:rsidP="00682B05">
            <w:pPr>
              <w:rPr>
                <w:rFonts w:ascii="Times New Roman" w:hAnsi="Times New Roman" w:cs="Times New Roman"/>
                <w:sz w:val="28"/>
                <w:szCs w:val="28"/>
              </w:rPr>
            </w:pPr>
          </w:p>
        </w:tc>
        <w:tc>
          <w:tcPr>
            <w:tcW w:w="1134" w:type="dxa"/>
          </w:tcPr>
          <w:p w:rsidR="00682B05" w:rsidRPr="00D74CEB" w:rsidRDefault="00682B05" w:rsidP="00682B05">
            <w:pPr>
              <w:rPr>
                <w:rFonts w:ascii="Times New Roman" w:hAnsi="Times New Roman" w:cs="Times New Roman"/>
                <w:sz w:val="28"/>
                <w:szCs w:val="28"/>
              </w:rPr>
            </w:pPr>
          </w:p>
        </w:tc>
        <w:tc>
          <w:tcPr>
            <w:tcW w:w="2836" w:type="dxa"/>
          </w:tcPr>
          <w:p w:rsidR="00682B05" w:rsidRPr="00D74CEB" w:rsidRDefault="00682B05" w:rsidP="00682B05">
            <w:pPr>
              <w:rPr>
                <w:rFonts w:ascii="Times New Roman" w:hAnsi="Times New Roman" w:cs="Times New Roman"/>
                <w:sz w:val="28"/>
                <w:szCs w:val="28"/>
              </w:rPr>
            </w:pPr>
          </w:p>
        </w:tc>
      </w:tr>
    </w:tbl>
    <w:p w:rsidR="00682B05" w:rsidRPr="00D74CEB" w:rsidRDefault="00682B05" w:rsidP="00682B05">
      <w:pPr>
        <w:rPr>
          <w:rFonts w:ascii="Times New Roman" w:hAnsi="Times New Roman" w:cs="Times New Roman"/>
          <w:b/>
          <w:bCs/>
          <w:sz w:val="28"/>
          <w:szCs w:val="28"/>
        </w:rPr>
      </w:pPr>
      <w:r w:rsidRPr="00D74CEB">
        <w:rPr>
          <w:rFonts w:ascii="Times New Roman" w:hAnsi="Times New Roman" w:cs="Times New Roman"/>
          <w:b/>
          <w:bCs/>
          <w:sz w:val="28"/>
          <w:szCs w:val="28"/>
        </w:rPr>
        <w:t>3. Обременение объектов  учета.</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Наименование объекта  учета ______________________________________________________________________________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Площадь объекта учета _________________________________________________________________________________</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Годовая арендная  плата_________________________________________________________________________________</w:t>
      </w:r>
    </w:p>
    <w:p w:rsidR="00682B05" w:rsidRPr="00D74CEB" w:rsidRDefault="00682B05" w:rsidP="00682B05">
      <w:pPr>
        <w:rPr>
          <w:rFonts w:ascii="Times New Roman" w:hAnsi="Times New Roman" w:cs="Times New Roman"/>
          <w:b/>
          <w:bCs/>
          <w:sz w:val="28"/>
          <w:szCs w:val="28"/>
        </w:rPr>
      </w:pPr>
      <w:r w:rsidRPr="00D74CEB">
        <w:rPr>
          <w:rFonts w:ascii="Times New Roman" w:hAnsi="Times New Roman" w:cs="Times New Roman"/>
          <w:sz w:val="28"/>
          <w:szCs w:val="28"/>
        </w:rPr>
        <w:t>Сумма залога \ дата окончания  залога_____________________________________________________________________</w:t>
      </w:r>
    </w:p>
    <w:p w:rsidR="00682B05" w:rsidRPr="00D74CEB" w:rsidRDefault="00682B05" w:rsidP="00682B05">
      <w:pPr>
        <w:rPr>
          <w:rFonts w:ascii="Times New Roman" w:hAnsi="Times New Roman" w:cs="Times New Roman"/>
          <w:b/>
          <w:bCs/>
          <w:sz w:val="28"/>
          <w:szCs w:val="28"/>
        </w:rPr>
      </w:pPr>
      <w:r w:rsidRPr="00D74CEB">
        <w:rPr>
          <w:rFonts w:ascii="Times New Roman" w:hAnsi="Times New Roman" w:cs="Times New Roman"/>
          <w:b/>
          <w:bCs/>
          <w:sz w:val="28"/>
          <w:szCs w:val="28"/>
        </w:rPr>
        <w:t>4.  Доходы  от использования  (кроме обременения) объекта учета.</w:t>
      </w:r>
    </w:p>
    <w:p w:rsidR="00682B05" w:rsidRPr="00D74CEB" w:rsidRDefault="00682B05" w:rsidP="00682B05">
      <w:pPr>
        <w:rPr>
          <w:rFonts w:ascii="Times New Roman" w:hAnsi="Times New Roman" w:cs="Times New Roman"/>
          <w:sz w:val="28"/>
          <w:szCs w:val="28"/>
        </w:rPr>
      </w:pPr>
      <w:proofErr w:type="gramStart"/>
      <w:r w:rsidRPr="00D74CEB">
        <w:rPr>
          <w:rFonts w:ascii="Times New Roman" w:hAnsi="Times New Roman" w:cs="Times New Roman"/>
          <w:sz w:val="28"/>
          <w:szCs w:val="28"/>
        </w:rPr>
        <w:t>Часть прибыли, перечисленные в  бюджет  (за 200_______________________________________________________руб.</w:t>
      </w:r>
      <w:proofErr w:type="gramEnd"/>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Дивиденды, перечисленные  в  бюджет  _______________________________________________________________руб.</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Иные  доходы, перечисленные  в бюджет ______________________________________________________________руб.</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Директор (руководитель)  учреждения              ____________________                                       ___________________              </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                                                                                             (подпись)                                                (расшифровка подписи)</w:t>
      </w:r>
    </w:p>
    <w:tbl>
      <w:tblPr>
        <w:tblW w:w="0" w:type="auto"/>
        <w:tblInd w:w="8188" w:type="dxa"/>
        <w:tblLook w:val="04A0"/>
      </w:tblPr>
      <w:tblGrid>
        <w:gridCol w:w="6598"/>
      </w:tblGrid>
      <w:tr w:rsidR="00682B05" w:rsidRPr="00602450" w:rsidTr="00682B05">
        <w:trPr>
          <w:trHeight w:val="1863"/>
        </w:trPr>
        <w:tc>
          <w:tcPr>
            <w:tcW w:w="6598" w:type="dxa"/>
            <w:shd w:val="clear" w:color="auto" w:fill="auto"/>
          </w:tcPr>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lastRenderedPageBreak/>
              <w:t xml:space="preserve">Приложение  №  3                                                                     к  Положению  о   порядке    владения,   пользования       и  распоряжения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bl>
    <w:p w:rsidR="00682B05" w:rsidRDefault="00682B05" w:rsidP="00682B05">
      <w:pPr>
        <w:pStyle w:val="ac"/>
        <w:suppressAutoHyphens/>
        <w:ind w:firstLine="0"/>
        <w:rPr>
          <w:snapToGrid w:val="0"/>
          <w:sz w:val="34"/>
          <w:szCs w:val="34"/>
        </w:rPr>
      </w:pPr>
    </w:p>
    <w:p w:rsidR="007C0D52" w:rsidRDefault="007C0D52" w:rsidP="00682B05">
      <w:pPr>
        <w:pStyle w:val="ac"/>
        <w:suppressAutoHyphens/>
        <w:ind w:firstLine="0"/>
        <w:rPr>
          <w:snapToGrid w:val="0"/>
          <w:sz w:val="34"/>
          <w:szCs w:val="34"/>
        </w:rPr>
      </w:pPr>
    </w:p>
    <w:p w:rsidR="00682B05" w:rsidRPr="00D74CEB" w:rsidRDefault="007C0D52" w:rsidP="00682B05">
      <w:pPr>
        <w:jc w:val="center"/>
        <w:rPr>
          <w:rFonts w:ascii="Times New Roman" w:hAnsi="Times New Roman" w:cs="Times New Roman"/>
          <w:b/>
          <w:sz w:val="28"/>
          <w:szCs w:val="28"/>
        </w:rPr>
      </w:pPr>
      <w:r>
        <w:rPr>
          <w:rFonts w:ascii="Times New Roman" w:hAnsi="Times New Roman" w:cs="Times New Roman"/>
          <w:b/>
          <w:sz w:val="28"/>
          <w:szCs w:val="28"/>
        </w:rPr>
        <w:t>В</w:t>
      </w:r>
      <w:r w:rsidR="00682B05" w:rsidRPr="00D74CEB">
        <w:rPr>
          <w:rFonts w:ascii="Times New Roman" w:hAnsi="Times New Roman" w:cs="Times New Roman"/>
          <w:b/>
          <w:sz w:val="28"/>
          <w:szCs w:val="28"/>
        </w:rPr>
        <w:t xml:space="preserve">ЫПИСКА </w:t>
      </w:r>
    </w:p>
    <w:p w:rsidR="00682B05" w:rsidRPr="00D74CEB" w:rsidRDefault="00682B05" w:rsidP="00682B05">
      <w:pPr>
        <w:jc w:val="center"/>
        <w:rPr>
          <w:rFonts w:ascii="Times New Roman" w:hAnsi="Times New Roman" w:cs="Times New Roman"/>
          <w:b/>
          <w:sz w:val="28"/>
          <w:szCs w:val="28"/>
        </w:rPr>
      </w:pPr>
      <w:r w:rsidRPr="00D74CEB">
        <w:rPr>
          <w:rFonts w:ascii="Times New Roman" w:hAnsi="Times New Roman" w:cs="Times New Roman"/>
          <w:b/>
          <w:sz w:val="28"/>
          <w:szCs w:val="28"/>
        </w:rPr>
        <w:t xml:space="preserve">из Реестра муниципальной собственности </w:t>
      </w:r>
      <w:proofErr w:type="spellStart"/>
      <w:r>
        <w:rPr>
          <w:rFonts w:ascii="Times New Roman" w:hAnsi="Times New Roman" w:cs="Times New Roman"/>
          <w:b/>
          <w:sz w:val="28"/>
          <w:szCs w:val="28"/>
        </w:rPr>
        <w:t>Бесскорбненского</w:t>
      </w:r>
      <w:proofErr w:type="spellEnd"/>
      <w:r>
        <w:rPr>
          <w:rFonts w:ascii="Times New Roman" w:hAnsi="Times New Roman" w:cs="Times New Roman"/>
          <w:b/>
          <w:sz w:val="28"/>
          <w:szCs w:val="28"/>
        </w:rPr>
        <w:t xml:space="preserve"> сельского поселения </w:t>
      </w:r>
      <w:proofErr w:type="spellStart"/>
      <w:r w:rsidRPr="007C0D52">
        <w:rPr>
          <w:rFonts w:ascii="Times New Roman" w:hAnsi="Times New Roman" w:cs="Times New Roman"/>
          <w:b/>
          <w:sz w:val="28"/>
          <w:szCs w:val="28"/>
        </w:rPr>
        <w:t>Новокубанско</w:t>
      </w:r>
      <w:r>
        <w:rPr>
          <w:rFonts w:ascii="Times New Roman" w:hAnsi="Times New Roman" w:cs="Times New Roman"/>
          <w:b/>
          <w:sz w:val="28"/>
          <w:szCs w:val="28"/>
        </w:rPr>
        <w:t>го</w:t>
      </w:r>
      <w:proofErr w:type="spellEnd"/>
      <w:r>
        <w:rPr>
          <w:rFonts w:ascii="Times New Roman" w:hAnsi="Times New Roman" w:cs="Times New Roman"/>
          <w:b/>
          <w:sz w:val="28"/>
          <w:szCs w:val="28"/>
        </w:rPr>
        <w:t xml:space="preserve"> района</w:t>
      </w:r>
    </w:p>
    <w:p w:rsidR="00682B05" w:rsidRPr="00D74CEB" w:rsidRDefault="00682B05" w:rsidP="00682B05">
      <w:pPr>
        <w:rPr>
          <w:rFonts w:ascii="Times New Roman" w:hAnsi="Times New Roman" w:cs="Times New Roman"/>
          <w:b/>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7"/>
        <w:gridCol w:w="2212"/>
        <w:gridCol w:w="2852"/>
        <w:gridCol w:w="3065"/>
        <w:gridCol w:w="3820"/>
      </w:tblGrid>
      <w:tr w:rsidR="00682B05" w:rsidRPr="00D74CEB" w:rsidTr="00682B05">
        <w:tc>
          <w:tcPr>
            <w:tcW w:w="2587" w:type="dxa"/>
            <w:shd w:val="clear" w:color="auto" w:fill="auto"/>
          </w:tcPr>
          <w:p w:rsidR="00682B05" w:rsidRPr="00D74CEB" w:rsidRDefault="00682B05" w:rsidP="00682B05">
            <w:pPr>
              <w:jc w:val="cente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Наименование юридического лица (балансодержателя)</w:t>
            </w:r>
          </w:p>
        </w:tc>
        <w:tc>
          <w:tcPr>
            <w:tcW w:w="2233" w:type="dxa"/>
            <w:shd w:val="clear" w:color="auto" w:fill="auto"/>
          </w:tcPr>
          <w:p w:rsidR="00682B05" w:rsidRPr="00D74CEB" w:rsidRDefault="00682B05" w:rsidP="00682B05">
            <w:pPr>
              <w:jc w:val="cente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Наименование объекта  учета</w:t>
            </w:r>
          </w:p>
        </w:tc>
        <w:tc>
          <w:tcPr>
            <w:tcW w:w="2976" w:type="dxa"/>
            <w:shd w:val="clear" w:color="auto" w:fill="auto"/>
          </w:tcPr>
          <w:p w:rsidR="00682B05" w:rsidRPr="00D74CEB" w:rsidRDefault="00682B05" w:rsidP="00682B05">
            <w:pPr>
              <w:jc w:val="cente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Сведения  об  объекте учета</w:t>
            </w:r>
          </w:p>
        </w:tc>
        <w:tc>
          <w:tcPr>
            <w:tcW w:w="3119" w:type="dxa"/>
            <w:shd w:val="clear" w:color="auto" w:fill="auto"/>
          </w:tcPr>
          <w:p w:rsidR="00682B05" w:rsidRPr="00D74CEB" w:rsidRDefault="00682B05" w:rsidP="00682B05">
            <w:pPr>
              <w:jc w:val="cente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Местонахождение объекта учета</w:t>
            </w:r>
          </w:p>
        </w:tc>
        <w:tc>
          <w:tcPr>
            <w:tcW w:w="3939" w:type="dxa"/>
            <w:shd w:val="clear" w:color="auto" w:fill="auto"/>
          </w:tcPr>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 xml:space="preserve">Основание для включения в Реестр муниципальной собственности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r w:rsidR="00682B05" w:rsidRPr="00D74CEB" w:rsidTr="00682B05">
        <w:tc>
          <w:tcPr>
            <w:tcW w:w="2587" w:type="dxa"/>
            <w:shd w:val="clear" w:color="auto" w:fill="auto"/>
          </w:tcPr>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 xml:space="preserve"> </w:t>
            </w:r>
          </w:p>
        </w:tc>
        <w:tc>
          <w:tcPr>
            <w:tcW w:w="2233" w:type="dxa"/>
            <w:shd w:val="clear" w:color="auto" w:fill="auto"/>
          </w:tcPr>
          <w:p w:rsidR="00682B05" w:rsidRPr="00D74CEB" w:rsidRDefault="00682B05" w:rsidP="00682B05">
            <w:pPr>
              <w:jc w:val="center"/>
              <w:rPr>
                <w:rFonts w:ascii="Times New Roman" w:hAnsi="Times New Roman" w:cs="Times New Roman"/>
                <w:sz w:val="28"/>
                <w:szCs w:val="28"/>
              </w:rPr>
            </w:pPr>
            <w:r w:rsidRPr="00D74CEB">
              <w:rPr>
                <w:rFonts w:ascii="Times New Roman" w:hAnsi="Times New Roman" w:cs="Times New Roman"/>
                <w:sz w:val="28"/>
                <w:szCs w:val="28"/>
              </w:rPr>
              <w:t xml:space="preserve"> </w:t>
            </w:r>
          </w:p>
        </w:tc>
        <w:tc>
          <w:tcPr>
            <w:tcW w:w="2976" w:type="dxa"/>
            <w:shd w:val="clear" w:color="auto" w:fill="auto"/>
          </w:tcPr>
          <w:p w:rsidR="00682B05" w:rsidRPr="00D74CEB" w:rsidRDefault="00682B05" w:rsidP="00682B05">
            <w:pPr>
              <w:rPr>
                <w:rFonts w:ascii="Times New Roman" w:hAnsi="Times New Roman" w:cs="Times New Roman"/>
                <w:sz w:val="28"/>
                <w:szCs w:val="28"/>
              </w:rPr>
            </w:pPr>
          </w:p>
        </w:tc>
        <w:tc>
          <w:tcPr>
            <w:tcW w:w="3119" w:type="dxa"/>
            <w:shd w:val="clear" w:color="auto" w:fill="auto"/>
          </w:tcPr>
          <w:p w:rsidR="00682B05" w:rsidRPr="00D74CEB" w:rsidRDefault="00682B05" w:rsidP="00682B05">
            <w:pPr>
              <w:rPr>
                <w:rFonts w:ascii="Times New Roman" w:hAnsi="Times New Roman" w:cs="Times New Roman"/>
                <w:sz w:val="28"/>
                <w:szCs w:val="28"/>
              </w:rPr>
            </w:pPr>
          </w:p>
        </w:tc>
        <w:tc>
          <w:tcPr>
            <w:tcW w:w="3939" w:type="dxa"/>
            <w:shd w:val="clear" w:color="auto" w:fill="auto"/>
          </w:tcPr>
          <w:p w:rsidR="00682B05" w:rsidRPr="00D74CEB" w:rsidRDefault="00682B05" w:rsidP="00682B05">
            <w:pP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sz w:val="28"/>
                <w:szCs w:val="28"/>
              </w:rPr>
            </w:pPr>
          </w:p>
        </w:tc>
      </w:tr>
    </w:tbl>
    <w:p w:rsidR="00682B05" w:rsidRPr="00D74CEB" w:rsidRDefault="00682B05" w:rsidP="00682B05">
      <w:pPr>
        <w:rPr>
          <w:rFonts w:ascii="Times New Roman" w:hAnsi="Times New Roman" w:cs="Times New Roman"/>
          <w:sz w:val="28"/>
          <w:szCs w:val="28"/>
        </w:rPr>
      </w:pP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Начальник (руководитель) учреждения                                 _______________________               _______________________                   </w:t>
      </w: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                                                                                                                   (подпись)                                (расшифровка подписи</w:t>
      </w:r>
      <w:proofErr w:type="gramStart"/>
      <w:r w:rsidRPr="00D74CEB">
        <w:rPr>
          <w:rFonts w:ascii="Times New Roman" w:hAnsi="Times New Roman" w:cs="Times New Roman"/>
          <w:sz w:val="28"/>
          <w:szCs w:val="28"/>
        </w:rPr>
        <w:t xml:space="preserve"> )</w:t>
      </w:r>
      <w:proofErr w:type="gramEnd"/>
    </w:p>
    <w:tbl>
      <w:tblPr>
        <w:tblW w:w="0" w:type="auto"/>
        <w:tblInd w:w="8188" w:type="dxa"/>
        <w:tblLook w:val="04A0"/>
      </w:tblPr>
      <w:tblGrid>
        <w:gridCol w:w="6598"/>
      </w:tblGrid>
      <w:tr w:rsidR="00682B05" w:rsidRPr="00D74CEB" w:rsidTr="00682B05">
        <w:trPr>
          <w:trHeight w:val="1863"/>
        </w:trPr>
        <w:tc>
          <w:tcPr>
            <w:tcW w:w="6598" w:type="dxa"/>
            <w:shd w:val="clear" w:color="auto" w:fill="auto"/>
          </w:tcPr>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lastRenderedPageBreak/>
              <w:t xml:space="preserve">Приложение  №  4                                                                     к  Положению  о   порядке    владения,   пользования       и  распоряжения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bl>
    <w:p w:rsidR="00682B05" w:rsidRPr="00D74CEB" w:rsidRDefault="00682B05" w:rsidP="00682B05">
      <w:pPr>
        <w:pStyle w:val="ac"/>
        <w:suppressAutoHyphens/>
        <w:ind w:firstLine="0"/>
        <w:rPr>
          <w:snapToGrid w:val="0"/>
          <w:sz w:val="44"/>
          <w:szCs w:val="44"/>
        </w:rPr>
      </w:pPr>
    </w:p>
    <w:p w:rsidR="00682B05" w:rsidRPr="00D74CEB" w:rsidRDefault="00682B05" w:rsidP="00682B05">
      <w:pPr>
        <w:jc w:val="center"/>
        <w:rPr>
          <w:rFonts w:ascii="Times New Roman" w:hAnsi="Times New Roman" w:cs="Times New Roman"/>
          <w:b/>
          <w:sz w:val="28"/>
          <w:szCs w:val="28"/>
        </w:rPr>
      </w:pPr>
      <w:r w:rsidRPr="00D74CEB">
        <w:rPr>
          <w:rFonts w:ascii="Times New Roman" w:hAnsi="Times New Roman" w:cs="Times New Roman"/>
          <w:b/>
          <w:sz w:val="28"/>
          <w:szCs w:val="28"/>
        </w:rPr>
        <w:t xml:space="preserve">ФОРМА  ПО  УЧЕТУ  ДОГОВОРОВ  АРЕНДЫ </w:t>
      </w:r>
    </w:p>
    <w:p w:rsidR="00682B05" w:rsidRPr="00D74CEB" w:rsidRDefault="00682B05" w:rsidP="00682B05">
      <w:pPr>
        <w:jc w:val="center"/>
        <w:rPr>
          <w:rFonts w:ascii="Times New Roman" w:hAnsi="Times New Roman" w:cs="Times New Roman"/>
          <w:b/>
          <w:sz w:val="28"/>
          <w:szCs w:val="28"/>
        </w:rPr>
      </w:pPr>
      <w:r w:rsidRPr="00D74CEB">
        <w:rPr>
          <w:rFonts w:ascii="Times New Roman" w:hAnsi="Times New Roman" w:cs="Times New Roman"/>
          <w:b/>
          <w:sz w:val="28"/>
          <w:szCs w:val="28"/>
        </w:rPr>
        <w:t>Перечень  договоров  аренды  муниципального  имущества</w:t>
      </w:r>
    </w:p>
    <w:p w:rsidR="00682B05" w:rsidRPr="00D74CEB" w:rsidRDefault="00682B05" w:rsidP="00682B05">
      <w:pPr>
        <w:rPr>
          <w:rFonts w:ascii="Times New Roman" w:hAnsi="Times New Roman" w:cs="Times New Roman"/>
          <w:b/>
          <w:sz w:val="28"/>
          <w:szCs w:val="28"/>
        </w:rPr>
      </w:pPr>
    </w:p>
    <w:tbl>
      <w:tblPr>
        <w:tblW w:w="142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9"/>
        <w:gridCol w:w="1000"/>
        <w:gridCol w:w="1410"/>
        <w:gridCol w:w="1559"/>
        <w:gridCol w:w="1417"/>
        <w:gridCol w:w="1658"/>
        <w:gridCol w:w="1603"/>
        <w:gridCol w:w="2638"/>
        <w:gridCol w:w="709"/>
        <w:gridCol w:w="709"/>
      </w:tblGrid>
      <w:tr w:rsidR="00682B05" w:rsidRPr="00D74CEB" w:rsidTr="00682B05">
        <w:tc>
          <w:tcPr>
            <w:tcW w:w="1559"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Реестровый номер договора, доп./</w:t>
            </w:r>
            <w:proofErr w:type="spellStart"/>
            <w:proofErr w:type="gramStart"/>
            <w:r w:rsidRPr="00D74CEB">
              <w:rPr>
                <w:rFonts w:ascii="Times New Roman" w:hAnsi="Times New Roman" w:cs="Times New Roman"/>
              </w:rPr>
              <w:t>согла-шения</w:t>
            </w:r>
            <w:proofErr w:type="spellEnd"/>
            <w:proofErr w:type="gramEnd"/>
          </w:p>
          <w:p w:rsidR="00682B05" w:rsidRPr="00D74CEB" w:rsidRDefault="00682B05" w:rsidP="00682B05">
            <w:pPr>
              <w:jc w:val="center"/>
              <w:rPr>
                <w:rFonts w:ascii="Times New Roman" w:hAnsi="Times New Roman" w:cs="Times New Roman"/>
              </w:rPr>
            </w:pPr>
            <w:r w:rsidRPr="00D74CEB">
              <w:rPr>
                <w:rFonts w:ascii="Times New Roman" w:hAnsi="Times New Roman" w:cs="Times New Roman"/>
                <w:sz w:val="28"/>
                <w:szCs w:val="28"/>
              </w:rPr>
              <w:t xml:space="preserve"> </w:t>
            </w:r>
          </w:p>
        </w:tc>
        <w:tc>
          <w:tcPr>
            <w:tcW w:w="1000"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Объект           аренды</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sz w:val="28"/>
                <w:szCs w:val="28"/>
              </w:rPr>
              <w:t xml:space="preserve"> </w:t>
            </w:r>
          </w:p>
        </w:tc>
        <w:tc>
          <w:tcPr>
            <w:tcW w:w="1410"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Площадь,</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кв.м., </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цель </w:t>
            </w:r>
            <w:proofErr w:type="spellStart"/>
            <w:proofErr w:type="gramStart"/>
            <w:r w:rsidRPr="00D74CEB">
              <w:rPr>
                <w:rFonts w:ascii="Times New Roman" w:hAnsi="Times New Roman" w:cs="Times New Roman"/>
              </w:rPr>
              <w:t>использо-вания</w:t>
            </w:r>
            <w:proofErr w:type="spellEnd"/>
            <w:proofErr w:type="gramEnd"/>
          </w:p>
        </w:tc>
        <w:tc>
          <w:tcPr>
            <w:tcW w:w="1559"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Адрес арендуемого имущества</w:t>
            </w:r>
          </w:p>
        </w:tc>
        <w:tc>
          <w:tcPr>
            <w:tcW w:w="1417"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Арендатор, адрес</w:t>
            </w:r>
          </w:p>
          <w:p w:rsidR="00682B05" w:rsidRPr="00D74CEB" w:rsidRDefault="00682B05" w:rsidP="00682B05">
            <w:pP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rPr>
            </w:pPr>
          </w:p>
        </w:tc>
        <w:tc>
          <w:tcPr>
            <w:tcW w:w="1658" w:type="dxa"/>
            <w:vMerge w:val="restart"/>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Арендодатель (</w:t>
            </w:r>
            <w:proofErr w:type="spellStart"/>
            <w:proofErr w:type="gramStart"/>
            <w:r w:rsidRPr="00D74CEB">
              <w:rPr>
                <w:rFonts w:ascii="Times New Roman" w:hAnsi="Times New Roman" w:cs="Times New Roman"/>
              </w:rPr>
              <w:t>балансодер-жатель</w:t>
            </w:r>
            <w:proofErr w:type="spellEnd"/>
            <w:proofErr w:type="gramEnd"/>
            <w:r w:rsidRPr="00D74CEB">
              <w:rPr>
                <w:rFonts w:ascii="Times New Roman" w:hAnsi="Times New Roman" w:cs="Times New Roman"/>
              </w:rPr>
              <w:t>), адрес</w:t>
            </w:r>
          </w:p>
        </w:tc>
        <w:tc>
          <w:tcPr>
            <w:tcW w:w="1603" w:type="dxa"/>
            <w:vMerge w:val="restart"/>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Годовая/</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ежемесячная сумма арендной платы, тыс. руб.</w:t>
            </w:r>
          </w:p>
        </w:tc>
        <w:tc>
          <w:tcPr>
            <w:tcW w:w="2638" w:type="dxa"/>
            <w:vMerge w:val="restart"/>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Основание заключения договора/сведения о государственной регистрации </w:t>
            </w:r>
          </w:p>
        </w:tc>
        <w:tc>
          <w:tcPr>
            <w:tcW w:w="1418" w:type="dxa"/>
            <w:gridSpan w:val="2"/>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Срок действия</w:t>
            </w:r>
          </w:p>
        </w:tc>
      </w:tr>
      <w:tr w:rsidR="00682B05" w:rsidRPr="00D74CEB" w:rsidTr="00682B05">
        <w:trPr>
          <w:trHeight w:val="1168"/>
        </w:trPr>
        <w:tc>
          <w:tcPr>
            <w:tcW w:w="1559"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1000"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1410" w:type="dxa"/>
            <w:vMerge/>
            <w:shd w:val="clear" w:color="auto" w:fill="auto"/>
          </w:tcPr>
          <w:p w:rsidR="00682B05" w:rsidRPr="00D74CEB" w:rsidRDefault="00682B05" w:rsidP="00682B05">
            <w:pPr>
              <w:rPr>
                <w:rFonts w:ascii="Times New Roman" w:hAnsi="Times New Roman" w:cs="Times New Roman"/>
                <w:sz w:val="28"/>
                <w:szCs w:val="28"/>
              </w:rPr>
            </w:pPr>
          </w:p>
        </w:tc>
        <w:tc>
          <w:tcPr>
            <w:tcW w:w="1559" w:type="dxa"/>
            <w:vMerge/>
            <w:shd w:val="clear" w:color="auto" w:fill="auto"/>
          </w:tcPr>
          <w:p w:rsidR="00682B05" w:rsidRPr="00D74CEB" w:rsidRDefault="00682B05" w:rsidP="00682B05">
            <w:pPr>
              <w:rPr>
                <w:rFonts w:ascii="Times New Roman" w:hAnsi="Times New Roman" w:cs="Times New Roman"/>
                <w:sz w:val="28"/>
                <w:szCs w:val="28"/>
              </w:rPr>
            </w:pPr>
          </w:p>
        </w:tc>
        <w:tc>
          <w:tcPr>
            <w:tcW w:w="1417"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1658" w:type="dxa"/>
            <w:vMerge/>
          </w:tcPr>
          <w:p w:rsidR="00682B05" w:rsidRPr="00D74CEB" w:rsidRDefault="00682B05" w:rsidP="00682B05">
            <w:pPr>
              <w:rPr>
                <w:rFonts w:ascii="Times New Roman" w:hAnsi="Times New Roman" w:cs="Times New Roman"/>
                <w:sz w:val="28"/>
                <w:szCs w:val="28"/>
              </w:rPr>
            </w:pPr>
          </w:p>
        </w:tc>
        <w:tc>
          <w:tcPr>
            <w:tcW w:w="1603" w:type="dxa"/>
            <w:vMerge/>
          </w:tcPr>
          <w:p w:rsidR="00682B05" w:rsidRPr="00D74CEB" w:rsidRDefault="00682B05" w:rsidP="00682B05">
            <w:pPr>
              <w:rPr>
                <w:rFonts w:ascii="Times New Roman" w:hAnsi="Times New Roman" w:cs="Times New Roman"/>
              </w:rPr>
            </w:pPr>
          </w:p>
        </w:tc>
        <w:tc>
          <w:tcPr>
            <w:tcW w:w="2638" w:type="dxa"/>
            <w:vMerge/>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w:t>
            </w:r>
          </w:p>
        </w:tc>
        <w:tc>
          <w:tcPr>
            <w:tcW w:w="709"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по</w:t>
            </w:r>
          </w:p>
        </w:tc>
      </w:tr>
      <w:tr w:rsidR="00682B05" w:rsidRPr="00D74CEB" w:rsidTr="00682B05">
        <w:trPr>
          <w:trHeight w:val="561"/>
        </w:trPr>
        <w:tc>
          <w:tcPr>
            <w:tcW w:w="1559" w:type="dxa"/>
            <w:shd w:val="clear" w:color="auto" w:fill="auto"/>
          </w:tcPr>
          <w:p w:rsidR="00682B05" w:rsidRPr="00D74CEB" w:rsidRDefault="00682B05" w:rsidP="00682B05">
            <w:pPr>
              <w:jc w:val="center"/>
              <w:rPr>
                <w:rFonts w:ascii="Times New Roman" w:hAnsi="Times New Roman" w:cs="Times New Roman"/>
                <w:sz w:val="28"/>
                <w:szCs w:val="28"/>
              </w:rPr>
            </w:pPr>
          </w:p>
        </w:tc>
        <w:tc>
          <w:tcPr>
            <w:tcW w:w="1000" w:type="dxa"/>
            <w:shd w:val="clear" w:color="auto" w:fill="auto"/>
          </w:tcPr>
          <w:p w:rsidR="00682B05" w:rsidRPr="00D74CEB" w:rsidRDefault="00682B05" w:rsidP="00682B05">
            <w:pPr>
              <w:jc w:val="center"/>
              <w:rPr>
                <w:rFonts w:ascii="Times New Roman" w:hAnsi="Times New Roman" w:cs="Times New Roman"/>
                <w:sz w:val="28"/>
                <w:szCs w:val="28"/>
              </w:rPr>
            </w:pPr>
          </w:p>
        </w:tc>
        <w:tc>
          <w:tcPr>
            <w:tcW w:w="1410" w:type="dxa"/>
            <w:shd w:val="clear" w:color="auto" w:fill="auto"/>
          </w:tcPr>
          <w:p w:rsidR="00682B05" w:rsidRPr="00D74CEB" w:rsidRDefault="00682B05" w:rsidP="00682B05">
            <w:pPr>
              <w:rPr>
                <w:rFonts w:ascii="Times New Roman" w:hAnsi="Times New Roman" w:cs="Times New Roman"/>
                <w:sz w:val="28"/>
                <w:szCs w:val="28"/>
              </w:rPr>
            </w:pPr>
          </w:p>
        </w:tc>
        <w:tc>
          <w:tcPr>
            <w:tcW w:w="1559" w:type="dxa"/>
            <w:shd w:val="clear" w:color="auto" w:fill="auto"/>
          </w:tcPr>
          <w:p w:rsidR="00682B05" w:rsidRPr="00D74CEB" w:rsidRDefault="00682B05" w:rsidP="00682B05">
            <w:pPr>
              <w:rPr>
                <w:rFonts w:ascii="Times New Roman" w:hAnsi="Times New Roman" w:cs="Times New Roman"/>
                <w:sz w:val="28"/>
                <w:szCs w:val="28"/>
              </w:rPr>
            </w:pPr>
          </w:p>
        </w:tc>
        <w:tc>
          <w:tcPr>
            <w:tcW w:w="1417" w:type="dxa"/>
            <w:shd w:val="clear" w:color="auto" w:fill="auto"/>
          </w:tcPr>
          <w:p w:rsidR="00682B05" w:rsidRPr="00D74CEB" w:rsidRDefault="00682B05" w:rsidP="00682B05">
            <w:pPr>
              <w:rPr>
                <w:rFonts w:ascii="Times New Roman" w:hAnsi="Times New Roman" w:cs="Times New Roman"/>
                <w:sz w:val="28"/>
                <w:szCs w:val="28"/>
              </w:rPr>
            </w:pPr>
          </w:p>
        </w:tc>
        <w:tc>
          <w:tcPr>
            <w:tcW w:w="1658" w:type="dxa"/>
          </w:tcPr>
          <w:p w:rsidR="00682B05" w:rsidRPr="00D74CEB" w:rsidRDefault="00682B05" w:rsidP="00682B05">
            <w:pPr>
              <w:rPr>
                <w:rFonts w:ascii="Times New Roman" w:hAnsi="Times New Roman" w:cs="Times New Roman"/>
                <w:sz w:val="28"/>
                <w:szCs w:val="28"/>
              </w:rPr>
            </w:pPr>
          </w:p>
        </w:tc>
        <w:tc>
          <w:tcPr>
            <w:tcW w:w="1603" w:type="dxa"/>
          </w:tcPr>
          <w:p w:rsidR="00682B05" w:rsidRPr="00D74CEB" w:rsidRDefault="00682B05" w:rsidP="00682B05">
            <w:pPr>
              <w:rPr>
                <w:rFonts w:ascii="Times New Roman" w:hAnsi="Times New Roman" w:cs="Times New Roman"/>
              </w:rPr>
            </w:pPr>
          </w:p>
        </w:tc>
        <w:tc>
          <w:tcPr>
            <w:tcW w:w="2638" w:type="dxa"/>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rPr>
                <w:rFonts w:ascii="Times New Roman" w:hAnsi="Times New Roman" w:cs="Times New Roman"/>
              </w:rPr>
            </w:pPr>
          </w:p>
        </w:tc>
      </w:tr>
    </w:tbl>
    <w:p w:rsidR="00682B05" w:rsidRPr="00D74CEB" w:rsidRDefault="00682B05" w:rsidP="00682B05">
      <w:pPr>
        <w:rPr>
          <w:rFonts w:ascii="Times New Roman" w:hAnsi="Times New Roman" w:cs="Times New Roman"/>
          <w:sz w:val="28"/>
          <w:szCs w:val="28"/>
        </w:rPr>
      </w:pP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 </w:t>
      </w:r>
    </w:p>
    <w:p w:rsidR="00682B05" w:rsidRPr="00AE3870" w:rsidRDefault="00682B05" w:rsidP="00682B05">
      <w:pPr>
        <w:rPr>
          <w:sz w:val="28"/>
          <w:szCs w:val="28"/>
        </w:rPr>
      </w:pPr>
    </w:p>
    <w:p w:rsidR="00682B05" w:rsidRPr="00AE3870" w:rsidRDefault="00682B05" w:rsidP="00682B05">
      <w:pPr>
        <w:rPr>
          <w:sz w:val="28"/>
          <w:szCs w:val="28"/>
        </w:rPr>
      </w:pPr>
    </w:p>
    <w:tbl>
      <w:tblPr>
        <w:tblW w:w="0" w:type="auto"/>
        <w:tblInd w:w="8188" w:type="dxa"/>
        <w:tblLook w:val="04A0"/>
      </w:tblPr>
      <w:tblGrid>
        <w:gridCol w:w="6598"/>
      </w:tblGrid>
      <w:tr w:rsidR="00682B05" w:rsidRPr="00D74CEB" w:rsidTr="00682B05">
        <w:trPr>
          <w:trHeight w:val="1863"/>
        </w:trPr>
        <w:tc>
          <w:tcPr>
            <w:tcW w:w="6598" w:type="dxa"/>
            <w:shd w:val="clear" w:color="auto" w:fill="auto"/>
          </w:tcPr>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lastRenderedPageBreak/>
              <w:t xml:space="preserve">Приложение  №  5                                                                     к  Положению  о   порядке    владения,   пользования       и  распоряжения    муниципальной    собственностью      </w:t>
            </w:r>
            <w:proofErr w:type="spellStart"/>
            <w:r>
              <w:rPr>
                <w:rFonts w:ascii="Times New Roman" w:hAnsi="Times New Roman" w:cs="Times New Roman"/>
                <w:sz w:val="28"/>
                <w:szCs w:val="28"/>
              </w:rPr>
              <w:t>Бесскорбненского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Новокубанского</w:t>
            </w:r>
            <w:proofErr w:type="spellEnd"/>
            <w:r>
              <w:rPr>
                <w:rFonts w:ascii="Times New Roman" w:hAnsi="Times New Roman" w:cs="Times New Roman"/>
                <w:sz w:val="28"/>
                <w:szCs w:val="28"/>
              </w:rPr>
              <w:t xml:space="preserve"> района</w:t>
            </w:r>
            <w:r w:rsidRPr="00D74CEB">
              <w:rPr>
                <w:rFonts w:ascii="Times New Roman" w:hAnsi="Times New Roman" w:cs="Times New Roman"/>
                <w:sz w:val="28"/>
                <w:szCs w:val="28"/>
              </w:rPr>
              <w:t xml:space="preserve">  </w:t>
            </w:r>
          </w:p>
        </w:tc>
      </w:tr>
    </w:tbl>
    <w:p w:rsidR="00682B05" w:rsidRPr="00D74CEB" w:rsidRDefault="00682B05" w:rsidP="00682B05">
      <w:pPr>
        <w:pStyle w:val="ac"/>
        <w:suppressAutoHyphens/>
        <w:ind w:firstLine="0"/>
        <w:rPr>
          <w:snapToGrid w:val="0"/>
          <w:sz w:val="44"/>
          <w:szCs w:val="44"/>
        </w:rPr>
      </w:pPr>
    </w:p>
    <w:p w:rsidR="00682B05" w:rsidRPr="00D74CEB" w:rsidRDefault="00682B05" w:rsidP="00682B05">
      <w:pPr>
        <w:jc w:val="center"/>
        <w:rPr>
          <w:rFonts w:ascii="Times New Roman" w:hAnsi="Times New Roman" w:cs="Times New Roman"/>
          <w:b/>
          <w:sz w:val="28"/>
          <w:szCs w:val="28"/>
        </w:rPr>
      </w:pPr>
      <w:r w:rsidRPr="00D74CEB">
        <w:rPr>
          <w:rFonts w:ascii="Times New Roman" w:hAnsi="Times New Roman" w:cs="Times New Roman"/>
          <w:b/>
          <w:sz w:val="28"/>
          <w:szCs w:val="28"/>
        </w:rPr>
        <w:t>ФОРМА  ПО  УЧЕТУ  ДОГОВОРОВ  БЕЗВОЗМЕЗДНОГО  ПОЛЬЗОВАНИЯ</w:t>
      </w:r>
    </w:p>
    <w:p w:rsidR="00682B05" w:rsidRPr="00D74CEB" w:rsidRDefault="00682B05" w:rsidP="00682B05">
      <w:pPr>
        <w:jc w:val="center"/>
        <w:rPr>
          <w:rFonts w:ascii="Times New Roman" w:hAnsi="Times New Roman" w:cs="Times New Roman"/>
          <w:b/>
          <w:sz w:val="28"/>
          <w:szCs w:val="28"/>
        </w:rPr>
      </w:pPr>
      <w:r w:rsidRPr="00D74CEB">
        <w:rPr>
          <w:rFonts w:ascii="Times New Roman" w:hAnsi="Times New Roman" w:cs="Times New Roman"/>
          <w:b/>
          <w:sz w:val="28"/>
          <w:szCs w:val="28"/>
        </w:rPr>
        <w:t>Перечень  договоров  безвозмездного пользования  муниципального  имущества</w:t>
      </w:r>
    </w:p>
    <w:p w:rsidR="00682B05" w:rsidRPr="00D74CEB" w:rsidRDefault="00682B05" w:rsidP="00682B05">
      <w:pPr>
        <w:rPr>
          <w:rFonts w:ascii="Times New Roman" w:hAnsi="Times New Roman" w:cs="Times New Roman"/>
          <w:b/>
          <w:sz w:val="28"/>
          <w:szCs w:val="28"/>
        </w:rPr>
      </w:pPr>
    </w:p>
    <w:tbl>
      <w:tblPr>
        <w:tblW w:w="14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9"/>
        <w:gridCol w:w="1418"/>
        <w:gridCol w:w="1410"/>
        <w:gridCol w:w="2275"/>
        <w:gridCol w:w="2127"/>
        <w:gridCol w:w="2409"/>
        <w:gridCol w:w="1744"/>
        <w:gridCol w:w="709"/>
        <w:gridCol w:w="709"/>
      </w:tblGrid>
      <w:tr w:rsidR="00682B05" w:rsidRPr="00D74CEB" w:rsidTr="00682B05">
        <w:tc>
          <w:tcPr>
            <w:tcW w:w="1559"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Реестровый номер договора, доп./</w:t>
            </w:r>
            <w:proofErr w:type="spellStart"/>
            <w:proofErr w:type="gramStart"/>
            <w:r w:rsidRPr="00D74CEB">
              <w:rPr>
                <w:rFonts w:ascii="Times New Roman" w:hAnsi="Times New Roman" w:cs="Times New Roman"/>
              </w:rPr>
              <w:t>согла-шения</w:t>
            </w:r>
            <w:proofErr w:type="spellEnd"/>
            <w:proofErr w:type="gramEnd"/>
          </w:p>
          <w:p w:rsidR="00682B05" w:rsidRPr="00D74CEB" w:rsidRDefault="00682B05" w:rsidP="00682B05">
            <w:pPr>
              <w:jc w:val="center"/>
              <w:rPr>
                <w:rFonts w:ascii="Times New Roman" w:hAnsi="Times New Roman" w:cs="Times New Roman"/>
              </w:rPr>
            </w:pPr>
            <w:r w:rsidRPr="00D74CEB">
              <w:rPr>
                <w:rFonts w:ascii="Times New Roman" w:hAnsi="Times New Roman" w:cs="Times New Roman"/>
                <w:sz w:val="28"/>
                <w:szCs w:val="28"/>
              </w:rPr>
              <w:t xml:space="preserve"> </w:t>
            </w:r>
          </w:p>
        </w:tc>
        <w:tc>
          <w:tcPr>
            <w:tcW w:w="1418"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Объект           </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sz w:val="28"/>
                <w:szCs w:val="28"/>
              </w:rPr>
              <w:t xml:space="preserve"> </w:t>
            </w:r>
          </w:p>
        </w:tc>
        <w:tc>
          <w:tcPr>
            <w:tcW w:w="1410"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Площадь,</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кв.м., </w:t>
            </w:r>
          </w:p>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 xml:space="preserve">цель </w:t>
            </w:r>
            <w:proofErr w:type="spellStart"/>
            <w:proofErr w:type="gramStart"/>
            <w:r w:rsidRPr="00D74CEB">
              <w:rPr>
                <w:rFonts w:ascii="Times New Roman" w:hAnsi="Times New Roman" w:cs="Times New Roman"/>
              </w:rPr>
              <w:t>использо-вания</w:t>
            </w:r>
            <w:proofErr w:type="spellEnd"/>
            <w:proofErr w:type="gramEnd"/>
          </w:p>
        </w:tc>
        <w:tc>
          <w:tcPr>
            <w:tcW w:w="2275"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Адрес (местонахождение) имущества</w:t>
            </w:r>
          </w:p>
        </w:tc>
        <w:tc>
          <w:tcPr>
            <w:tcW w:w="2127" w:type="dxa"/>
            <w:vMerge w:val="restart"/>
            <w:shd w:val="clear" w:color="auto" w:fill="auto"/>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Ссудополучатель, адрес</w:t>
            </w:r>
          </w:p>
          <w:p w:rsidR="00682B05" w:rsidRPr="00D74CEB" w:rsidRDefault="00682B05" w:rsidP="00682B05">
            <w:pPr>
              <w:rPr>
                <w:rFonts w:ascii="Times New Roman" w:hAnsi="Times New Roman" w:cs="Times New Roman"/>
                <w:sz w:val="28"/>
                <w:szCs w:val="28"/>
              </w:rPr>
            </w:pPr>
          </w:p>
          <w:p w:rsidR="00682B05" w:rsidRPr="00D74CEB" w:rsidRDefault="00682B05" w:rsidP="00682B05">
            <w:pPr>
              <w:jc w:val="center"/>
              <w:rPr>
                <w:rFonts w:ascii="Times New Roman" w:hAnsi="Times New Roman" w:cs="Times New Roman"/>
              </w:rPr>
            </w:pPr>
          </w:p>
        </w:tc>
        <w:tc>
          <w:tcPr>
            <w:tcW w:w="2409" w:type="dxa"/>
            <w:vMerge w:val="restart"/>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Ссудодатель (балансодержатель), адрес</w:t>
            </w:r>
          </w:p>
        </w:tc>
        <w:tc>
          <w:tcPr>
            <w:tcW w:w="1744" w:type="dxa"/>
            <w:vMerge w:val="restart"/>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Основание заключения договора</w:t>
            </w:r>
          </w:p>
        </w:tc>
        <w:tc>
          <w:tcPr>
            <w:tcW w:w="1418" w:type="dxa"/>
            <w:gridSpan w:val="2"/>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Срок действия</w:t>
            </w:r>
          </w:p>
        </w:tc>
      </w:tr>
      <w:tr w:rsidR="00682B05" w:rsidRPr="00D74CEB" w:rsidTr="00682B05">
        <w:trPr>
          <w:trHeight w:val="1056"/>
        </w:trPr>
        <w:tc>
          <w:tcPr>
            <w:tcW w:w="1559"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1418"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1410" w:type="dxa"/>
            <w:vMerge/>
            <w:shd w:val="clear" w:color="auto" w:fill="auto"/>
          </w:tcPr>
          <w:p w:rsidR="00682B05" w:rsidRPr="00D74CEB" w:rsidRDefault="00682B05" w:rsidP="00682B05">
            <w:pPr>
              <w:rPr>
                <w:rFonts w:ascii="Times New Roman" w:hAnsi="Times New Roman" w:cs="Times New Roman"/>
                <w:sz w:val="28"/>
                <w:szCs w:val="28"/>
              </w:rPr>
            </w:pPr>
          </w:p>
        </w:tc>
        <w:tc>
          <w:tcPr>
            <w:tcW w:w="2275" w:type="dxa"/>
            <w:vMerge/>
            <w:shd w:val="clear" w:color="auto" w:fill="auto"/>
          </w:tcPr>
          <w:p w:rsidR="00682B05" w:rsidRPr="00D74CEB" w:rsidRDefault="00682B05" w:rsidP="00682B05">
            <w:pPr>
              <w:rPr>
                <w:rFonts w:ascii="Times New Roman" w:hAnsi="Times New Roman" w:cs="Times New Roman"/>
                <w:sz w:val="28"/>
                <w:szCs w:val="28"/>
              </w:rPr>
            </w:pPr>
          </w:p>
        </w:tc>
        <w:tc>
          <w:tcPr>
            <w:tcW w:w="2127" w:type="dxa"/>
            <w:vMerge/>
            <w:shd w:val="clear" w:color="auto" w:fill="auto"/>
          </w:tcPr>
          <w:p w:rsidR="00682B05" w:rsidRPr="00D74CEB" w:rsidRDefault="00682B05" w:rsidP="00682B05">
            <w:pPr>
              <w:jc w:val="center"/>
              <w:rPr>
                <w:rFonts w:ascii="Times New Roman" w:hAnsi="Times New Roman" w:cs="Times New Roman"/>
                <w:sz w:val="28"/>
                <w:szCs w:val="28"/>
              </w:rPr>
            </w:pPr>
          </w:p>
        </w:tc>
        <w:tc>
          <w:tcPr>
            <w:tcW w:w="2409" w:type="dxa"/>
            <w:vMerge/>
          </w:tcPr>
          <w:p w:rsidR="00682B05" w:rsidRPr="00D74CEB" w:rsidRDefault="00682B05" w:rsidP="00682B05">
            <w:pPr>
              <w:rPr>
                <w:rFonts w:ascii="Times New Roman" w:hAnsi="Times New Roman" w:cs="Times New Roman"/>
                <w:sz w:val="28"/>
                <w:szCs w:val="28"/>
              </w:rPr>
            </w:pPr>
          </w:p>
        </w:tc>
        <w:tc>
          <w:tcPr>
            <w:tcW w:w="1744" w:type="dxa"/>
            <w:vMerge/>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с</w:t>
            </w:r>
          </w:p>
        </w:tc>
        <w:tc>
          <w:tcPr>
            <w:tcW w:w="709" w:type="dxa"/>
          </w:tcPr>
          <w:p w:rsidR="00682B05" w:rsidRPr="00D74CEB" w:rsidRDefault="00682B05" w:rsidP="00682B05">
            <w:pPr>
              <w:jc w:val="center"/>
              <w:rPr>
                <w:rFonts w:ascii="Times New Roman" w:hAnsi="Times New Roman" w:cs="Times New Roman"/>
              </w:rPr>
            </w:pPr>
            <w:r w:rsidRPr="00D74CEB">
              <w:rPr>
                <w:rFonts w:ascii="Times New Roman" w:hAnsi="Times New Roman" w:cs="Times New Roman"/>
              </w:rPr>
              <w:t>по</w:t>
            </w:r>
          </w:p>
        </w:tc>
      </w:tr>
      <w:tr w:rsidR="00682B05" w:rsidRPr="00D74CEB" w:rsidTr="00682B05">
        <w:trPr>
          <w:trHeight w:val="561"/>
        </w:trPr>
        <w:tc>
          <w:tcPr>
            <w:tcW w:w="1559" w:type="dxa"/>
            <w:shd w:val="clear" w:color="auto" w:fill="auto"/>
          </w:tcPr>
          <w:p w:rsidR="00682B05" w:rsidRPr="00D74CEB" w:rsidRDefault="00682B05" w:rsidP="00682B05">
            <w:pPr>
              <w:jc w:val="center"/>
              <w:rPr>
                <w:rFonts w:ascii="Times New Roman" w:hAnsi="Times New Roman" w:cs="Times New Roman"/>
                <w:sz w:val="28"/>
                <w:szCs w:val="28"/>
              </w:rPr>
            </w:pPr>
          </w:p>
        </w:tc>
        <w:tc>
          <w:tcPr>
            <w:tcW w:w="1418" w:type="dxa"/>
            <w:shd w:val="clear" w:color="auto" w:fill="auto"/>
          </w:tcPr>
          <w:p w:rsidR="00682B05" w:rsidRPr="00D74CEB" w:rsidRDefault="00682B05" w:rsidP="00682B05">
            <w:pPr>
              <w:jc w:val="center"/>
              <w:rPr>
                <w:rFonts w:ascii="Times New Roman" w:hAnsi="Times New Roman" w:cs="Times New Roman"/>
                <w:sz w:val="28"/>
                <w:szCs w:val="28"/>
              </w:rPr>
            </w:pPr>
          </w:p>
        </w:tc>
        <w:tc>
          <w:tcPr>
            <w:tcW w:w="1410" w:type="dxa"/>
            <w:shd w:val="clear" w:color="auto" w:fill="auto"/>
          </w:tcPr>
          <w:p w:rsidR="00682B05" w:rsidRPr="00D74CEB" w:rsidRDefault="00682B05" w:rsidP="00682B05">
            <w:pPr>
              <w:rPr>
                <w:rFonts w:ascii="Times New Roman" w:hAnsi="Times New Roman" w:cs="Times New Roman"/>
              </w:rPr>
            </w:pPr>
          </w:p>
        </w:tc>
        <w:tc>
          <w:tcPr>
            <w:tcW w:w="2275" w:type="dxa"/>
            <w:shd w:val="clear" w:color="auto" w:fill="auto"/>
          </w:tcPr>
          <w:p w:rsidR="00682B05" w:rsidRPr="00D74CEB" w:rsidRDefault="00682B05" w:rsidP="00682B05">
            <w:pPr>
              <w:rPr>
                <w:rFonts w:ascii="Times New Roman" w:hAnsi="Times New Roman" w:cs="Times New Roman"/>
                <w:sz w:val="28"/>
                <w:szCs w:val="28"/>
              </w:rPr>
            </w:pPr>
          </w:p>
        </w:tc>
        <w:tc>
          <w:tcPr>
            <w:tcW w:w="2127" w:type="dxa"/>
            <w:shd w:val="clear" w:color="auto" w:fill="auto"/>
          </w:tcPr>
          <w:p w:rsidR="00682B05" w:rsidRPr="00D74CEB" w:rsidRDefault="00682B05" w:rsidP="00682B05">
            <w:pPr>
              <w:rPr>
                <w:rFonts w:ascii="Times New Roman" w:hAnsi="Times New Roman" w:cs="Times New Roman"/>
                <w:sz w:val="28"/>
                <w:szCs w:val="28"/>
              </w:rPr>
            </w:pPr>
          </w:p>
        </w:tc>
        <w:tc>
          <w:tcPr>
            <w:tcW w:w="2409" w:type="dxa"/>
          </w:tcPr>
          <w:p w:rsidR="00682B05" w:rsidRPr="00D74CEB" w:rsidRDefault="00682B05" w:rsidP="00682B05">
            <w:pPr>
              <w:rPr>
                <w:rFonts w:ascii="Times New Roman" w:hAnsi="Times New Roman" w:cs="Times New Roman"/>
                <w:sz w:val="28"/>
                <w:szCs w:val="28"/>
              </w:rPr>
            </w:pPr>
          </w:p>
        </w:tc>
        <w:tc>
          <w:tcPr>
            <w:tcW w:w="1744" w:type="dxa"/>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rPr>
                <w:rFonts w:ascii="Times New Roman" w:hAnsi="Times New Roman" w:cs="Times New Roman"/>
              </w:rPr>
            </w:pPr>
          </w:p>
        </w:tc>
        <w:tc>
          <w:tcPr>
            <w:tcW w:w="709" w:type="dxa"/>
          </w:tcPr>
          <w:p w:rsidR="00682B05" w:rsidRPr="00D74CEB" w:rsidRDefault="00682B05" w:rsidP="00682B05">
            <w:pPr>
              <w:rPr>
                <w:rFonts w:ascii="Times New Roman" w:hAnsi="Times New Roman" w:cs="Times New Roman"/>
              </w:rPr>
            </w:pPr>
          </w:p>
        </w:tc>
      </w:tr>
    </w:tbl>
    <w:p w:rsidR="00682B05" w:rsidRPr="00D74CEB" w:rsidRDefault="00682B05" w:rsidP="00682B05">
      <w:pPr>
        <w:rPr>
          <w:rFonts w:ascii="Times New Roman" w:hAnsi="Times New Roman" w:cs="Times New Roman"/>
          <w:sz w:val="28"/>
          <w:szCs w:val="28"/>
        </w:rPr>
      </w:pPr>
    </w:p>
    <w:p w:rsidR="00682B05" w:rsidRPr="00D74CEB" w:rsidRDefault="00682B05" w:rsidP="00682B05">
      <w:pPr>
        <w:rPr>
          <w:rFonts w:ascii="Times New Roman" w:hAnsi="Times New Roman" w:cs="Times New Roman"/>
          <w:sz w:val="28"/>
          <w:szCs w:val="28"/>
        </w:rPr>
      </w:pPr>
      <w:r w:rsidRPr="00D74CEB">
        <w:rPr>
          <w:rFonts w:ascii="Times New Roman" w:hAnsi="Times New Roman" w:cs="Times New Roman"/>
          <w:sz w:val="28"/>
          <w:szCs w:val="28"/>
        </w:rPr>
        <w:t xml:space="preserve"> </w:t>
      </w:r>
    </w:p>
    <w:p w:rsidR="00682B05" w:rsidRPr="00D74CEB" w:rsidRDefault="00682B05" w:rsidP="00682B05">
      <w:pPr>
        <w:rPr>
          <w:rFonts w:ascii="Times New Roman" w:hAnsi="Times New Roman" w:cs="Times New Roman"/>
          <w:sz w:val="28"/>
          <w:szCs w:val="28"/>
        </w:rPr>
      </w:pPr>
    </w:p>
    <w:p w:rsidR="00682B05" w:rsidRPr="00D74CEB" w:rsidRDefault="00682B05" w:rsidP="00682B05">
      <w:pPr>
        <w:rPr>
          <w:rFonts w:ascii="Times New Roman" w:hAnsi="Times New Roman" w:cs="Times New Roman"/>
          <w:sz w:val="28"/>
          <w:szCs w:val="28"/>
        </w:rPr>
      </w:pPr>
    </w:p>
    <w:p w:rsidR="00682B05" w:rsidRDefault="00682B05" w:rsidP="00682B05">
      <w:pPr>
        <w:tabs>
          <w:tab w:val="left" w:pos="567"/>
          <w:tab w:val="left" w:pos="709"/>
          <w:tab w:val="left" w:pos="993"/>
        </w:tabs>
        <w:ind w:right="-58" w:firstLine="851"/>
        <w:jc w:val="both"/>
        <w:rPr>
          <w:sz w:val="28"/>
          <w:szCs w:val="28"/>
        </w:rPr>
      </w:pPr>
    </w:p>
    <w:p w:rsidR="00771B39" w:rsidRDefault="00771B39"/>
    <w:sectPr w:rsidR="00771B39" w:rsidSect="00682B05">
      <w:pgSz w:w="16838" w:h="11906" w:orient="landscape"/>
      <w:pgMar w:top="1701" w:right="1134" w:bottom="56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19B" w:rsidRDefault="0079719B" w:rsidP="0097340F">
      <w:pPr>
        <w:spacing w:after="0" w:line="240" w:lineRule="auto"/>
      </w:pPr>
      <w:r>
        <w:separator/>
      </w:r>
    </w:p>
  </w:endnote>
  <w:endnote w:type="continuationSeparator" w:id="0">
    <w:p w:rsidR="0079719B" w:rsidRDefault="0079719B" w:rsidP="009734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19B" w:rsidRDefault="0079719B" w:rsidP="0097340F">
      <w:pPr>
        <w:spacing w:after="0" w:line="240" w:lineRule="auto"/>
      </w:pPr>
      <w:r>
        <w:separator/>
      </w:r>
    </w:p>
  </w:footnote>
  <w:footnote w:type="continuationSeparator" w:id="0">
    <w:p w:rsidR="0079719B" w:rsidRDefault="0079719B" w:rsidP="009734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205212"/>
      <w:docPartObj>
        <w:docPartGallery w:val="Page Numbers (Top of Page)"/>
        <w:docPartUnique/>
      </w:docPartObj>
    </w:sdtPr>
    <w:sdtContent>
      <w:p w:rsidR="00682B05" w:rsidRDefault="0097340F">
        <w:pPr>
          <w:pStyle w:val="a6"/>
          <w:jc w:val="center"/>
        </w:pPr>
        <w:fldSimple w:instr=" PAGE   \* MERGEFORMAT ">
          <w:r w:rsidR="00CD30C5">
            <w:rPr>
              <w:noProof/>
            </w:rPr>
            <w:t>2</w:t>
          </w:r>
        </w:fldSimple>
      </w:p>
    </w:sdtContent>
  </w:sdt>
  <w:p w:rsidR="00682B05" w:rsidRDefault="00682B0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EE5855"/>
    <w:multiLevelType w:val="hybridMultilevel"/>
    <w:tmpl w:val="B986C200"/>
    <w:lvl w:ilvl="0" w:tplc="2104E286">
      <w:start w:val="1"/>
      <w:numFmt w:val="decimal"/>
      <w:lvlText w:val="%1."/>
      <w:lvlJc w:val="left"/>
      <w:pPr>
        <w:ind w:left="1636" w:hanging="360"/>
      </w:pPr>
      <w:rPr>
        <w:rFonts w:ascii="Times New Roman" w:eastAsia="Times New Roman" w:hAnsi="Times New Roman" w:cs="Times New Roman"/>
        <w:color w:val="auto"/>
      </w:rPr>
    </w:lvl>
    <w:lvl w:ilvl="1" w:tplc="04190019">
      <w:start w:val="1"/>
      <w:numFmt w:val="lowerLetter"/>
      <w:lvlText w:val="%2."/>
      <w:lvlJc w:val="left"/>
      <w:pPr>
        <w:ind w:left="2356" w:hanging="360"/>
      </w:pPr>
    </w:lvl>
    <w:lvl w:ilvl="2" w:tplc="0419001B">
      <w:start w:val="1"/>
      <w:numFmt w:val="lowerRoman"/>
      <w:lvlText w:val="%3."/>
      <w:lvlJc w:val="right"/>
      <w:pPr>
        <w:ind w:left="3076" w:hanging="180"/>
      </w:pPr>
    </w:lvl>
    <w:lvl w:ilvl="3" w:tplc="0419000F">
      <w:start w:val="1"/>
      <w:numFmt w:val="decimal"/>
      <w:lvlText w:val="%4."/>
      <w:lvlJc w:val="left"/>
      <w:pPr>
        <w:ind w:left="3796" w:hanging="360"/>
      </w:pPr>
    </w:lvl>
    <w:lvl w:ilvl="4" w:tplc="04190019">
      <w:start w:val="1"/>
      <w:numFmt w:val="lowerLetter"/>
      <w:lvlText w:val="%5."/>
      <w:lvlJc w:val="left"/>
      <w:pPr>
        <w:ind w:left="4516" w:hanging="360"/>
      </w:pPr>
    </w:lvl>
    <w:lvl w:ilvl="5" w:tplc="0419001B">
      <w:start w:val="1"/>
      <w:numFmt w:val="lowerRoman"/>
      <w:lvlText w:val="%6."/>
      <w:lvlJc w:val="right"/>
      <w:pPr>
        <w:ind w:left="5236" w:hanging="180"/>
      </w:pPr>
    </w:lvl>
    <w:lvl w:ilvl="6" w:tplc="0419000F">
      <w:start w:val="1"/>
      <w:numFmt w:val="decimal"/>
      <w:lvlText w:val="%7."/>
      <w:lvlJc w:val="left"/>
      <w:pPr>
        <w:ind w:left="5956" w:hanging="360"/>
      </w:pPr>
    </w:lvl>
    <w:lvl w:ilvl="7" w:tplc="04190019">
      <w:start w:val="1"/>
      <w:numFmt w:val="lowerLetter"/>
      <w:lvlText w:val="%8."/>
      <w:lvlJc w:val="left"/>
      <w:pPr>
        <w:ind w:left="6676" w:hanging="360"/>
      </w:pPr>
    </w:lvl>
    <w:lvl w:ilvl="8" w:tplc="0419001B">
      <w:start w:val="1"/>
      <w:numFmt w:val="lowerRoman"/>
      <w:lvlText w:val="%9."/>
      <w:lvlJc w:val="right"/>
      <w:pPr>
        <w:ind w:left="7396" w:hanging="180"/>
      </w:pPr>
    </w:lvl>
  </w:abstractNum>
  <w:abstractNum w:abstractNumId="1">
    <w:nsid w:val="74D60788"/>
    <w:multiLevelType w:val="hybridMultilevel"/>
    <w:tmpl w:val="7E4811D6"/>
    <w:lvl w:ilvl="0" w:tplc="3D66C0F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682B05"/>
    <w:rsid w:val="004968B1"/>
    <w:rsid w:val="00682B05"/>
    <w:rsid w:val="00771B39"/>
    <w:rsid w:val="0079719B"/>
    <w:rsid w:val="007C0D52"/>
    <w:rsid w:val="0097340F"/>
    <w:rsid w:val="00B41D40"/>
    <w:rsid w:val="00CD30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B05"/>
    <w:rPr>
      <w:rFonts w:asciiTheme="minorHAnsi" w:hAnsiTheme="minorHAnsi" w:cstheme="minorBidi"/>
      <w:sz w:val="22"/>
      <w:szCs w:val="22"/>
    </w:rPr>
  </w:style>
  <w:style w:type="paragraph" w:styleId="1">
    <w:name w:val="heading 1"/>
    <w:basedOn w:val="a"/>
    <w:next w:val="a"/>
    <w:link w:val="10"/>
    <w:qFormat/>
    <w:rsid w:val="00682B05"/>
    <w:pPr>
      <w:keepNext/>
      <w:spacing w:after="0" w:line="240" w:lineRule="auto"/>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82B05"/>
    <w:rPr>
      <w:rFonts w:eastAsia="Times New Roman"/>
      <w:szCs w:val="24"/>
      <w:lang w:eastAsia="ru-RU"/>
    </w:rPr>
  </w:style>
  <w:style w:type="paragraph" w:styleId="a3">
    <w:name w:val="Balloon Text"/>
    <w:basedOn w:val="a"/>
    <w:link w:val="a4"/>
    <w:uiPriority w:val="99"/>
    <w:semiHidden/>
    <w:unhideWhenUsed/>
    <w:rsid w:val="00682B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2B05"/>
    <w:rPr>
      <w:rFonts w:ascii="Tahoma" w:hAnsi="Tahoma" w:cs="Tahoma"/>
      <w:sz w:val="16"/>
      <w:szCs w:val="16"/>
    </w:rPr>
  </w:style>
  <w:style w:type="paragraph" w:styleId="a5">
    <w:name w:val="List Paragraph"/>
    <w:basedOn w:val="a"/>
    <w:uiPriority w:val="34"/>
    <w:qFormat/>
    <w:rsid w:val="00682B05"/>
    <w:pPr>
      <w:ind w:left="720"/>
      <w:contextualSpacing/>
    </w:pPr>
  </w:style>
  <w:style w:type="paragraph" w:styleId="a6">
    <w:name w:val="header"/>
    <w:basedOn w:val="a"/>
    <w:link w:val="a7"/>
    <w:unhideWhenUsed/>
    <w:rsid w:val="00682B0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7">
    <w:name w:val="Верхний колонтитул Знак"/>
    <w:basedOn w:val="a0"/>
    <w:link w:val="a6"/>
    <w:rsid w:val="00682B05"/>
    <w:rPr>
      <w:rFonts w:eastAsia="Times New Roman"/>
      <w:sz w:val="20"/>
      <w:szCs w:val="20"/>
      <w:lang w:eastAsia="ru-RU"/>
    </w:rPr>
  </w:style>
  <w:style w:type="paragraph" w:styleId="a8">
    <w:name w:val="footer"/>
    <w:basedOn w:val="a"/>
    <w:link w:val="a9"/>
    <w:unhideWhenUsed/>
    <w:rsid w:val="00682B0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rsid w:val="00682B05"/>
    <w:rPr>
      <w:rFonts w:eastAsia="Times New Roman"/>
      <w:sz w:val="20"/>
      <w:szCs w:val="20"/>
      <w:lang w:eastAsia="ru-RU"/>
    </w:rPr>
  </w:style>
  <w:style w:type="paragraph" w:styleId="aa">
    <w:name w:val="Title"/>
    <w:basedOn w:val="a"/>
    <w:link w:val="ab"/>
    <w:qFormat/>
    <w:rsid w:val="00682B05"/>
    <w:pPr>
      <w:spacing w:after="0" w:line="240" w:lineRule="auto"/>
      <w:jc w:val="center"/>
    </w:pPr>
    <w:rPr>
      <w:rFonts w:ascii="Times New Roman" w:eastAsia="Times New Roman" w:hAnsi="Times New Roman" w:cs="Times New Roman"/>
      <w:b/>
      <w:bCs/>
      <w:sz w:val="28"/>
      <w:szCs w:val="24"/>
      <w:lang w:eastAsia="ru-RU"/>
    </w:rPr>
  </w:style>
  <w:style w:type="character" w:customStyle="1" w:styleId="ab">
    <w:name w:val="Название Знак"/>
    <w:basedOn w:val="a0"/>
    <w:link w:val="aa"/>
    <w:rsid w:val="00682B05"/>
    <w:rPr>
      <w:rFonts w:eastAsia="Times New Roman"/>
      <w:b/>
      <w:bCs/>
      <w:szCs w:val="24"/>
      <w:lang w:eastAsia="ru-RU"/>
    </w:rPr>
  </w:style>
  <w:style w:type="paragraph" w:styleId="ac">
    <w:name w:val="Body Text Indent"/>
    <w:basedOn w:val="a"/>
    <w:link w:val="ad"/>
    <w:rsid w:val="00682B05"/>
    <w:pPr>
      <w:spacing w:after="0" w:line="240" w:lineRule="auto"/>
      <w:ind w:firstLine="540"/>
      <w:jc w:val="both"/>
    </w:pPr>
    <w:rPr>
      <w:rFonts w:ascii="Times New Roman" w:eastAsia="Times New Roman" w:hAnsi="Times New Roman" w:cs="Times New Roman"/>
      <w:sz w:val="28"/>
      <w:szCs w:val="24"/>
      <w:lang w:eastAsia="ru-RU"/>
    </w:rPr>
  </w:style>
  <w:style w:type="character" w:customStyle="1" w:styleId="ad">
    <w:name w:val="Основной текст с отступом Знак"/>
    <w:basedOn w:val="a0"/>
    <w:link w:val="ac"/>
    <w:rsid w:val="00682B05"/>
    <w:rPr>
      <w:rFonts w:eastAsia="Times New Roman"/>
      <w:szCs w:val="24"/>
      <w:lang w:eastAsia="ru-RU"/>
    </w:rPr>
  </w:style>
  <w:style w:type="character" w:styleId="ae">
    <w:name w:val="Strong"/>
    <w:qFormat/>
    <w:rsid w:val="00682B05"/>
    <w:rPr>
      <w:b/>
      <w:bCs/>
    </w:rPr>
  </w:style>
  <w:style w:type="character" w:styleId="af">
    <w:name w:val="page number"/>
    <w:basedOn w:val="a0"/>
    <w:rsid w:val="00682B05"/>
  </w:style>
  <w:style w:type="character" w:customStyle="1" w:styleId="af0">
    <w:name w:val="Гипертекстовая ссылка"/>
    <w:uiPriority w:val="99"/>
    <w:rsid w:val="00682B05"/>
    <w:rPr>
      <w:color w:val="106BBE"/>
    </w:rPr>
  </w:style>
  <w:style w:type="paragraph" w:customStyle="1" w:styleId="11">
    <w:name w:val="обычный_1 Знак Знак Знак Знак Знак Знак Знак Знак Знак"/>
    <w:basedOn w:val="a"/>
    <w:rsid w:val="00682B05"/>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FontStyle81">
    <w:name w:val="Font Style81"/>
    <w:rsid w:val="00682B05"/>
    <w:rPr>
      <w:rFonts w:ascii="Times New Roman" w:hAnsi="Times New Roman" w:cs="Times New Roman"/>
      <w:sz w:val="26"/>
      <w:szCs w:val="26"/>
    </w:rPr>
  </w:style>
  <w:style w:type="paragraph" w:customStyle="1" w:styleId="af1">
    <w:name w:val="Комментарий"/>
    <w:basedOn w:val="a"/>
    <w:next w:val="a"/>
    <w:uiPriority w:val="99"/>
    <w:rsid w:val="00682B05"/>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2">
    <w:name w:val="Информация об изменениях документа"/>
    <w:basedOn w:val="af1"/>
    <w:next w:val="a"/>
    <w:uiPriority w:val="99"/>
    <w:rsid w:val="00682B05"/>
    <w:rPr>
      <w:i/>
      <w:iCs/>
    </w:rPr>
  </w:style>
  <w:style w:type="character" w:styleId="af3">
    <w:name w:val="Emphasis"/>
    <w:basedOn w:val="a0"/>
    <w:uiPriority w:val="20"/>
    <w:qFormat/>
    <w:rsid w:val="00682B05"/>
    <w:rPr>
      <w:i/>
      <w:iCs/>
    </w:rPr>
  </w:style>
  <w:style w:type="paragraph" w:styleId="af4">
    <w:name w:val="No Spacing"/>
    <w:uiPriority w:val="1"/>
    <w:qFormat/>
    <w:rsid w:val="00682B05"/>
    <w:pPr>
      <w:spacing w:after="0" w:line="240" w:lineRule="auto"/>
    </w:pPr>
    <w:rPr>
      <w:rFonts w:ascii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8517.17133" TargetMode="External"/><Relationship Id="rId13" Type="http://schemas.openxmlformats.org/officeDocument/2006/relationships/hyperlink" Target="garantF1://71868598.300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0064072.2984" TargetMode="External"/><Relationship Id="rId12" Type="http://schemas.openxmlformats.org/officeDocument/2006/relationships/hyperlink" Target="garantF1://12025559.1008"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garantF1://71890264.10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ase.garant.ru/12112604/6/" TargetMode="External"/><Relationship Id="rId5" Type="http://schemas.openxmlformats.org/officeDocument/2006/relationships/footnotes" Target="footnotes.xml"/><Relationship Id="rId15" Type="http://schemas.openxmlformats.org/officeDocument/2006/relationships/hyperlink" Target="garantF1://71868598.4000" TargetMode="External"/><Relationship Id="rId10" Type="http://schemas.openxmlformats.org/officeDocument/2006/relationships/hyperlink" Target="http://base.garant.ru/10164072/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48517.17113" TargetMode="External"/><Relationship Id="rId14" Type="http://schemas.openxmlformats.org/officeDocument/2006/relationships/hyperlink" Target="garantF1://7025346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14593</Words>
  <Characters>83186</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2021-01-29T05:14:00Z</dcterms:created>
  <dcterms:modified xsi:type="dcterms:W3CDTF">2021-01-29T06:05:00Z</dcterms:modified>
</cp:coreProperties>
</file>