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B8196A" w:rsidRPr="00A7683C" w:rsidRDefault="00B8196A" w:rsidP="00B8196A">
      <w:pPr>
        <w:ind w:right="5101"/>
        <w:jc w:val="both"/>
        <w:rPr>
          <w:bCs/>
          <w:sz w:val="28"/>
          <w:szCs w:val="28"/>
        </w:rPr>
      </w:pPr>
    </w:p>
    <w:p w:rsidR="00350E12" w:rsidRPr="00B8196A" w:rsidRDefault="002E17E7" w:rsidP="00B8196A">
      <w:pPr>
        <w:ind w:right="-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«</w:t>
      </w:r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>Об утверждении Порядка формирования перечня налоговых расходов Бесскорбненского сельского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350E12" w:rsidRPr="00B8196A">
        <w:rPr>
          <w:rFonts w:eastAsiaTheme="minorHAnsi"/>
          <w:b/>
          <w:bCs/>
          <w:sz w:val="28"/>
          <w:szCs w:val="28"/>
          <w:lang w:eastAsia="en-US"/>
        </w:rPr>
        <w:t>поселения Новокубанского района и оценки эффективности налоговых расходов Бесскорбненского сельского поселения Новокубанского района</w:t>
      </w:r>
      <w:r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350E12" w:rsidRDefault="00350E12" w:rsidP="00350E12">
      <w:pPr>
        <w:rPr>
          <w:sz w:val="28"/>
          <w:szCs w:val="28"/>
        </w:rPr>
      </w:pPr>
    </w:p>
    <w:p w:rsidR="00132129" w:rsidRPr="0061162C" w:rsidRDefault="00132129" w:rsidP="00132129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 w:rsidRPr="004B758A">
        <w:rPr>
          <w:bCs/>
          <w:sz w:val="28"/>
          <w:szCs w:val="28"/>
        </w:rPr>
        <w:t>В соответствии со ст</w:t>
      </w:r>
      <w:r>
        <w:rPr>
          <w:bCs/>
          <w:sz w:val="28"/>
          <w:szCs w:val="28"/>
        </w:rPr>
        <w:t>атьей</w:t>
      </w:r>
      <w:r w:rsidRPr="004B758A">
        <w:rPr>
          <w:bCs/>
          <w:sz w:val="28"/>
          <w:szCs w:val="28"/>
        </w:rPr>
        <w:t xml:space="preserve"> 174.3 Бюджетного кодекса Российской Федерации</w:t>
      </w:r>
      <w:r w:rsidRPr="0061162C">
        <w:rPr>
          <w:bCs/>
          <w:sz w:val="28"/>
          <w:szCs w:val="28"/>
        </w:rPr>
        <w:t xml:space="preserve"> от </w:t>
      </w:r>
      <w:r w:rsidRPr="0061162C">
        <w:rPr>
          <w:sz w:val="28"/>
          <w:szCs w:val="28"/>
        </w:rPr>
        <w:t>31 июля 1998 г</w:t>
      </w:r>
      <w:r>
        <w:rPr>
          <w:sz w:val="28"/>
          <w:szCs w:val="28"/>
        </w:rPr>
        <w:t xml:space="preserve">ода № </w:t>
      </w:r>
      <w:r w:rsidRPr="0061162C">
        <w:rPr>
          <w:sz w:val="28"/>
          <w:szCs w:val="28"/>
        </w:rPr>
        <w:t>145-ФЗ</w:t>
      </w:r>
      <w:r w:rsidRPr="0061162C">
        <w:rPr>
          <w:bCs/>
          <w:sz w:val="28"/>
          <w:szCs w:val="28"/>
        </w:rPr>
        <w:t xml:space="preserve">, </w:t>
      </w:r>
      <w:r w:rsidRPr="004B758A">
        <w:rPr>
          <w:bCs/>
          <w:sz w:val="28"/>
          <w:szCs w:val="28"/>
        </w:rPr>
        <w:t>постановлением Правительства Российской Федерации от 22</w:t>
      </w:r>
      <w:r>
        <w:rPr>
          <w:bCs/>
          <w:sz w:val="28"/>
          <w:szCs w:val="28"/>
        </w:rPr>
        <w:t xml:space="preserve"> июня </w:t>
      </w:r>
      <w:r w:rsidRPr="004B758A">
        <w:rPr>
          <w:bCs/>
          <w:sz w:val="28"/>
          <w:szCs w:val="28"/>
        </w:rPr>
        <w:t xml:space="preserve">2019 </w:t>
      </w:r>
      <w:r>
        <w:rPr>
          <w:bCs/>
          <w:sz w:val="28"/>
          <w:szCs w:val="28"/>
        </w:rPr>
        <w:t xml:space="preserve">года </w:t>
      </w:r>
      <w:r w:rsidRPr="004B758A">
        <w:rPr>
          <w:bCs/>
          <w:sz w:val="28"/>
          <w:szCs w:val="28"/>
        </w:rPr>
        <w:t>№ 796 «Об общих требованиях к оценке налоговых расходов субъектов Российской Федерации и муниципальных образований»,</w:t>
      </w:r>
      <w:r>
        <w:rPr>
          <w:bCs/>
          <w:sz w:val="28"/>
          <w:szCs w:val="28"/>
        </w:rPr>
        <w:t xml:space="preserve"> </w:t>
      </w:r>
      <w:proofErr w:type="spellStart"/>
      <w:proofErr w:type="gramStart"/>
      <w:r w:rsidRPr="004B758A">
        <w:rPr>
          <w:bCs/>
          <w:sz w:val="28"/>
          <w:szCs w:val="28"/>
        </w:rPr>
        <w:t>п</w:t>
      </w:r>
      <w:proofErr w:type="spellEnd"/>
      <w:proofErr w:type="gramEnd"/>
      <w:r w:rsidRPr="004B758A">
        <w:rPr>
          <w:bCs/>
          <w:sz w:val="28"/>
          <w:szCs w:val="28"/>
        </w:rPr>
        <w:t xml:space="preserve"> о с т а </w:t>
      </w:r>
      <w:proofErr w:type="spellStart"/>
      <w:r w:rsidRPr="004B758A">
        <w:rPr>
          <w:bCs/>
          <w:sz w:val="28"/>
          <w:szCs w:val="28"/>
        </w:rPr>
        <w:t>н</w:t>
      </w:r>
      <w:proofErr w:type="spellEnd"/>
      <w:r w:rsidRPr="004B758A">
        <w:rPr>
          <w:bCs/>
          <w:sz w:val="28"/>
          <w:szCs w:val="28"/>
        </w:rPr>
        <w:t xml:space="preserve"> о в л я ю:</w:t>
      </w:r>
    </w:p>
    <w:p w:rsidR="00350E12" w:rsidRPr="00B8196A" w:rsidRDefault="00B8196A" w:rsidP="00B819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1. </w:t>
      </w:r>
      <w:r w:rsidR="00350E12" w:rsidRPr="00B8196A">
        <w:rPr>
          <w:rFonts w:eastAsiaTheme="minorHAnsi"/>
          <w:bCs/>
          <w:sz w:val="28"/>
          <w:szCs w:val="28"/>
          <w:lang w:eastAsia="en-US"/>
        </w:rPr>
        <w:t>Утвердить Порядок формирования перечня налоговых расходов Бесскорбненского сельского поселения Новокубанского района и оценки  эффективности налоговых расходов Бесскорбненского сельского поселения Новокубанского района, согласно приложени</w:t>
      </w:r>
      <w:r w:rsidR="002E17E7">
        <w:rPr>
          <w:rFonts w:eastAsiaTheme="minorHAnsi"/>
          <w:bCs/>
          <w:sz w:val="28"/>
          <w:szCs w:val="28"/>
          <w:lang w:eastAsia="en-US"/>
        </w:rPr>
        <w:t xml:space="preserve">ю </w:t>
      </w:r>
      <w:r w:rsidR="002E17E7" w:rsidRPr="006F3964">
        <w:rPr>
          <w:sz w:val="28"/>
          <w:szCs w:val="28"/>
        </w:rPr>
        <w:t>к настоящему постановлению</w:t>
      </w:r>
      <w:r w:rsidR="00350E12" w:rsidRPr="00B8196A">
        <w:rPr>
          <w:rFonts w:eastAsiaTheme="minorHAnsi"/>
          <w:bCs/>
          <w:sz w:val="28"/>
          <w:szCs w:val="28"/>
          <w:lang w:eastAsia="en-US"/>
        </w:rPr>
        <w:t>.</w:t>
      </w:r>
    </w:p>
    <w:p w:rsidR="00350E12" w:rsidRPr="00B8196A" w:rsidRDefault="00B8196A" w:rsidP="00B819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2. </w:t>
      </w:r>
      <w:r w:rsidR="00132129" w:rsidRPr="00FF1662">
        <w:rPr>
          <w:sz w:val="28"/>
          <w:szCs w:val="28"/>
        </w:rPr>
        <w:t>Обнародовать настоящее постановление в установленных местах и разместить его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350E12" w:rsidRPr="00B8196A" w:rsidRDefault="00350E12" w:rsidP="00B819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B8196A">
        <w:rPr>
          <w:rFonts w:eastAsiaTheme="minorHAnsi"/>
          <w:bCs/>
          <w:sz w:val="28"/>
          <w:szCs w:val="28"/>
          <w:lang w:eastAsia="en-US"/>
        </w:rPr>
        <w:t xml:space="preserve">3. Контроль за выполнением настоящего постановления </w:t>
      </w:r>
      <w:r w:rsidR="00A0770C">
        <w:rPr>
          <w:rFonts w:eastAsiaTheme="minorHAnsi"/>
          <w:bCs/>
          <w:sz w:val="28"/>
          <w:szCs w:val="28"/>
          <w:lang w:eastAsia="en-US"/>
        </w:rPr>
        <w:t xml:space="preserve">возложить на заместителя </w:t>
      </w:r>
      <w:r w:rsidR="00A0770C" w:rsidRPr="00A0770C">
        <w:rPr>
          <w:rFonts w:eastAsiaTheme="minorHAnsi"/>
          <w:bCs/>
          <w:sz w:val="28"/>
          <w:szCs w:val="28"/>
          <w:lang w:eastAsia="en-US"/>
        </w:rPr>
        <w:t>главы администрации Бесскорбненского сельского поселения Новокубанского района</w:t>
      </w:r>
      <w:r w:rsidR="00A0770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0770C" w:rsidRPr="00A0770C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="00A0770C" w:rsidRPr="00A0770C">
        <w:rPr>
          <w:rFonts w:eastAsiaTheme="minorHAnsi"/>
          <w:bCs/>
          <w:sz w:val="28"/>
          <w:szCs w:val="28"/>
          <w:lang w:eastAsia="en-US"/>
        </w:rPr>
        <w:t>Ф.Х.Шумафова</w:t>
      </w:r>
      <w:proofErr w:type="spellEnd"/>
      <w:r w:rsidR="00A0770C" w:rsidRPr="00A0770C">
        <w:rPr>
          <w:rFonts w:eastAsiaTheme="minorHAnsi"/>
          <w:bCs/>
          <w:sz w:val="28"/>
          <w:szCs w:val="28"/>
          <w:lang w:eastAsia="en-US"/>
        </w:rPr>
        <w:t>)</w:t>
      </w:r>
      <w:r w:rsidR="002E17E7">
        <w:rPr>
          <w:rFonts w:eastAsiaTheme="minorHAnsi"/>
          <w:bCs/>
          <w:sz w:val="28"/>
          <w:szCs w:val="28"/>
          <w:lang w:eastAsia="en-US"/>
        </w:rPr>
        <w:t>.</w:t>
      </w:r>
    </w:p>
    <w:p w:rsidR="00350E12" w:rsidRPr="00B8196A" w:rsidRDefault="00B8196A" w:rsidP="00B819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4. </w:t>
      </w:r>
      <w:r w:rsidR="00350E12" w:rsidRPr="00B8196A">
        <w:rPr>
          <w:rFonts w:eastAsiaTheme="minorHAnsi"/>
          <w:bCs/>
          <w:sz w:val="28"/>
          <w:szCs w:val="28"/>
          <w:lang w:eastAsia="en-US"/>
        </w:rPr>
        <w:t>Постановление вступает в силу с 1 января 2020 года.</w:t>
      </w:r>
    </w:p>
    <w:p w:rsidR="00350E12" w:rsidRPr="00B8196A" w:rsidRDefault="00350E12" w:rsidP="00B8196A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350E12" w:rsidRPr="00E45737" w:rsidRDefault="00350E12" w:rsidP="00350E12">
      <w:pPr>
        <w:rPr>
          <w:sz w:val="28"/>
          <w:szCs w:val="28"/>
        </w:rPr>
      </w:pPr>
    </w:p>
    <w:p w:rsidR="00350E12" w:rsidRDefault="00350E12" w:rsidP="00350E12">
      <w:pPr>
        <w:rPr>
          <w:sz w:val="28"/>
          <w:szCs w:val="28"/>
        </w:rPr>
      </w:pPr>
    </w:p>
    <w:p w:rsidR="00350E12" w:rsidRPr="00B8196A" w:rsidRDefault="00350E12" w:rsidP="00B8196A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196A">
        <w:rPr>
          <w:rFonts w:eastAsiaTheme="minorEastAsia"/>
          <w:sz w:val="28"/>
          <w:szCs w:val="28"/>
        </w:rPr>
        <w:t>Глава Бесскорбненского сельского</w:t>
      </w:r>
    </w:p>
    <w:p w:rsidR="00350E12" w:rsidRPr="00B8196A" w:rsidRDefault="00350E12" w:rsidP="00B8196A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B8196A">
        <w:rPr>
          <w:rFonts w:eastAsiaTheme="minorEastAsia"/>
          <w:sz w:val="28"/>
          <w:szCs w:val="28"/>
        </w:rPr>
        <w:t xml:space="preserve">поселения Новокубанского района                                            </w:t>
      </w:r>
      <w:proofErr w:type="spellStart"/>
      <w:r w:rsidRPr="00B8196A">
        <w:rPr>
          <w:rFonts w:eastAsiaTheme="minorEastAsia"/>
          <w:sz w:val="28"/>
          <w:szCs w:val="28"/>
        </w:rPr>
        <w:t>С.А.Майковский</w:t>
      </w:r>
      <w:proofErr w:type="spellEnd"/>
    </w:p>
    <w:p w:rsidR="00350E12" w:rsidRPr="00860833" w:rsidRDefault="00350E12" w:rsidP="00350E12">
      <w:pPr>
        <w:rPr>
          <w:sz w:val="28"/>
          <w:szCs w:val="28"/>
        </w:rPr>
      </w:pPr>
    </w:p>
    <w:p w:rsidR="00350E12" w:rsidRDefault="00350E12" w:rsidP="00D32AB3">
      <w:pPr>
        <w:pStyle w:val="aa"/>
        <w:tabs>
          <w:tab w:val="left" w:pos="426"/>
          <w:tab w:val="left" w:pos="993"/>
        </w:tabs>
        <w:spacing w:before="0" w:after="0"/>
        <w:ind w:left="5103" w:right="-2" w:firstLine="0"/>
        <w:jc w:val="left"/>
        <w:rPr>
          <w:i w:val="0"/>
          <w:sz w:val="28"/>
          <w:szCs w:val="28"/>
        </w:rPr>
      </w:pPr>
    </w:p>
    <w:p w:rsidR="002E17E7" w:rsidRPr="002E17E7" w:rsidRDefault="00350E12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br w:type="page"/>
      </w:r>
      <w:r w:rsidR="002E17E7" w:rsidRPr="002E17E7">
        <w:rPr>
          <w:rFonts w:eastAsiaTheme="minorEastAsia"/>
          <w:sz w:val="28"/>
          <w:szCs w:val="28"/>
        </w:rPr>
        <w:lastRenderedPageBreak/>
        <w:t xml:space="preserve">Приложение 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 w:rsidRPr="002E17E7">
        <w:rPr>
          <w:rFonts w:eastAsiaTheme="minorEastAsia"/>
          <w:sz w:val="28"/>
          <w:szCs w:val="28"/>
        </w:rPr>
        <w:t>Утверждено постановлением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 w:rsidRPr="002E17E7">
        <w:rPr>
          <w:rFonts w:eastAsiaTheme="minorEastAsia"/>
          <w:sz w:val="28"/>
          <w:szCs w:val="28"/>
        </w:rPr>
        <w:t xml:space="preserve">администрации Бесскорбненского 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 w:rsidRPr="002E17E7">
        <w:rPr>
          <w:rFonts w:eastAsiaTheme="minorEastAsia"/>
          <w:sz w:val="28"/>
          <w:szCs w:val="28"/>
        </w:rPr>
        <w:t>сельского поселения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 w:rsidRPr="002E17E7">
        <w:rPr>
          <w:rFonts w:eastAsiaTheme="minorEastAsia"/>
          <w:sz w:val="28"/>
          <w:szCs w:val="28"/>
        </w:rPr>
        <w:t>Новокубанского района</w:t>
      </w:r>
    </w:p>
    <w:p w:rsidR="002E17E7" w:rsidRPr="002E17E7" w:rsidRDefault="002E17E7" w:rsidP="002E17E7">
      <w:pPr>
        <w:widowControl w:val="0"/>
        <w:autoSpaceDE w:val="0"/>
        <w:autoSpaceDN w:val="0"/>
        <w:adjustRightInd w:val="0"/>
        <w:ind w:firstLine="5103"/>
        <w:jc w:val="both"/>
        <w:rPr>
          <w:rFonts w:eastAsiaTheme="minorEastAsia"/>
          <w:sz w:val="28"/>
          <w:szCs w:val="28"/>
        </w:rPr>
      </w:pPr>
      <w:r w:rsidRPr="002E17E7">
        <w:rPr>
          <w:rFonts w:eastAsiaTheme="minorEastAsia"/>
          <w:sz w:val="28"/>
          <w:szCs w:val="28"/>
        </w:rPr>
        <w:t xml:space="preserve">от </w:t>
      </w:r>
      <w:proofErr w:type="spellStart"/>
      <w:r w:rsidRPr="002E17E7">
        <w:rPr>
          <w:rFonts w:eastAsiaTheme="minorEastAsia"/>
          <w:sz w:val="28"/>
          <w:szCs w:val="28"/>
        </w:rPr>
        <w:t>________________</w:t>
      </w:r>
      <w:proofErr w:type="gramStart"/>
      <w:r w:rsidRPr="002E17E7">
        <w:rPr>
          <w:rFonts w:eastAsiaTheme="minorEastAsia"/>
          <w:sz w:val="28"/>
          <w:szCs w:val="28"/>
        </w:rPr>
        <w:t>г</w:t>
      </w:r>
      <w:proofErr w:type="spellEnd"/>
      <w:proofErr w:type="gramEnd"/>
      <w:r w:rsidRPr="002E17E7">
        <w:rPr>
          <w:rFonts w:eastAsiaTheme="minorEastAsia"/>
          <w:sz w:val="28"/>
          <w:szCs w:val="28"/>
        </w:rPr>
        <w:t>. № _____</w:t>
      </w:r>
    </w:p>
    <w:p w:rsidR="00125593" w:rsidRPr="00B8196A" w:rsidRDefault="00125593" w:rsidP="002E17E7">
      <w:pPr>
        <w:pStyle w:val="aa"/>
        <w:tabs>
          <w:tab w:val="left" w:pos="426"/>
          <w:tab w:val="left" w:pos="993"/>
        </w:tabs>
        <w:spacing w:before="0" w:after="0"/>
        <w:ind w:left="5103" w:right="-2" w:firstLine="0"/>
        <w:jc w:val="left"/>
        <w:rPr>
          <w:rFonts w:eastAsiaTheme="minorHAnsi"/>
          <w:b/>
          <w:sz w:val="28"/>
          <w:szCs w:val="28"/>
          <w:lang w:eastAsia="en-US"/>
        </w:rPr>
      </w:pPr>
    </w:p>
    <w:p w:rsidR="00B8196A" w:rsidRPr="00B8196A" w:rsidRDefault="002E17E7" w:rsidP="00B8196A">
      <w:pPr>
        <w:ind w:firstLine="851"/>
        <w:jc w:val="center"/>
        <w:rPr>
          <w:rFonts w:eastAsiaTheme="minorHAnsi"/>
          <w:b/>
          <w:sz w:val="28"/>
          <w:szCs w:val="28"/>
          <w:lang w:eastAsia="en-US"/>
        </w:rPr>
      </w:pPr>
      <w:r w:rsidRPr="00125593">
        <w:rPr>
          <w:b/>
          <w:sz w:val="28"/>
          <w:szCs w:val="28"/>
        </w:rPr>
        <w:t>Порядок</w:t>
      </w:r>
    </w:p>
    <w:p w:rsidR="00125593" w:rsidRPr="00125593" w:rsidRDefault="00125593" w:rsidP="00125593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  <w:r w:rsidRPr="00125593">
        <w:rPr>
          <w:b/>
          <w:i w:val="0"/>
          <w:sz w:val="28"/>
          <w:szCs w:val="28"/>
        </w:rPr>
        <w:t xml:space="preserve">формирования перечня налоговых расходов </w:t>
      </w:r>
      <w:r w:rsidR="002E7072">
        <w:rPr>
          <w:b/>
          <w:i w:val="0"/>
          <w:sz w:val="28"/>
          <w:szCs w:val="28"/>
        </w:rPr>
        <w:t>Бесскорбненского</w:t>
      </w:r>
      <w:r w:rsidR="00D32AB3">
        <w:rPr>
          <w:b/>
          <w:i w:val="0"/>
          <w:sz w:val="28"/>
          <w:szCs w:val="28"/>
        </w:rPr>
        <w:t xml:space="preserve"> сельского </w:t>
      </w:r>
      <w:r w:rsidRPr="00125593">
        <w:rPr>
          <w:b/>
          <w:i w:val="0"/>
          <w:sz w:val="28"/>
          <w:szCs w:val="28"/>
        </w:rPr>
        <w:t xml:space="preserve">поселения </w:t>
      </w:r>
      <w:r>
        <w:rPr>
          <w:b/>
          <w:i w:val="0"/>
          <w:sz w:val="28"/>
          <w:szCs w:val="28"/>
        </w:rPr>
        <w:t xml:space="preserve">Новокубанского района </w:t>
      </w:r>
      <w:r w:rsidRPr="00125593">
        <w:rPr>
          <w:b/>
          <w:i w:val="0"/>
          <w:sz w:val="28"/>
          <w:szCs w:val="28"/>
        </w:rPr>
        <w:t xml:space="preserve">и оценки эффективности налоговых расходов </w:t>
      </w:r>
      <w:r w:rsidR="002E7072">
        <w:rPr>
          <w:b/>
          <w:i w:val="0"/>
          <w:sz w:val="28"/>
          <w:szCs w:val="28"/>
        </w:rPr>
        <w:t>Бесскорбненского</w:t>
      </w:r>
      <w:r w:rsidR="00D32AB3">
        <w:rPr>
          <w:b/>
          <w:i w:val="0"/>
          <w:sz w:val="28"/>
          <w:szCs w:val="28"/>
        </w:rPr>
        <w:t xml:space="preserve"> сельского </w:t>
      </w:r>
      <w:r w:rsidRPr="00125593">
        <w:rPr>
          <w:b/>
          <w:i w:val="0"/>
          <w:sz w:val="28"/>
          <w:szCs w:val="28"/>
        </w:rPr>
        <w:t>поселения</w:t>
      </w:r>
      <w:r>
        <w:rPr>
          <w:b/>
          <w:i w:val="0"/>
          <w:sz w:val="28"/>
          <w:szCs w:val="28"/>
        </w:rPr>
        <w:t xml:space="preserve"> Новокубанского района</w:t>
      </w:r>
    </w:p>
    <w:p w:rsidR="00125593" w:rsidRPr="00B8196A" w:rsidRDefault="00125593" w:rsidP="00B8196A">
      <w:pPr>
        <w:ind w:firstLine="851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25593" w:rsidRPr="00B8196A" w:rsidRDefault="00F15FFC" w:rsidP="00B8196A">
      <w:pPr>
        <w:ind w:firstLine="851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I. </w:t>
      </w:r>
      <w:r w:rsidR="00125593" w:rsidRPr="00B8196A">
        <w:rPr>
          <w:rFonts w:eastAsiaTheme="minorHAnsi"/>
          <w:b/>
          <w:sz w:val="28"/>
          <w:szCs w:val="28"/>
          <w:lang w:eastAsia="en-US"/>
        </w:rPr>
        <w:t>Общие положения</w:t>
      </w:r>
    </w:p>
    <w:p w:rsidR="00B8196A" w:rsidRPr="00B8196A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="00125593" w:rsidRPr="00B8196A">
        <w:rPr>
          <w:rFonts w:eastAsiaTheme="minorHAnsi"/>
          <w:sz w:val="28"/>
          <w:szCs w:val="28"/>
          <w:lang w:eastAsia="en-US"/>
        </w:rPr>
        <w:t xml:space="preserve">Настоящий Порядок определяет процедуру формирования перечня налоговых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расходов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района, реестра налоговых расходов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района и методику оценки налоговых расходов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 Новокубанского района (далее - налоговые расходы).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2. </w:t>
      </w:r>
      <w:r w:rsidR="00125593" w:rsidRPr="00322839">
        <w:rPr>
          <w:rFonts w:eastAsiaTheme="minorHAnsi"/>
          <w:sz w:val="28"/>
          <w:szCs w:val="28"/>
          <w:lang w:eastAsia="en-US"/>
        </w:rPr>
        <w:t>В целях настоящего Порядка применяются следующие понятия и термины: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22839">
        <w:rPr>
          <w:rFonts w:eastAsiaTheme="minorHAnsi"/>
          <w:sz w:val="28"/>
          <w:szCs w:val="28"/>
          <w:lang w:eastAsia="en-US"/>
        </w:rPr>
        <w:t>налоговые расходы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выпадающие доходы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 xml:space="preserve"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 xml:space="preserve">и (или) целями социально-экономической политики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AE2068" w:rsidRPr="00322839">
        <w:rPr>
          <w:rFonts w:eastAsiaTheme="minorHAnsi"/>
          <w:sz w:val="28"/>
          <w:szCs w:val="28"/>
          <w:lang w:eastAsia="en-US"/>
        </w:rPr>
        <w:t>, не относящих</w:t>
      </w:r>
      <w:r w:rsidRPr="00322839">
        <w:rPr>
          <w:rFonts w:eastAsiaTheme="minorHAnsi"/>
          <w:sz w:val="28"/>
          <w:szCs w:val="28"/>
          <w:lang w:eastAsia="en-US"/>
        </w:rPr>
        <w:t xml:space="preserve">ся к муниципальным программам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22839">
        <w:rPr>
          <w:rFonts w:eastAsiaTheme="minorHAnsi"/>
          <w:sz w:val="28"/>
          <w:szCs w:val="28"/>
          <w:lang w:eastAsia="en-US"/>
        </w:rPr>
        <w:t>куратор налогового расхода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ответственный исполнитель муниципальной программы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 xml:space="preserve"> (ее структурных элементов) и (или) целей социально-экономического развития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 xml:space="preserve">, не относящихся к муниципальным программам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lastRenderedPageBreak/>
        <w:t>нераспределенные налоговые расходы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налоговые расходы, соответствующие целям социально-экономической политики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, реализуемы</w:t>
      </w:r>
      <w:r w:rsidR="00AE2068" w:rsidRPr="00322839">
        <w:rPr>
          <w:rFonts w:eastAsiaTheme="minorHAnsi"/>
          <w:sz w:val="28"/>
          <w:szCs w:val="28"/>
          <w:lang w:eastAsia="en-US"/>
        </w:rPr>
        <w:t>е</w:t>
      </w:r>
      <w:r w:rsidRPr="00322839">
        <w:rPr>
          <w:rFonts w:eastAsiaTheme="minorHAnsi"/>
          <w:sz w:val="28"/>
          <w:szCs w:val="28"/>
          <w:lang w:eastAsia="en-US"/>
        </w:rPr>
        <w:t xml:space="preserve"> в рамках нескольких 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 xml:space="preserve">(муниципальных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 xml:space="preserve">и </w:t>
      </w:r>
      <w:proofErr w:type="spellStart"/>
      <w:r w:rsidRPr="00322839">
        <w:rPr>
          <w:rFonts w:eastAsiaTheme="minorHAnsi"/>
          <w:sz w:val="28"/>
          <w:szCs w:val="28"/>
          <w:lang w:eastAsia="en-US"/>
        </w:rPr>
        <w:t>непрограммных</w:t>
      </w:r>
      <w:proofErr w:type="spellEnd"/>
      <w:r w:rsidRPr="00322839">
        <w:rPr>
          <w:rFonts w:eastAsiaTheme="minorHAnsi"/>
          <w:sz w:val="28"/>
          <w:szCs w:val="28"/>
          <w:lang w:eastAsia="en-US"/>
        </w:rPr>
        <w:t xml:space="preserve"> направлений деятельности);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социальные налоговые расходы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технические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(финансовые) налоговые расходы –</w:t>
      </w:r>
      <w:r w:rsidRPr="00322839">
        <w:rPr>
          <w:rFonts w:eastAsiaTheme="minorHAnsi"/>
          <w:sz w:val="28"/>
          <w:szCs w:val="28"/>
          <w:lang w:eastAsia="en-US"/>
        </w:rPr>
        <w:t xml:space="preserve">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стимулирующие налоговые расходы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нормативные характеристики налогового расхода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целевые характеристики налогового расхода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фискальные характеристики налогового расхода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 xml:space="preserve">сведения о численности фактических получателей, фактическом и прогнозном объеме налогового расхода, а также об объеме налогов, сборов,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991FC3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, а также иные характеристики, предусмотренные разделом III приложения к настоящему Порядку;</w:t>
      </w:r>
    </w:p>
    <w:p w:rsidR="00125593" w:rsidRPr="00322839" w:rsidRDefault="005E3986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22839">
        <w:rPr>
          <w:rFonts w:eastAsiaTheme="minorHAnsi"/>
          <w:sz w:val="28"/>
          <w:szCs w:val="28"/>
          <w:lang w:eastAsia="en-US"/>
        </w:rPr>
        <w:t xml:space="preserve">перечень налоговых расходов –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свод (перечень) налоговых расходов в разрезе 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, их структурных элементов, а также направлений деятельности, не входящих в муниципальные программы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, кураторов налоговых расходов, либо в разрезе кураторов налоговых расходов (в отношении нераспределенных налоговых расходов), содержащий указания на </w:t>
      </w:r>
      <w:r w:rsidR="00125593" w:rsidRPr="00322839">
        <w:rPr>
          <w:rFonts w:eastAsiaTheme="minorHAnsi"/>
          <w:sz w:val="28"/>
          <w:szCs w:val="28"/>
          <w:lang w:eastAsia="en-US"/>
        </w:rPr>
        <w:lastRenderedPageBreak/>
        <w:t>обусловливающие соответствующие налоговые расходы положения (статьи, части, пункты, подпункты, абзацы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>) федеральных законов, иных нормативных правовых актов и международных договоров и сроки действия таких положений;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реестр налоговых расходов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паспорт налогового расхода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 – </w:t>
      </w:r>
      <w:r w:rsidRPr="00322839">
        <w:rPr>
          <w:rFonts w:eastAsiaTheme="minorHAnsi"/>
          <w:sz w:val="28"/>
          <w:szCs w:val="28"/>
          <w:lang w:eastAsia="en-US"/>
        </w:rPr>
        <w:t>совокупность данных о нормативных, фискальных и целевых характеристиках налогового расхода.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3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. </w:t>
      </w:r>
      <w:r w:rsidRPr="00322839">
        <w:rPr>
          <w:rFonts w:eastAsiaTheme="minorHAnsi"/>
          <w:sz w:val="28"/>
          <w:szCs w:val="28"/>
          <w:lang w:eastAsia="en-US"/>
        </w:rPr>
        <w:t xml:space="preserve">В целях оценки налоговых расходов </w:t>
      </w:r>
      <w:r w:rsidR="00231D7E" w:rsidRPr="00322839">
        <w:rPr>
          <w:rFonts w:eastAsiaTheme="minorHAnsi"/>
          <w:sz w:val="28"/>
          <w:szCs w:val="28"/>
          <w:lang w:eastAsia="en-US"/>
        </w:rPr>
        <w:t>бухгалтерия</w:t>
      </w:r>
      <w:r w:rsidR="00A05E37" w:rsidRPr="00322839">
        <w:rPr>
          <w:rFonts w:eastAsiaTheme="minorHAnsi"/>
          <w:sz w:val="28"/>
          <w:szCs w:val="28"/>
          <w:lang w:eastAsia="en-US"/>
        </w:rPr>
        <w:t xml:space="preserve"> 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A05E37" w:rsidRPr="00322839">
        <w:rPr>
          <w:rFonts w:eastAsiaTheme="minorHAnsi"/>
          <w:sz w:val="28"/>
          <w:szCs w:val="28"/>
          <w:lang w:eastAsia="en-US"/>
        </w:rPr>
        <w:t>поселения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: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а) </w:t>
      </w:r>
      <w:r w:rsidR="00125593" w:rsidRPr="00322839">
        <w:rPr>
          <w:rFonts w:eastAsiaTheme="minorHAnsi"/>
          <w:sz w:val="28"/>
          <w:szCs w:val="28"/>
          <w:lang w:eastAsia="en-US"/>
        </w:rPr>
        <w:t>формирует перечень налоговых расходов;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б) </w:t>
      </w:r>
      <w:r w:rsidR="00125593" w:rsidRPr="00322839">
        <w:rPr>
          <w:rFonts w:eastAsiaTheme="minorHAnsi"/>
          <w:sz w:val="28"/>
          <w:szCs w:val="28"/>
          <w:lang w:eastAsia="en-US"/>
        </w:rPr>
        <w:t>ведет реестр налоговых расходов;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в) </w:t>
      </w:r>
      <w:r w:rsidR="00125593" w:rsidRPr="00322839">
        <w:rPr>
          <w:rFonts w:eastAsiaTheme="minorHAnsi"/>
          <w:sz w:val="28"/>
          <w:szCs w:val="28"/>
          <w:lang w:eastAsia="en-US"/>
        </w:rPr>
        <w:t>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г) </w:t>
      </w:r>
      <w:r w:rsidR="00125593" w:rsidRPr="00322839">
        <w:rPr>
          <w:rFonts w:eastAsiaTheme="minorHAnsi"/>
          <w:sz w:val="28"/>
          <w:szCs w:val="28"/>
          <w:lang w:eastAsia="en-US"/>
        </w:rPr>
        <w:t>осуществляет обобщение результатов оценки эффективности налоговых расходов, проводимой кураторами налоговых расходов.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В целях оценки налоговых расходов главные администраторы доходов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Новокубанского 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формируют и представляют в </w:t>
      </w:r>
      <w:r w:rsidR="00061179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района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</w:t>
      </w:r>
      <w:r w:rsidR="002136F8" w:rsidRPr="00322839">
        <w:rPr>
          <w:rFonts w:eastAsiaTheme="minorHAnsi"/>
          <w:sz w:val="28"/>
          <w:szCs w:val="28"/>
          <w:lang w:eastAsia="en-US"/>
        </w:rPr>
        <w:t>шесть лет</w:t>
      </w:r>
      <w:r w:rsidR="00125593" w:rsidRPr="00322839">
        <w:rPr>
          <w:rFonts w:eastAsiaTheme="minorHAnsi"/>
          <w:sz w:val="28"/>
          <w:szCs w:val="28"/>
          <w:lang w:eastAsia="en-US"/>
        </w:rPr>
        <w:t>, предшествующих отчетному финансовому году.</w:t>
      </w:r>
      <w:proofErr w:type="gramEnd"/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5. </w:t>
      </w:r>
      <w:r w:rsidR="00125593" w:rsidRPr="00322839">
        <w:rPr>
          <w:rFonts w:eastAsiaTheme="minorHAnsi"/>
          <w:sz w:val="28"/>
          <w:szCs w:val="28"/>
          <w:lang w:eastAsia="en-US"/>
        </w:rPr>
        <w:t>В целях оценки налоговых расходов кураторы налоговых расходов: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а)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>формируют паспорта налоговых расходов, содержащие информацию по перечню согласно приложению к настоящему Порядку;</w:t>
      </w:r>
    </w:p>
    <w:p w:rsidR="00125593" w:rsidRPr="00322839" w:rsidRDefault="00B8196A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б)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осуществляют оценку эффективности каждого курируемого налогового расхода и направляют результаты такой оценки в </w:t>
      </w:r>
      <w:r w:rsidR="00231D7E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района.</w:t>
      </w:r>
    </w:p>
    <w:p w:rsidR="00125593" w:rsidRPr="00322839" w:rsidRDefault="00125593" w:rsidP="00B8196A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125593" w:rsidRPr="00322839" w:rsidRDefault="00B8196A" w:rsidP="00B8196A">
      <w:pPr>
        <w:ind w:firstLine="85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22839">
        <w:rPr>
          <w:rFonts w:eastAsiaTheme="minorHAnsi"/>
          <w:b/>
          <w:bCs/>
          <w:sz w:val="28"/>
          <w:szCs w:val="28"/>
          <w:lang w:eastAsia="en-US"/>
        </w:rPr>
        <w:t xml:space="preserve">II. </w:t>
      </w:r>
      <w:r w:rsidR="00125593" w:rsidRPr="00322839">
        <w:rPr>
          <w:rFonts w:eastAsiaTheme="minorHAnsi"/>
          <w:b/>
          <w:bCs/>
          <w:sz w:val="28"/>
          <w:szCs w:val="28"/>
          <w:lang w:eastAsia="en-US"/>
        </w:rPr>
        <w:t>Формирование перечня налоговых расходов. Формирование и ведение реестра налоговых расходов</w:t>
      </w:r>
    </w:p>
    <w:p w:rsidR="005E3986" w:rsidRPr="00322839" w:rsidRDefault="005E3986" w:rsidP="005E3986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  <w:u w:val="single"/>
        </w:rPr>
      </w:pP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6.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Проект перечня налоговых расходов на очередной финансовый год и плановый период разрабатывается </w:t>
      </w:r>
      <w:r w:rsidR="00231D7E" w:rsidRPr="00322839">
        <w:rPr>
          <w:rFonts w:eastAsiaTheme="minorHAnsi"/>
          <w:sz w:val="28"/>
          <w:szCs w:val="28"/>
          <w:lang w:eastAsia="en-US"/>
        </w:rPr>
        <w:t xml:space="preserve">бухгалтерией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C86207" w:rsidRPr="00322839">
        <w:rPr>
          <w:rFonts w:eastAsiaTheme="minorHAnsi"/>
          <w:sz w:val="28"/>
          <w:szCs w:val="28"/>
          <w:lang w:eastAsia="en-US"/>
        </w:rPr>
        <w:t xml:space="preserve">района ежегодно в срок до 25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марта текущего финансового года и направляется на согласование в администрацию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района, ответственным исполнителям 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0B7A80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, а также </w:t>
      </w:r>
      <w:r w:rsidR="00125593" w:rsidRPr="00322839">
        <w:rPr>
          <w:rFonts w:eastAsiaTheme="minorHAnsi"/>
          <w:sz w:val="28"/>
          <w:szCs w:val="28"/>
          <w:lang w:eastAsia="en-US"/>
        </w:rPr>
        <w:lastRenderedPageBreak/>
        <w:t>иным органам и организациям, которых проектом перечня налоговых расходов предлагается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 xml:space="preserve"> закрепить в качестве кураторов налоговых расходов.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7.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Указанные в пункте 6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, их структурным элементам, направлениям деятельности, не входящим в муниципальные программы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5E3986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>, кураторам налоговых расходов, и в случае несогласия с указанным распределением направляют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 xml:space="preserve"> в </w:t>
      </w:r>
      <w:r w:rsidR="00231D7E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 </w:t>
      </w:r>
      <w:r w:rsidR="00FB4EC7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 предложения по уточнению такого распределения (с указанием муниципальной программы, ее структурного элемента, направления деятельности, не входящего в муниципальные программы, куратора расходов, к которым необходимо отнести каждый налоговый расход, в отношении которого имеются замечания).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В случае если результаты рассмотрения не направлены в </w:t>
      </w:r>
      <w:r w:rsidR="00A46284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FB4EC7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 в течение срока, указанного в абзаце первом настоящего пункта, проект перечня считается согласованным.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В случае если замечания к отдель</w:t>
      </w:r>
      <w:r w:rsidR="005562A1" w:rsidRPr="00322839">
        <w:rPr>
          <w:rFonts w:eastAsiaTheme="minorHAnsi"/>
          <w:sz w:val="28"/>
          <w:szCs w:val="28"/>
          <w:lang w:eastAsia="en-US"/>
        </w:rPr>
        <w:t xml:space="preserve">ным позициям проекта перечня не </w:t>
      </w:r>
      <w:r w:rsidRPr="00322839">
        <w:rPr>
          <w:rFonts w:eastAsiaTheme="minorHAnsi"/>
          <w:sz w:val="28"/>
          <w:szCs w:val="28"/>
          <w:lang w:eastAsia="en-US"/>
        </w:rPr>
        <w:t>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22839">
        <w:rPr>
          <w:rFonts w:eastAsiaTheme="minorHAnsi"/>
          <w:sz w:val="28"/>
          <w:szCs w:val="28"/>
          <w:lang w:eastAsia="en-US"/>
        </w:rPr>
        <w:t>Согласование проекта перечня налоговых расходов в части позиций, изложенных идентично перечню налоговых расходов на текущий финан</w:t>
      </w:r>
      <w:r w:rsidR="005562A1" w:rsidRPr="00322839">
        <w:rPr>
          <w:rFonts w:eastAsiaTheme="minorHAnsi"/>
          <w:sz w:val="28"/>
          <w:szCs w:val="28"/>
          <w:lang w:eastAsia="en-US"/>
        </w:rPr>
        <w:t xml:space="preserve">совый год и плановый период, не </w:t>
      </w:r>
      <w:r w:rsidRPr="00322839">
        <w:rPr>
          <w:rFonts w:eastAsiaTheme="minorHAnsi"/>
          <w:sz w:val="28"/>
          <w:szCs w:val="28"/>
          <w:lang w:eastAsia="en-US"/>
        </w:rPr>
        <w:t>требуется, за исключением случаев внесения изменений в перечень муниципальных программ, структуру муниципальных программ и (или) изменения полномочий органов, организаций, указанных в пункте 6 настоящего Порядка, затрагивающих соответствующие позиции проекта перечня налоговых расходов.</w:t>
      </w:r>
      <w:proofErr w:type="gramEnd"/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При наличии разногласий по проекту перечня налоговых расходов </w:t>
      </w:r>
      <w:r w:rsidR="00061179" w:rsidRPr="00322839">
        <w:rPr>
          <w:rFonts w:eastAsiaTheme="minorHAnsi"/>
          <w:sz w:val="28"/>
          <w:szCs w:val="28"/>
          <w:lang w:eastAsia="en-US"/>
        </w:rPr>
        <w:t>бухгалтерия</w:t>
      </w:r>
      <w:r w:rsidR="00A46284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234F37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Разногласия, не урегулированные по результатам совещаний, указанных в абзаце шестом </w:t>
      </w:r>
      <w:r w:rsidR="00044E10" w:rsidRPr="00322839">
        <w:rPr>
          <w:rFonts w:eastAsiaTheme="minorHAnsi"/>
          <w:sz w:val="28"/>
          <w:szCs w:val="28"/>
          <w:lang w:eastAsia="en-US"/>
        </w:rPr>
        <w:t xml:space="preserve">настоящего пункта, в срок до 25 </w:t>
      </w:r>
      <w:r w:rsidRPr="00322839">
        <w:rPr>
          <w:rFonts w:eastAsiaTheme="minorHAnsi"/>
          <w:sz w:val="28"/>
          <w:szCs w:val="28"/>
          <w:lang w:eastAsia="en-US"/>
        </w:rPr>
        <w:t xml:space="preserve">апреля текущего финансового года рассматриваются </w:t>
      </w:r>
      <w:r w:rsidR="00AE2068" w:rsidRPr="00322839">
        <w:rPr>
          <w:rFonts w:eastAsiaTheme="minorHAnsi"/>
          <w:sz w:val="28"/>
          <w:szCs w:val="28"/>
          <w:lang w:eastAsia="en-US"/>
        </w:rPr>
        <w:t>г</w:t>
      </w:r>
      <w:r w:rsidRPr="00322839">
        <w:rPr>
          <w:rFonts w:eastAsiaTheme="minorHAnsi"/>
          <w:sz w:val="28"/>
          <w:szCs w:val="28"/>
          <w:lang w:eastAsia="en-US"/>
        </w:rPr>
        <w:t xml:space="preserve">лавой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94453A" w:rsidRPr="00322839">
        <w:rPr>
          <w:rFonts w:eastAsiaTheme="minorHAnsi"/>
          <w:sz w:val="28"/>
          <w:szCs w:val="28"/>
          <w:lang w:eastAsia="en-US"/>
        </w:rPr>
        <w:t>поселения Новокубанского</w:t>
      </w:r>
      <w:r w:rsidRPr="00322839">
        <w:rPr>
          <w:rFonts w:eastAsiaTheme="minorHAnsi"/>
          <w:sz w:val="28"/>
          <w:szCs w:val="28"/>
          <w:lang w:eastAsia="en-US"/>
        </w:rPr>
        <w:t xml:space="preserve"> района.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lastRenderedPageBreak/>
        <w:t xml:space="preserve">8.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В срок не позднее 7 рабочих дней после завершения процедур, указанных в пункте 7 настоящего Порядка, перечень налоговых расходов считается сформированным и размещается </w:t>
      </w:r>
      <w:r w:rsidR="00B00224" w:rsidRPr="00322839">
        <w:rPr>
          <w:rFonts w:eastAsiaTheme="minorHAnsi"/>
          <w:sz w:val="28"/>
          <w:szCs w:val="28"/>
          <w:lang w:eastAsia="en-US"/>
        </w:rPr>
        <w:t>на официальном сайте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 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31088C" w:rsidRPr="00322839">
        <w:rPr>
          <w:rFonts w:eastAsiaTheme="minorHAnsi"/>
          <w:sz w:val="28"/>
          <w:szCs w:val="28"/>
          <w:lang w:eastAsia="en-US"/>
        </w:rPr>
        <w:t>поселения Новокубанского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 района в информационно-телекоммуникационной сети "Интернет".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9.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В случае внесения в текущем финансовом году изменений в перечень муниципальных программ, структуру муниципальных программ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 дней с даты соответствующих изменений направляют в </w:t>
      </w:r>
      <w:r w:rsidR="00A46284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F60E9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 соответствующую информацию для уточнения указанного перечня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>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10.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>Уточненный перечень налоговых р</w:t>
      </w:r>
      <w:r w:rsidR="00044E10" w:rsidRPr="00322839">
        <w:rPr>
          <w:rFonts w:eastAsiaTheme="minorHAnsi"/>
          <w:sz w:val="28"/>
          <w:szCs w:val="28"/>
          <w:lang w:eastAsia="en-US"/>
        </w:rPr>
        <w:t xml:space="preserve">асходов формируется в срок до 1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октября текущего финансового года (в случае уточнения структуры муниципальных программ в рамках формирования проекта решения о бюджете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E559A5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>на очередной финансовый</w:t>
      </w:r>
      <w:r w:rsidR="00044E10" w:rsidRPr="00322839">
        <w:rPr>
          <w:rFonts w:eastAsiaTheme="minorHAnsi"/>
          <w:sz w:val="28"/>
          <w:szCs w:val="28"/>
          <w:lang w:eastAsia="en-US"/>
        </w:rPr>
        <w:t xml:space="preserve"> год и плановый период) и до 15 </w:t>
      </w:r>
      <w:r w:rsidR="00125593" w:rsidRPr="00322839">
        <w:rPr>
          <w:rFonts w:eastAsiaTheme="minorHAnsi"/>
          <w:sz w:val="28"/>
          <w:szCs w:val="28"/>
          <w:lang w:eastAsia="en-US"/>
        </w:rPr>
        <w:t>декабря текущего финансового года (в случае уточнения структуры муниципальных программ в рамках рассмотрения и утверждения проекта решения о бюджете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E559A5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>на очередно</w:t>
      </w:r>
      <w:r w:rsidR="00962D79" w:rsidRPr="00322839">
        <w:rPr>
          <w:rFonts w:eastAsiaTheme="minorHAnsi"/>
          <w:sz w:val="28"/>
          <w:szCs w:val="28"/>
          <w:lang w:eastAsia="en-US"/>
        </w:rPr>
        <w:t>й финансовый год</w:t>
      </w:r>
      <w:r w:rsidR="00125593" w:rsidRPr="00322839">
        <w:rPr>
          <w:rFonts w:eastAsiaTheme="minorHAnsi"/>
          <w:sz w:val="28"/>
          <w:szCs w:val="28"/>
          <w:lang w:eastAsia="en-US"/>
        </w:rPr>
        <w:t>).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11.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Реестр налоговых расходов формируется и ведется в порядке, установленном администрацией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DE1F0D" w:rsidRPr="00322839">
        <w:rPr>
          <w:rFonts w:eastAsiaTheme="minorHAnsi"/>
          <w:sz w:val="28"/>
          <w:szCs w:val="28"/>
          <w:lang w:eastAsia="en-US"/>
        </w:rPr>
        <w:t>поселения Новокубанского</w:t>
      </w:r>
      <w:r w:rsidRPr="00322839">
        <w:rPr>
          <w:rFonts w:eastAsiaTheme="minorHAnsi"/>
          <w:sz w:val="28"/>
          <w:szCs w:val="28"/>
          <w:lang w:eastAsia="en-US"/>
        </w:rPr>
        <w:t xml:space="preserve"> района.</w:t>
      </w:r>
    </w:p>
    <w:p w:rsidR="00125593" w:rsidRPr="00322839" w:rsidRDefault="00125593" w:rsidP="00EE1790">
      <w:pPr>
        <w:ind w:firstLine="851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25593" w:rsidRPr="00322839" w:rsidRDefault="00B8196A" w:rsidP="00EE1790">
      <w:pPr>
        <w:ind w:firstLine="851"/>
        <w:jc w:val="center"/>
        <w:rPr>
          <w:b/>
          <w:i/>
          <w:sz w:val="28"/>
          <w:szCs w:val="28"/>
        </w:rPr>
      </w:pPr>
      <w:r w:rsidRPr="00322839">
        <w:rPr>
          <w:rFonts w:eastAsiaTheme="minorHAnsi"/>
          <w:b/>
          <w:bCs/>
          <w:sz w:val="28"/>
          <w:szCs w:val="28"/>
          <w:lang w:eastAsia="en-US"/>
        </w:rPr>
        <w:t xml:space="preserve">III. </w:t>
      </w:r>
      <w:r w:rsidR="00125593" w:rsidRPr="00322839">
        <w:rPr>
          <w:rFonts w:eastAsiaTheme="minorHAnsi"/>
          <w:b/>
          <w:bCs/>
          <w:sz w:val="28"/>
          <w:szCs w:val="28"/>
          <w:lang w:eastAsia="en-US"/>
        </w:rPr>
        <w:t>Оценка эффективности налоговых расходов</w:t>
      </w:r>
    </w:p>
    <w:p w:rsidR="00E559A5" w:rsidRPr="00322839" w:rsidRDefault="00E559A5" w:rsidP="00E559A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12.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Методики оценки эффективности налоговых расходов формируются кураторами соответствующих налоговых расходов и утверждаются ими по согласованию с </w:t>
      </w:r>
      <w:r w:rsidR="00231D7E" w:rsidRPr="00322839">
        <w:rPr>
          <w:rFonts w:eastAsiaTheme="minorHAnsi"/>
          <w:sz w:val="28"/>
          <w:szCs w:val="28"/>
          <w:lang w:eastAsia="en-US"/>
        </w:rPr>
        <w:t xml:space="preserve">бухгалтерией </w:t>
      </w:r>
      <w:r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DE1F0D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13. </w:t>
      </w:r>
      <w:r w:rsidR="00125593" w:rsidRPr="00322839">
        <w:rPr>
          <w:rFonts w:eastAsiaTheme="minorHAnsi"/>
          <w:sz w:val="28"/>
          <w:szCs w:val="28"/>
          <w:lang w:eastAsia="en-US"/>
        </w:rPr>
        <w:t>В целях оценки эффективности налоговых расходов:</w:t>
      </w:r>
    </w:p>
    <w:p w:rsidR="00125593" w:rsidRPr="00322839" w:rsidRDefault="00061179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22839">
        <w:rPr>
          <w:rFonts w:eastAsiaTheme="minorHAnsi"/>
          <w:sz w:val="28"/>
          <w:szCs w:val="28"/>
          <w:lang w:eastAsia="en-US"/>
        </w:rPr>
        <w:t>Бухгалтерия</w:t>
      </w:r>
      <w:r w:rsidR="005161A2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>администрации</w:t>
      </w:r>
      <w:r w:rsidR="00DE1F0D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DE1F0D" w:rsidRPr="00322839">
        <w:rPr>
          <w:rFonts w:eastAsiaTheme="minorHAnsi"/>
          <w:sz w:val="28"/>
          <w:szCs w:val="28"/>
          <w:lang w:eastAsia="en-US"/>
        </w:rPr>
        <w:t>поселения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предшествующий отчетному финансовому году;</w:t>
      </w:r>
      <w:proofErr w:type="gramEnd"/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кураторы налоговых расходов на основе сформированного и размещенного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</w:t>
      </w:r>
      <w:r w:rsidRPr="00322839">
        <w:rPr>
          <w:rFonts w:eastAsiaTheme="minorHAnsi"/>
          <w:sz w:val="28"/>
          <w:szCs w:val="28"/>
          <w:lang w:eastAsia="en-US"/>
        </w:rPr>
        <w:lastRenderedPageBreak/>
        <w:t xml:space="preserve">представляют их в </w:t>
      </w:r>
      <w:r w:rsidR="005161A2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F60E9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14. </w:t>
      </w:r>
      <w:r w:rsidR="00125593" w:rsidRPr="00322839">
        <w:rPr>
          <w:rFonts w:eastAsiaTheme="minorHAnsi"/>
          <w:sz w:val="28"/>
          <w:szCs w:val="28"/>
          <w:lang w:eastAsia="en-US"/>
        </w:rPr>
        <w:t>Оценка эффективности налоговых расходов (в том числе нераспределенных) осуществляется кураторами соответствующих налоговых расходов и включает: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оценку целесообразности предоставления налоговых расходов;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оценку результативности налоговых расходов.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15. </w:t>
      </w:r>
      <w:r w:rsidR="00125593" w:rsidRPr="00322839">
        <w:rPr>
          <w:rFonts w:eastAsiaTheme="minorHAnsi"/>
          <w:sz w:val="28"/>
          <w:szCs w:val="28"/>
          <w:lang w:eastAsia="en-US"/>
        </w:rPr>
        <w:t>Критериями целесообразности осуществления налоговых расходов являются: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социально-экономической политики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DE1F0D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 xml:space="preserve">(в отношении </w:t>
      </w:r>
      <w:proofErr w:type="spellStart"/>
      <w:r w:rsidRPr="00322839">
        <w:rPr>
          <w:rFonts w:eastAsiaTheme="minorHAnsi"/>
          <w:sz w:val="28"/>
          <w:szCs w:val="28"/>
          <w:lang w:eastAsia="en-US"/>
        </w:rPr>
        <w:t>непрограммных</w:t>
      </w:r>
      <w:proofErr w:type="spellEnd"/>
      <w:r w:rsidRPr="00322839">
        <w:rPr>
          <w:rFonts w:eastAsiaTheme="minorHAnsi"/>
          <w:sz w:val="28"/>
          <w:szCs w:val="28"/>
          <w:lang w:eastAsia="en-US"/>
        </w:rPr>
        <w:t xml:space="preserve"> налоговых расходов);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322839">
        <w:rPr>
          <w:rFonts w:eastAsiaTheme="minorHAnsi"/>
          <w:sz w:val="28"/>
          <w:szCs w:val="28"/>
          <w:lang w:eastAsia="en-US"/>
        </w:rPr>
        <w:t>востребованность</w:t>
      </w:r>
      <w:proofErr w:type="spellEnd"/>
      <w:r w:rsidRPr="00322839">
        <w:rPr>
          <w:rFonts w:eastAsiaTheme="minorHAnsi"/>
          <w:sz w:val="28"/>
          <w:szCs w:val="28"/>
          <w:lang w:eastAsia="en-US"/>
        </w:rPr>
        <w:t xml:space="preserve"> льготы, освобождения или иной преференции.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16. </w:t>
      </w:r>
      <w:r w:rsidR="00125593" w:rsidRPr="00322839">
        <w:rPr>
          <w:rFonts w:eastAsiaTheme="minorHAnsi"/>
          <w:sz w:val="28"/>
          <w:szCs w:val="28"/>
          <w:lang w:eastAsia="en-US"/>
        </w:rPr>
        <w:t>Оценка результативности производится на основании влияния налогового расхода на результаты реализации соответствующей муниципальной программы (ее структурных элементов) либо достижение целей муниципальной политики, не отнесенных к действующим муниципальным программам, и включает оценку бюджетной эффективности налогового расхода.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1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7. </w:t>
      </w:r>
      <w:r w:rsidRPr="00322839">
        <w:rPr>
          <w:rFonts w:eastAsiaTheme="minorHAnsi"/>
          <w:sz w:val="28"/>
          <w:szCs w:val="28"/>
          <w:lang w:eastAsia="en-US"/>
        </w:rPr>
        <w:t>В качестве критерия результативности определяется не менее одного показателя (индикатора):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муниципальной программы или ее структурных элементов (цели муниципальной политики, не отнесенной к муниципальным программам), на значение которых оказывает влияние рассматриваемый налоговый расход;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иного показателя (индикатора), непосредственным образом связанного с целями муниципальной программы или ее структурных элементов (целями муниципальной политики, не отнесенными к муниципальным программам).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18. </w:t>
      </w:r>
      <w:r w:rsidR="00125593" w:rsidRPr="00322839">
        <w:rPr>
          <w:rFonts w:eastAsiaTheme="minorHAnsi"/>
          <w:sz w:val="28"/>
          <w:szCs w:val="28"/>
          <w:lang w:eastAsia="en-US"/>
        </w:rPr>
        <w:t>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19. </w:t>
      </w:r>
      <w:r w:rsidR="00125593" w:rsidRPr="00322839">
        <w:rPr>
          <w:rFonts w:eastAsiaTheme="minorHAnsi"/>
          <w:sz w:val="28"/>
          <w:szCs w:val="28"/>
          <w:lang w:eastAsia="en-US"/>
        </w:rPr>
        <w:t>В целях проведения оценки бюджетной эффективности налоговых расходов осуществляется: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22839">
        <w:rPr>
          <w:rFonts w:eastAsiaTheme="minorHAnsi"/>
          <w:sz w:val="28"/>
          <w:szCs w:val="28"/>
          <w:lang w:eastAsia="en-US"/>
        </w:rPr>
        <w:t xml:space="preserve">а)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сравнительный анализ результативности налоговых расходов с альтернативными механизмами достижения поставленных целей и задач, включающий сравнение </w:t>
      </w:r>
      <w:proofErr w:type="spellStart"/>
      <w:r w:rsidR="00125593" w:rsidRPr="00322839">
        <w:rPr>
          <w:rFonts w:eastAsiaTheme="minorHAnsi"/>
          <w:sz w:val="28"/>
          <w:szCs w:val="28"/>
          <w:lang w:eastAsia="en-US"/>
        </w:rPr>
        <w:t>затратности</w:t>
      </w:r>
      <w:proofErr w:type="spellEnd"/>
      <w:r w:rsidR="00125593" w:rsidRPr="00322839">
        <w:rPr>
          <w:rFonts w:eastAsiaTheme="minorHAnsi"/>
          <w:sz w:val="28"/>
          <w:szCs w:val="28"/>
          <w:lang w:eastAsia="en-US"/>
        </w:rPr>
        <w:t xml:space="preserve"> альтернативных возможностей с </w:t>
      </w:r>
      <w:r w:rsidR="00125593" w:rsidRPr="00322839">
        <w:rPr>
          <w:rFonts w:eastAsiaTheme="minorHAnsi"/>
          <w:sz w:val="28"/>
          <w:szCs w:val="28"/>
          <w:lang w:eastAsia="en-US"/>
        </w:rPr>
        <w:lastRenderedPageBreak/>
        <w:t>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  <w:proofErr w:type="gramEnd"/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В целях настоящего пункта в качестве альтернативных механизмов могут учитываться в том числе: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>поселения</w:t>
      </w:r>
      <w:r w:rsidR="00CF1507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предоставление муниципальных гарантий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CF1507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>по обязательствам соответствующих категорий налогоплательщиков;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б) </w:t>
      </w:r>
      <w:r w:rsidR="00125593" w:rsidRPr="00322839">
        <w:rPr>
          <w:rFonts w:eastAsiaTheme="minorHAnsi"/>
          <w:sz w:val="28"/>
          <w:szCs w:val="28"/>
          <w:lang w:eastAsia="en-US"/>
        </w:rPr>
        <w:t>оценка совокупного бюджетного эффекта (самоокупаемости) налоговых расходов (в отношении стимулирующих налоговых расходов).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</w:t>
      </w:r>
      <w:r w:rsidR="00962D79" w:rsidRPr="00322839">
        <w:rPr>
          <w:rFonts w:eastAsiaTheme="minorHAnsi"/>
          <w:sz w:val="28"/>
          <w:szCs w:val="28"/>
          <w:lang w:eastAsia="en-US"/>
        </w:rPr>
        <w:t>5 лет</w:t>
      </w:r>
      <w:r w:rsidRPr="00322839">
        <w:rPr>
          <w:rFonts w:eastAsiaTheme="minorHAnsi"/>
          <w:sz w:val="28"/>
          <w:szCs w:val="28"/>
          <w:lang w:eastAsia="en-US"/>
        </w:rPr>
        <w:t>, предшествующих отчетному году, в случае если налоговый расход действует более 6 лет на момент проведения оценки эффективности, по следующей формуле</w:t>
      </w:r>
      <w:hyperlink r:id="rId6" w:anchor="1" w:history="1">
        <w:r w:rsidRPr="00322839">
          <w:rPr>
            <w:rFonts w:eastAsiaTheme="minorHAnsi"/>
            <w:sz w:val="28"/>
            <w:szCs w:val="28"/>
            <w:lang w:eastAsia="en-US"/>
          </w:rPr>
          <w:t>*(1):</w:t>
        </w:r>
      </w:hyperlink>
    </w:p>
    <w:p w:rsidR="00125593" w:rsidRPr="00322839" w:rsidRDefault="00A7683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2752725" cy="523875"/>
            <wp:effectExtent l="19050" t="0" r="9525" b="0"/>
            <wp:docPr id="1" name="Рисунок 18" descr="https://www.garant.ru/files/9/9/1221399/pict63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s://www.garant.ru/files/9/9/1221399/pict63-5666296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5593" w:rsidRPr="00322839">
        <w:rPr>
          <w:rFonts w:eastAsiaTheme="minorHAnsi"/>
          <w:sz w:val="28"/>
          <w:szCs w:val="28"/>
          <w:lang w:eastAsia="en-US"/>
        </w:rPr>
        <w:t>,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где:</w:t>
      </w:r>
    </w:p>
    <w:p w:rsidR="00125593" w:rsidRPr="00322839" w:rsidRDefault="00A7683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219075" cy="219075"/>
            <wp:effectExtent l="19050" t="0" r="9525" b="0"/>
            <wp:docPr id="2" name="Рисунок 19" descr="https://www.garant.ru/files/9/9/1221399/pict64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www.garant.ru/files/9/9/1221399/pict64-5666296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-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объем налогов, сборов и платежей,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6427FD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432552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от j-го </w:t>
      </w:r>
      <w:r w:rsidR="002B1CA8" w:rsidRPr="00322839">
        <w:rPr>
          <w:rFonts w:eastAsiaTheme="minorHAnsi"/>
          <w:sz w:val="28"/>
          <w:szCs w:val="28"/>
          <w:lang w:eastAsia="en-US"/>
        </w:rPr>
        <w:t xml:space="preserve">налогоплательщика -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бенефициара налогового расхода в </w:t>
      </w:r>
      <w:proofErr w:type="spellStart"/>
      <w:r w:rsidR="00125593" w:rsidRPr="00322839">
        <w:rPr>
          <w:rFonts w:eastAsiaTheme="minorHAnsi"/>
          <w:sz w:val="28"/>
          <w:szCs w:val="28"/>
          <w:lang w:eastAsia="en-US"/>
        </w:rPr>
        <w:t>i-ом</w:t>
      </w:r>
      <w:proofErr w:type="spellEnd"/>
      <w:r w:rsidR="00125593" w:rsidRPr="00322839">
        <w:rPr>
          <w:rFonts w:eastAsiaTheme="minorHAnsi"/>
          <w:sz w:val="28"/>
          <w:szCs w:val="28"/>
          <w:lang w:eastAsia="en-US"/>
        </w:rPr>
        <w:t xml:space="preserve"> году.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В случае</w:t>
      </w:r>
      <w:proofErr w:type="gramStart"/>
      <w:r w:rsidRPr="00322839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322839">
        <w:rPr>
          <w:rFonts w:eastAsiaTheme="minorHAnsi"/>
          <w:sz w:val="28"/>
          <w:szCs w:val="28"/>
          <w:lang w:eastAsia="en-US"/>
        </w:rPr>
        <w:t xml:space="preserve"> если налоговый расход действует менее 6 лет на момент проведения оценки эффективности, объем налогов, сборов и платежей,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432552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 xml:space="preserve">от налогоплательщиков-бенефициаров налогового расхода в отчетном году, текущем году, очередном году и (или) плановом периоде оценивается (прогнозируется) по данным куратора налогового расхода и </w:t>
      </w:r>
      <w:r w:rsidR="006427FD" w:rsidRPr="00322839">
        <w:rPr>
          <w:rFonts w:eastAsiaTheme="minorHAnsi"/>
          <w:sz w:val="28"/>
          <w:szCs w:val="28"/>
          <w:lang w:eastAsia="en-US"/>
        </w:rPr>
        <w:t>бухгалтерии</w:t>
      </w:r>
      <w:r w:rsidRPr="00322839">
        <w:rPr>
          <w:rFonts w:eastAsiaTheme="minorHAnsi"/>
          <w:sz w:val="28"/>
          <w:szCs w:val="28"/>
          <w:lang w:eastAsia="en-US"/>
        </w:rPr>
        <w:t xml:space="preserve"> 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AE2068" w:rsidRPr="00322839">
        <w:rPr>
          <w:rFonts w:eastAsiaTheme="minorHAnsi"/>
          <w:sz w:val="28"/>
          <w:szCs w:val="28"/>
          <w:lang w:eastAsia="en-US"/>
        </w:rPr>
        <w:t>поселения Новокубанского района</w:t>
      </w:r>
      <w:r w:rsidRPr="00322839">
        <w:rPr>
          <w:rFonts w:eastAsiaTheme="minorHAnsi"/>
          <w:sz w:val="28"/>
          <w:szCs w:val="28"/>
          <w:lang w:eastAsia="en-US"/>
        </w:rPr>
        <w:t>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- базовый объем налогов, сборов и платежей,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432552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от j-го налогоплательщика - </w:t>
      </w:r>
      <w:r w:rsidRPr="00322839">
        <w:rPr>
          <w:rFonts w:eastAsiaTheme="minorHAnsi"/>
          <w:sz w:val="28"/>
          <w:szCs w:val="28"/>
          <w:lang w:eastAsia="en-US"/>
        </w:rPr>
        <w:t>бенефициара налогового расхода в базовом году, рассчитываемый по формуле:</w:t>
      </w:r>
    </w:p>
    <w:p w:rsidR="00125593" w:rsidRPr="00322839" w:rsidRDefault="00A7683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1514475" cy="295275"/>
            <wp:effectExtent l="19050" t="0" r="9525" b="0"/>
            <wp:docPr id="3" name="Рисунок 20" descr="https://www.garant.ru/files/9/9/1221399/pict65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s://www.garant.ru/files/9/9/1221399/pict65-5666296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5593" w:rsidRPr="00322839">
        <w:rPr>
          <w:rFonts w:eastAsiaTheme="minorHAnsi"/>
          <w:sz w:val="28"/>
          <w:szCs w:val="28"/>
          <w:lang w:eastAsia="en-US"/>
        </w:rPr>
        <w:t>,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где:</w:t>
      </w:r>
    </w:p>
    <w:p w:rsidR="00125593" w:rsidRPr="00322839" w:rsidRDefault="00A7683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295275" cy="219075"/>
            <wp:effectExtent l="19050" t="0" r="9525" b="0"/>
            <wp:docPr id="4" name="Рисунок 21" descr="https://www.garant.ru/files/9/9/1221399/pict66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s://www.garant.ru/files/9/9/1221399/pict66-5666296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- объем налогов, сборов и платежей, задекларированных для уплаты получателями налоговых расходов, в бюджет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432552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>от j-го налогоплательщика-бенефициара налогового расхода в базовом году;</w:t>
      </w:r>
    </w:p>
    <w:p w:rsidR="00125593" w:rsidRPr="00322839" w:rsidRDefault="00A7683C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228600" cy="219075"/>
            <wp:effectExtent l="19050" t="0" r="0" b="0"/>
            <wp:docPr id="5" name="Рисунок 22" descr="https://www.garant.ru/files/9/9/1221399/pict67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s://www.garant.ru/files/9/9/1221399/pict67-5666296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196A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- объем налоговых расходов по соответствующему налогу (иному платежу) </w:t>
      </w:r>
      <w:r w:rsidR="002B1CA8" w:rsidRPr="00322839">
        <w:rPr>
          <w:rFonts w:eastAsiaTheme="minorHAnsi"/>
          <w:sz w:val="28"/>
          <w:szCs w:val="28"/>
          <w:lang w:eastAsia="en-US"/>
        </w:rPr>
        <w:t xml:space="preserve">в пользу j-го налогоплательщика - </w:t>
      </w:r>
      <w:r w:rsidR="00125593" w:rsidRPr="00322839">
        <w:rPr>
          <w:rFonts w:eastAsiaTheme="minorHAnsi"/>
          <w:sz w:val="28"/>
          <w:szCs w:val="28"/>
          <w:lang w:eastAsia="en-US"/>
        </w:rPr>
        <w:t>бенефициара налогового расхода в базовом году.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Под базовым годом понимается год, предшествующий году начала осуществления налогового расхода </w:t>
      </w:r>
      <w:r w:rsidR="002B1CA8" w:rsidRPr="00322839">
        <w:rPr>
          <w:rFonts w:eastAsiaTheme="minorHAnsi"/>
          <w:sz w:val="28"/>
          <w:szCs w:val="28"/>
          <w:lang w:eastAsia="en-US"/>
        </w:rPr>
        <w:t xml:space="preserve">в пользу j-го налогоплательщика </w:t>
      </w:r>
      <w:r w:rsidRPr="00322839">
        <w:rPr>
          <w:rFonts w:eastAsiaTheme="minorHAnsi"/>
          <w:sz w:val="28"/>
          <w:szCs w:val="28"/>
          <w:lang w:eastAsia="en-US"/>
        </w:rPr>
        <w:t>-</w:t>
      </w:r>
      <w:r w:rsidR="002B1CA8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>бенефициара налогового расхода, либо шестой год, предшествующий отчетному году в случае, если налоговый расход осуществляется в пользу налогоплательщика-бенефициара налогового расхода более 6 лет;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 xml:space="preserve">- номинальный темп прироста налоговых доходов бюджета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в </w:t>
      </w:r>
      <w:proofErr w:type="spellStart"/>
      <w:r w:rsidR="00125593" w:rsidRPr="00322839">
        <w:rPr>
          <w:rFonts w:eastAsiaTheme="minorHAnsi"/>
          <w:sz w:val="28"/>
          <w:szCs w:val="28"/>
          <w:lang w:eastAsia="en-US"/>
        </w:rPr>
        <w:t>i-ом</w:t>
      </w:r>
      <w:proofErr w:type="spellEnd"/>
      <w:r w:rsidR="00125593" w:rsidRPr="00322839">
        <w:rPr>
          <w:rFonts w:eastAsiaTheme="minorHAnsi"/>
          <w:sz w:val="28"/>
          <w:szCs w:val="28"/>
          <w:lang w:eastAsia="en-US"/>
        </w:rPr>
        <w:t xml:space="preserve"> году по отношению к базовому году, определяемый исходя из реального темпа роста валового внутреннего продукта согласно прогнозу социально-экономического развития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на очередной финансовый год, заложенному в основу решения о бюджете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="00125593" w:rsidRPr="00322839">
        <w:rPr>
          <w:rFonts w:eastAsiaTheme="minorHAnsi"/>
          <w:sz w:val="28"/>
          <w:szCs w:val="28"/>
          <w:lang w:eastAsia="en-US"/>
        </w:rPr>
        <w:t>на очередной финансовый год и плановый период, а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 xml:space="preserve"> также целевого уровня инфляции, определяемого Центральным банком Российской Федерации на среднесрочную перспективу (4 процента);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- количество налогоплательщиков-бенефициаров налогового расхода в </w:t>
      </w:r>
      <w:proofErr w:type="spellStart"/>
      <w:r w:rsidR="00125593" w:rsidRPr="00322839">
        <w:rPr>
          <w:rFonts w:eastAsiaTheme="minorHAnsi"/>
          <w:sz w:val="28"/>
          <w:szCs w:val="28"/>
          <w:lang w:eastAsia="en-US"/>
        </w:rPr>
        <w:t>i-ом</w:t>
      </w:r>
      <w:proofErr w:type="spellEnd"/>
      <w:r w:rsidR="00125593" w:rsidRPr="00322839">
        <w:rPr>
          <w:rFonts w:eastAsiaTheme="minorHAnsi"/>
          <w:sz w:val="28"/>
          <w:szCs w:val="28"/>
          <w:lang w:eastAsia="en-US"/>
        </w:rPr>
        <w:t xml:space="preserve"> году;</w:t>
      </w:r>
    </w:p>
    <w:p w:rsidR="00125593" w:rsidRPr="00322839" w:rsidRDefault="00EE1790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- расчетная стоимость среднесрочных рыночных заимствований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, принимаемая на </w:t>
      </w:r>
      <w:proofErr w:type="gramStart"/>
      <w:r w:rsidR="00125593" w:rsidRPr="00322839">
        <w:rPr>
          <w:rFonts w:eastAsiaTheme="minorHAnsi"/>
          <w:sz w:val="28"/>
          <w:szCs w:val="28"/>
          <w:lang w:eastAsia="en-US"/>
        </w:rPr>
        <w:t>уровне</w:t>
      </w:r>
      <w:proofErr w:type="gramEnd"/>
      <w:r w:rsidR="00125593" w:rsidRPr="00322839">
        <w:rPr>
          <w:rFonts w:eastAsiaTheme="minorHAnsi"/>
          <w:sz w:val="28"/>
          <w:szCs w:val="28"/>
          <w:lang w:eastAsia="en-US"/>
        </w:rPr>
        <w:t xml:space="preserve"> 7,5 процентов.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Куратор налогового расхода в рамках методики оценки эффективности налогового расхода вправе предусматривать дополнительные критерии оценки бюджетной эффективности налогового расхода.</w:t>
      </w:r>
    </w:p>
    <w:p w:rsidR="00125593" w:rsidRPr="00322839" w:rsidRDefault="00EE1790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20. </w:t>
      </w:r>
      <w:r w:rsidR="00125593" w:rsidRPr="00322839">
        <w:rPr>
          <w:rFonts w:eastAsiaTheme="minorHAnsi"/>
          <w:sz w:val="28"/>
          <w:szCs w:val="28"/>
          <w:lang w:eastAsia="en-US"/>
        </w:rPr>
        <w:t>По итогам оценки результативности формируется заключение: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о значимости вклада налоговых расходов в достижение соответствующих показателей (индикаторов);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125593" w:rsidRPr="00322839" w:rsidRDefault="00EE1790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21. </w:t>
      </w:r>
      <w:r w:rsidR="00125593" w:rsidRPr="00322839">
        <w:rPr>
          <w:rFonts w:eastAsiaTheme="minorHAnsi"/>
          <w:sz w:val="28"/>
          <w:szCs w:val="28"/>
          <w:lang w:eastAsia="en-US"/>
        </w:rPr>
        <w:t>По результатам оценки эффективности соответствующих налоговых расходов куратор налогового расхода формулирует общий вывод о степени их эффективности и рекомендации о целесообразности их дальнейшего осуществления.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Используемые исходные данные,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</w:t>
      </w:r>
      <w:r w:rsidR="004454FE" w:rsidRPr="00322839">
        <w:rPr>
          <w:rFonts w:eastAsiaTheme="minorHAnsi"/>
          <w:sz w:val="28"/>
          <w:szCs w:val="28"/>
          <w:lang w:eastAsia="en-US"/>
        </w:rPr>
        <w:t xml:space="preserve">бухгалтерию </w:t>
      </w:r>
      <w:r w:rsidRPr="00322839">
        <w:rPr>
          <w:rFonts w:eastAsiaTheme="minorHAnsi"/>
          <w:sz w:val="28"/>
          <w:szCs w:val="28"/>
          <w:lang w:eastAsia="en-US"/>
        </w:rPr>
        <w:lastRenderedPageBreak/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Pr="00322839">
        <w:rPr>
          <w:rFonts w:eastAsiaTheme="minorHAnsi"/>
          <w:sz w:val="28"/>
          <w:szCs w:val="28"/>
          <w:lang w:eastAsia="en-US"/>
        </w:rPr>
        <w:t>района в срок до 10 августа текущего финансового года.</w:t>
      </w:r>
    </w:p>
    <w:p w:rsidR="00125593" w:rsidRPr="00322839" w:rsidRDefault="00EE1790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22. </w:t>
      </w:r>
      <w:r w:rsidR="00125593" w:rsidRPr="00322839">
        <w:rPr>
          <w:rFonts w:eastAsiaTheme="minorHAnsi"/>
          <w:sz w:val="28"/>
          <w:szCs w:val="28"/>
          <w:lang w:eastAsia="en-US"/>
        </w:rPr>
        <w:t>Результаты оценки налоговых расходов учитываются при оценке эффективности муниципальных программ в соответствии с Порядком</w:t>
      </w:r>
      <w:r w:rsidR="000729ED" w:rsidRPr="00322839">
        <w:rPr>
          <w:rFonts w:eastAsiaTheme="minorHAnsi"/>
          <w:sz w:val="28"/>
          <w:szCs w:val="28"/>
          <w:lang w:eastAsia="en-US"/>
        </w:rPr>
        <w:t xml:space="preserve"> принятия решения о разработке</w:t>
      </w:r>
      <w:r w:rsidR="00125593" w:rsidRPr="00322839">
        <w:rPr>
          <w:rFonts w:eastAsiaTheme="minorHAnsi"/>
          <w:sz w:val="28"/>
          <w:szCs w:val="28"/>
          <w:lang w:eastAsia="en-US"/>
        </w:rPr>
        <w:t>,</w:t>
      </w:r>
      <w:r w:rsidR="000729ED" w:rsidRPr="00322839">
        <w:rPr>
          <w:rFonts w:eastAsiaTheme="minorHAnsi"/>
          <w:sz w:val="28"/>
          <w:szCs w:val="28"/>
          <w:lang w:eastAsia="en-US"/>
        </w:rPr>
        <w:t xml:space="preserve"> формирования,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 реализации и оценки эффективности </w:t>
      </w:r>
      <w:r w:rsidR="000729ED" w:rsidRPr="00322839">
        <w:rPr>
          <w:rFonts w:eastAsiaTheme="minorHAnsi"/>
          <w:sz w:val="28"/>
          <w:szCs w:val="28"/>
          <w:lang w:eastAsia="en-US"/>
        </w:rPr>
        <w:t xml:space="preserve">реализации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муниципальных программ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>поселения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 Новокубанского района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, утвержденным постановлением 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района.</w:t>
      </w:r>
    </w:p>
    <w:p w:rsidR="00125593" w:rsidRPr="00322839" w:rsidRDefault="00B8196A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23. </w:t>
      </w:r>
      <w:r w:rsidR="00061179" w:rsidRPr="00322839">
        <w:rPr>
          <w:rFonts w:eastAsiaTheme="minorHAnsi"/>
          <w:sz w:val="28"/>
          <w:szCs w:val="28"/>
          <w:lang w:eastAsia="en-US"/>
        </w:rPr>
        <w:t>Бухгалтерия</w:t>
      </w:r>
      <w:r w:rsidR="004454FE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125593" w:rsidRPr="00322839">
        <w:rPr>
          <w:rFonts w:eastAsiaTheme="minorHAnsi"/>
          <w:sz w:val="28"/>
          <w:szCs w:val="28"/>
          <w:lang w:eastAsia="en-US"/>
        </w:rPr>
        <w:t xml:space="preserve">администрации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="006557E9" w:rsidRPr="00322839">
        <w:rPr>
          <w:rFonts w:eastAsiaTheme="minorHAnsi"/>
          <w:sz w:val="28"/>
          <w:szCs w:val="28"/>
          <w:lang w:eastAsia="en-US"/>
        </w:rPr>
        <w:t xml:space="preserve">поселения Новокубанского </w:t>
      </w:r>
      <w:r w:rsidR="00125593" w:rsidRPr="00322839">
        <w:rPr>
          <w:rFonts w:eastAsiaTheme="minorHAnsi"/>
          <w:sz w:val="28"/>
          <w:szCs w:val="28"/>
          <w:lang w:eastAsia="en-US"/>
        </w:rPr>
        <w:t>района обобщает результаты оценки и рекомендации по результатам оценки налоговых расходов.</w:t>
      </w:r>
    </w:p>
    <w:p w:rsidR="00125593" w:rsidRPr="00322839" w:rsidRDefault="00125593" w:rsidP="00EE1790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322839">
        <w:rPr>
          <w:rFonts w:eastAsiaTheme="minorHAnsi"/>
          <w:sz w:val="28"/>
          <w:szCs w:val="28"/>
          <w:lang w:eastAsia="en-US"/>
        </w:rPr>
        <w:t xml:space="preserve">Результаты указанной оценки учитываются при формировании основных направлений бюджетной, налоговой политики </w:t>
      </w:r>
      <w:r w:rsidR="002E7072" w:rsidRPr="00322839">
        <w:rPr>
          <w:rFonts w:eastAsiaTheme="minorHAnsi"/>
          <w:sz w:val="28"/>
          <w:szCs w:val="28"/>
          <w:lang w:eastAsia="en-US"/>
        </w:rPr>
        <w:t>Бесскорбненского</w:t>
      </w:r>
      <w:r w:rsidR="00D32AB3" w:rsidRPr="00322839">
        <w:rPr>
          <w:rFonts w:eastAsiaTheme="minorHAnsi"/>
          <w:sz w:val="28"/>
          <w:szCs w:val="28"/>
          <w:lang w:eastAsia="en-US"/>
        </w:rPr>
        <w:t xml:space="preserve"> сельского</w:t>
      </w:r>
      <w:r w:rsidR="00962D79" w:rsidRPr="00322839">
        <w:rPr>
          <w:rFonts w:eastAsiaTheme="minorHAnsi"/>
          <w:sz w:val="28"/>
          <w:szCs w:val="28"/>
          <w:lang w:eastAsia="en-US"/>
        </w:rPr>
        <w:t xml:space="preserve"> </w:t>
      </w:r>
      <w:r w:rsidRPr="00322839">
        <w:rPr>
          <w:rFonts w:eastAsiaTheme="minorHAnsi"/>
          <w:sz w:val="28"/>
          <w:szCs w:val="28"/>
          <w:lang w:eastAsia="en-US"/>
        </w:rPr>
        <w:t xml:space="preserve">поселения </w:t>
      </w:r>
      <w:r w:rsidR="00985CC5" w:rsidRPr="00322839">
        <w:rPr>
          <w:rFonts w:eastAsiaTheme="minorHAnsi"/>
          <w:sz w:val="28"/>
          <w:szCs w:val="28"/>
          <w:lang w:eastAsia="en-US"/>
        </w:rPr>
        <w:t xml:space="preserve">Новокубанского района </w:t>
      </w:r>
      <w:r w:rsidRPr="00322839">
        <w:rPr>
          <w:rFonts w:eastAsiaTheme="minorHAnsi"/>
          <w:sz w:val="28"/>
          <w:szCs w:val="28"/>
          <w:lang w:eastAsia="en-US"/>
        </w:rPr>
        <w:t>в части целесообразности сохранения (уточнения, отмены) соответствующих налоговых расходов в очередном финансовом году и плановом периоде.</w:t>
      </w:r>
    </w:p>
    <w:p w:rsidR="00234F37" w:rsidRPr="00322839" w:rsidRDefault="00234F37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34F37" w:rsidRPr="00322839" w:rsidRDefault="00234F37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bookmarkStart w:id="0" w:name="_GoBack"/>
      <w:bookmarkEnd w:id="0"/>
    </w:p>
    <w:p w:rsidR="00962D79" w:rsidRPr="00322839" w:rsidRDefault="00962D79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11ADB" w:rsidRPr="00322839" w:rsidRDefault="00211ADB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322839">
        <w:rPr>
          <w:rFonts w:eastAsiaTheme="minorEastAsia"/>
          <w:sz w:val="28"/>
          <w:szCs w:val="28"/>
        </w:rPr>
        <w:t>Глава Бесскорбненского сельского</w:t>
      </w:r>
    </w:p>
    <w:p w:rsidR="00211ADB" w:rsidRPr="00322839" w:rsidRDefault="00211ADB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322839">
        <w:rPr>
          <w:rFonts w:eastAsiaTheme="minorEastAsia"/>
          <w:sz w:val="28"/>
          <w:szCs w:val="28"/>
        </w:rPr>
        <w:t xml:space="preserve">поселения Новокубанского района                                            </w:t>
      </w:r>
      <w:proofErr w:type="spellStart"/>
      <w:r w:rsidRPr="00322839">
        <w:rPr>
          <w:rFonts w:eastAsiaTheme="minorEastAsia"/>
          <w:sz w:val="28"/>
          <w:szCs w:val="28"/>
        </w:rPr>
        <w:t>С.А.Майковский</w:t>
      </w:r>
      <w:proofErr w:type="spellEnd"/>
    </w:p>
    <w:p w:rsidR="00985CC5" w:rsidRPr="00322839" w:rsidRDefault="00985CC5" w:rsidP="00860318">
      <w:pPr>
        <w:widowControl w:val="0"/>
        <w:autoSpaceDE w:val="0"/>
        <w:autoSpaceDN w:val="0"/>
        <w:adjustRightInd w:val="0"/>
        <w:ind w:left="5103"/>
        <w:rPr>
          <w:rFonts w:eastAsiaTheme="minorEastAsia"/>
          <w:bCs/>
          <w:sz w:val="28"/>
          <w:szCs w:val="28"/>
        </w:rPr>
      </w:pPr>
      <w:r w:rsidRPr="00322839">
        <w:rPr>
          <w:sz w:val="28"/>
          <w:szCs w:val="28"/>
        </w:rPr>
        <w:br w:type="page"/>
      </w:r>
      <w:r w:rsidRPr="00322839">
        <w:rPr>
          <w:rFonts w:eastAsiaTheme="minorEastAsia"/>
          <w:bCs/>
          <w:sz w:val="28"/>
          <w:szCs w:val="28"/>
        </w:rPr>
        <w:lastRenderedPageBreak/>
        <w:t xml:space="preserve">Приложение </w:t>
      </w:r>
    </w:p>
    <w:p w:rsidR="00985CC5" w:rsidRPr="00322839" w:rsidRDefault="00985CC5" w:rsidP="00860318">
      <w:pPr>
        <w:widowControl w:val="0"/>
        <w:autoSpaceDE w:val="0"/>
        <w:autoSpaceDN w:val="0"/>
        <w:adjustRightInd w:val="0"/>
        <w:ind w:left="5103"/>
        <w:rPr>
          <w:rFonts w:eastAsiaTheme="minorEastAsia"/>
          <w:bCs/>
          <w:sz w:val="28"/>
          <w:szCs w:val="28"/>
        </w:rPr>
      </w:pPr>
      <w:r w:rsidRPr="00322839">
        <w:rPr>
          <w:rFonts w:eastAsiaTheme="minorEastAsia"/>
          <w:bCs/>
          <w:sz w:val="28"/>
          <w:szCs w:val="28"/>
        </w:rPr>
        <w:t xml:space="preserve">к Порядку формирования перечня </w:t>
      </w:r>
      <w:r w:rsidR="00860318" w:rsidRPr="00322839">
        <w:rPr>
          <w:rFonts w:eastAsiaTheme="minorEastAsia"/>
          <w:bCs/>
          <w:sz w:val="28"/>
          <w:szCs w:val="28"/>
        </w:rPr>
        <w:t>налоговых расходов Бесскорбненского сельского поселения Новокубанского района и оценки эффективности налоговых расходов Бесскорбненского сельского поселения Новокубанского района</w:t>
      </w:r>
    </w:p>
    <w:p w:rsidR="00860318" w:rsidRPr="00322839" w:rsidRDefault="00860318" w:rsidP="004D1002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</w:p>
    <w:p w:rsidR="00985CC5" w:rsidRPr="00322839" w:rsidRDefault="00985CC5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  <w:r w:rsidRPr="00322839">
        <w:rPr>
          <w:b/>
          <w:i w:val="0"/>
          <w:sz w:val="28"/>
          <w:szCs w:val="28"/>
        </w:rPr>
        <w:t>Перечень</w:t>
      </w:r>
    </w:p>
    <w:p w:rsidR="00985CC5" w:rsidRPr="00322839" w:rsidRDefault="00985CC5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  <w:r w:rsidRPr="00322839">
        <w:rPr>
          <w:b/>
          <w:i w:val="0"/>
          <w:sz w:val="28"/>
          <w:szCs w:val="28"/>
        </w:rPr>
        <w:t xml:space="preserve">информации, включаемой в паспорт налогового расхода </w:t>
      </w:r>
      <w:r w:rsidR="002E7072" w:rsidRPr="00322839">
        <w:rPr>
          <w:b/>
          <w:i w:val="0"/>
          <w:sz w:val="28"/>
          <w:szCs w:val="28"/>
        </w:rPr>
        <w:t>Бесскорбненского</w:t>
      </w:r>
      <w:r w:rsidR="00D32AB3" w:rsidRPr="00322839">
        <w:rPr>
          <w:b/>
          <w:i w:val="0"/>
          <w:sz w:val="28"/>
          <w:szCs w:val="28"/>
        </w:rPr>
        <w:t xml:space="preserve"> сельского</w:t>
      </w:r>
      <w:r w:rsidR="00005359" w:rsidRPr="00322839">
        <w:rPr>
          <w:b/>
          <w:i w:val="0"/>
          <w:sz w:val="28"/>
          <w:szCs w:val="28"/>
        </w:rPr>
        <w:t xml:space="preserve"> </w:t>
      </w:r>
      <w:r w:rsidRPr="00322839">
        <w:rPr>
          <w:b/>
          <w:i w:val="0"/>
          <w:sz w:val="28"/>
          <w:szCs w:val="28"/>
        </w:rPr>
        <w:t>поселения Новокубанского района</w:t>
      </w:r>
    </w:p>
    <w:p w:rsidR="00985CC5" w:rsidRPr="00322839" w:rsidRDefault="00985CC5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jc w:val="center"/>
        <w:rPr>
          <w:b/>
          <w:i w:val="0"/>
          <w:sz w:val="28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8"/>
        <w:gridCol w:w="6155"/>
        <w:gridCol w:w="2713"/>
      </w:tblGrid>
      <w:tr w:rsidR="00985CC5" w:rsidRPr="00322839" w:rsidTr="00985CC5">
        <w:tc>
          <w:tcPr>
            <w:tcW w:w="0" w:type="auto"/>
            <w:gridSpan w:val="2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b/>
                <w:i w:val="0"/>
                <w:sz w:val="28"/>
                <w:szCs w:val="28"/>
              </w:rPr>
            </w:pPr>
            <w:r w:rsidRPr="00322839">
              <w:rPr>
                <w:b/>
                <w:i w:val="0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0"/>
              <w:rPr>
                <w:b/>
                <w:i w:val="0"/>
                <w:sz w:val="28"/>
                <w:szCs w:val="28"/>
              </w:rPr>
            </w:pPr>
            <w:r w:rsidRPr="00322839">
              <w:rPr>
                <w:b/>
                <w:i w:val="0"/>
                <w:sz w:val="28"/>
                <w:szCs w:val="28"/>
              </w:rPr>
              <w:t>Источник данных</w:t>
            </w:r>
          </w:p>
        </w:tc>
      </w:tr>
      <w:tr w:rsidR="00985CC5" w:rsidRPr="00322839" w:rsidTr="00985CC5">
        <w:tc>
          <w:tcPr>
            <w:tcW w:w="0" w:type="auto"/>
            <w:gridSpan w:val="3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0"/>
              <w:jc w:val="center"/>
              <w:rPr>
                <w:b/>
                <w:i w:val="0"/>
                <w:sz w:val="28"/>
                <w:szCs w:val="28"/>
              </w:rPr>
            </w:pPr>
            <w:r w:rsidRPr="00322839">
              <w:rPr>
                <w:b/>
                <w:i w:val="0"/>
                <w:sz w:val="28"/>
                <w:szCs w:val="28"/>
              </w:rPr>
              <w:t>I. Нормативные характеристики налогового расхода поселения (далее - налоговый расход)</w:t>
            </w:r>
          </w:p>
        </w:tc>
      </w:tr>
      <w:tr w:rsidR="00985CC5" w:rsidRPr="00322839" w:rsidTr="00985CC5">
        <w:tc>
          <w:tcPr>
            <w:tcW w:w="0" w:type="auto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11.</w:t>
            </w:r>
          </w:p>
        </w:tc>
        <w:tc>
          <w:tcPr>
            <w:tcW w:w="0" w:type="auto"/>
            <w:hideMark/>
          </w:tcPr>
          <w:p w:rsidR="00985CC5" w:rsidRPr="00322839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Наименование налог</w:t>
            </w:r>
            <w:r w:rsidR="00BE52EF" w:rsidRPr="00322839">
              <w:rPr>
                <w:i w:val="0"/>
                <w:sz w:val="28"/>
                <w:szCs w:val="28"/>
              </w:rPr>
              <w:t xml:space="preserve">а, сбора, платежа, по которому </w:t>
            </w:r>
            <w:r w:rsidRPr="00322839">
              <w:rPr>
                <w:i w:val="0"/>
                <w:sz w:val="28"/>
                <w:szCs w:val="28"/>
              </w:rPr>
              <w:t>предусматривается налоговый расход</w:t>
            </w:r>
          </w:p>
        </w:tc>
        <w:tc>
          <w:tcPr>
            <w:tcW w:w="0" w:type="auto"/>
            <w:hideMark/>
          </w:tcPr>
          <w:p w:rsidR="00985CC5" w:rsidRPr="00322839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322839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22.</w:t>
            </w:r>
          </w:p>
        </w:tc>
        <w:tc>
          <w:tcPr>
            <w:tcW w:w="0" w:type="auto"/>
            <w:hideMark/>
          </w:tcPr>
          <w:p w:rsidR="00985CC5" w:rsidRPr="00322839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322839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3</w:t>
            </w:r>
            <w:r>
              <w:rPr>
                <w:i w:val="0"/>
                <w:sz w:val="28"/>
                <w:szCs w:val="28"/>
              </w:rPr>
              <w:t>3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4</w:t>
            </w:r>
            <w:r>
              <w:rPr>
                <w:i w:val="0"/>
                <w:sz w:val="28"/>
                <w:szCs w:val="28"/>
              </w:rPr>
              <w:t>4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5</w:t>
            </w:r>
            <w:r>
              <w:rPr>
                <w:i w:val="0"/>
                <w:sz w:val="28"/>
                <w:szCs w:val="28"/>
              </w:rPr>
              <w:t>5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6</w:t>
            </w:r>
            <w:r>
              <w:rPr>
                <w:i w:val="0"/>
                <w:sz w:val="28"/>
                <w:szCs w:val="28"/>
              </w:rPr>
              <w:t>6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 налогового расхода (далее - куратор)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7</w:t>
            </w:r>
            <w:r>
              <w:rPr>
                <w:i w:val="0"/>
                <w:sz w:val="28"/>
                <w:szCs w:val="28"/>
              </w:rPr>
              <w:t>7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8</w:t>
            </w:r>
            <w:r>
              <w:rPr>
                <w:i w:val="0"/>
                <w:sz w:val="28"/>
                <w:szCs w:val="28"/>
              </w:rPr>
              <w:t>8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Дата прекращения действия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gridSpan w:val="3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709"/>
              <w:jc w:val="center"/>
              <w:rPr>
                <w:b/>
                <w:i w:val="0"/>
                <w:sz w:val="28"/>
                <w:szCs w:val="28"/>
              </w:rPr>
            </w:pPr>
            <w:r w:rsidRPr="00985CC5">
              <w:rPr>
                <w:b/>
                <w:i w:val="0"/>
                <w:sz w:val="28"/>
                <w:szCs w:val="28"/>
              </w:rPr>
              <w:t>II. Целевые характеристики налогового расхода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0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9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0.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Наименование муниципальной программы (</w:t>
            </w:r>
            <w:proofErr w:type="spellStart"/>
            <w:r w:rsidRPr="00985CC5">
              <w:rPr>
                <w:i w:val="0"/>
                <w:sz w:val="28"/>
                <w:szCs w:val="28"/>
              </w:rPr>
              <w:t>непрограммного</w:t>
            </w:r>
            <w:proofErr w:type="spellEnd"/>
            <w:r w:rsidRPr="00985CC5">
              <w:rPr>
                <w:i w:val="0"/>
                <w:sz w:val="28"/>
                <w:szCs w:val="28"/>
              </w:rPr>
              <w:t xml:space="preserve">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перечень налоговых 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lastRenderedPageBreak/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lastRenderedPageBreak/>
              <w:t xml:space="preserve">Наименования структурных элементов </w:t>
            </w:r>
            <w:r w:rsidRPr="00985CC5">
              <w:rPr>
                <w:i w:val="0"/>
                <w:sz w:val="28"/>
                <w:szCs w:val="28"/>
              </w:rPr>
              <w:lastRenderedPageBreak/>
              <w:t>муниципальной программы, в рамках которых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lastRenderedPageBreak/>
              <w:t xml:space="preserve">перечень налоговых </w:t>
            </w:r>
            <w:r w:rsidRPr="00985CC5">
              <w:rPr>
                <w:i w:val="0"/>
                <w:sz w:val="28"/>
                <w:szCs w:val="28"/>
              </w:rPr>
              <w:lastRenderedPageBreak/>
              <w:t>расходов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lastRenderedPageBreak/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Фактические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куратора</w:t>
            </w:r>
          </w:p>
        </w:tc>
      </w:tr>
      <w:tr w:rsidR="00985CC5" w:rsidRPr="00985CC5" w:rsidTr="00985CC5">
        <w:tc>
          <w:tcPr>
            <w:tcW w:w="0" w:type="auto"/>
            <w:gridSpan w:val="3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709"/>
              <w:jc w:val="center"/>
              <w:rPr>
                <w:b/>
                <w:i w:val="0"/>
                <w:sz w:val="28"/>
                <w:szCs w:val="28"/>
              </w:rPr>
            </w:pPr>
            <w:r w:rsidRPr="00985CC5">
              <w:rPr>
                <w:b/>
                <w:i w:val="0"/>
                <w:sz w:val="28"/>
                <w:szCs w:val="28"/>
              </w:rPr>
              <w:t>III. Фискальные характеристики налогового расхода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985CC5" w:rsidRPr="00985CC5" w:rsidRDefault="00985CC5" w:rsidP="00BE52EF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 xml:space="preserve">данные главного администратора доходов, </w:t>
            </w:r>
            <w:r w:rsidR="00BE52EF">
              <w:rPr>
                <w:i w:val="0"/>
                <w:sz w:val="28"/>
                <w:szCs w:val="28"/>
              </w:rPr>
              <w:t>бухгалтерии</w:t>
            </w:r>
            <w:r w:rsidR="00E45DC9">
              <w:rPr>
                <w:i w:val="0"/>
                <w:sz w:val="28"/>
                <w:szCs w:val="28"/>
              </w:rPr>
              <w:t xml:space="preserve"> </w:t>
            </w:r>
            <w:hyperlink r:id="rId12" w:anchor="2" w:history="1">
              <w:r w:rsidRPr="00985CC5">
                <w:rPr>
                  <w:i w:val="0"/>
                  <w:sz w:val="28"/>
                  <w:szCs w:val="28"/>
                </w:rPr>
                <w:t>*(2)</w:t>
              </w:r>
            </w:hyperlink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6.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 xml:space="preserve">данные </w:t>
            </w:r>
            <w:r w:rsidR="00E45DC9">
              <w:rPr>
                <w:i w:val="0"/>
                <w:sz w:val="28"/>
                <w:szCs w:val="28"/>
              </w:rPr>
              <w:t xml:space="preserve">бухгалтерии  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7.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 xml:space="preserve">Фактическая численность получателей налогового расхода в году, предшествующем отчетному финансовому году (единиц) </w:t>
            </w:r>
            <w:hyperlink r:id="rId13" w:anchor="3" w:history="1">
              <w:r w:rsidRPr="00985CC5">
                <w:rPr>
                  <w:i w:val="0"/>
                  <w:sz w:val="28"/>
                  <w:szCs w:val="28"/>
                </w:rPr>
                <w:t>*(3)</w:t>
              </w:r>
            </w:hyperlink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8.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Фактическая численность плательщиков налога, сбора и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1</w:t>
            </w:r>
            <w:r>
              <w:rPr>
                <w:i w:val="0"/>
                <w:sz w:val="28"/>
                <w:szCs w:val="28"/>
              </w:rPr>
              <w:t>1</w:t>
            </w:r>
            <w:r w:rsidRPr="00985CC5">
              <w:rPr>
                <w:i w:val="0"/>
                <w:sz w:val="28"/>
                <w:szCs w:val="28"/>
              </w:rPr>
              <w:t>9.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Базовый объем налогов, сборов и платежа, задекларированных для уплаты получателями налоговых расходов, в бюджет поселения по видам налогов, сборов и платежа за шесть лет, предшествующих отчетному финансовому году (тыс. рублей)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985CC5" w:rsidRPr="00985CC5" w:rsidTr="00985CC5">
        <w:tc>
          <w:tcPr>
            <w:tcW w:w="0" w:type="auto"/>
            <w:hideMark/>
          </w:tcPr>
          <w:p w:rsidR="00985CC5" w:rsidRPr="00985CC5" w:rsidRDefault="00985CC5" w:rsidP="00985CC5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-2" w:firstLine="709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>2</w:t>
            </w:r>
            <w:r>
              <w:rPr>
                <w:i w:val="0"/>
                <w:sz w:val="28"/>
                <w:szCs w:val="28"/>
              </w:rPr>
              <w:t>2</w:t>
            </w:r>
            <w:r w:rsidRPr="00985CC5">
              <w:rPr>
                <w:i w:val="0"/>
                <w:sz w:val="28"/>
                <w:szCs w:val="28"/>
              </w:rPr>
              <w:t>0.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t xml:space="preserve">Объем налогов, сборов и платежа, задекларированных для уплаты получателями соответствующего налогового расхода за шесть </w:t>
            </w:r>
            <w:r w:rsidRPr="00985CC5">
              <w:rPr>
                <w:i w:val="0"/>
                <w:sz w:val="28"/>
                <w:szCs w:val="28"/>
              </w:rPr>
              <w:lastRenderedPageBreak/>
              <w:t>лет, предшествующих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985CC5" w:rsidRPr="00985CC5" w:rsidRDefault="00985CC5" w:rsidP="00005359">
            <w:pPr>
              <w:pStyle w:val="aa"/>
              <w:tabs>
                <w:tab w:val="left" w:pos="426"/>
                <w:tab w:val="left" w:pos="993"/>
              </w:tabs>
              <w:spacing w:before="0" w:after="0"/>
              <w:ind w:left="0" w:right="84" w:firstLine="0"/>
              <w:rPr>
                <w:i w:val="0"/>
                <w:sz w:val="28"/>
                <w:szCs w:val="28"/>
              </w:rPr>
            </w:pPr>
            <w:r w:rsidRPr="00985CC5">
              <w:rPr>
                <w:i w:val="0"/>
                <w:sz w:val="28"/>
                <w:szCs w:val="28"/>
              </w:rPr>
              <w:lastRenderedPageBreak/>
              <w:t>данные главного администратора доходов</w:t>
            </w:r>
          </w:p>
        </w:tc>
      </w:tr>
    </w:tbl>
    <w:p w:rsidR="00985CC5" w:rsidRDefault="00985CC5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</w:p>
    <w:p w:rsidR="00985CC5" w:rsidRPr="00985CC5" w:rsidRDefault="00EE1790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*(1) </w:t>
      </w:r>
      <w:r w:rsidR="00985CC5" w:rsidRPr="00985CC5">
        <w:rPr>
          <w:i w:val="0"/>
          <w:sz w:val="28"/>
          <w:szCs w:val="28"/>
        </w:rPr>
        <w:t xml:space="preserve">расчет по приведенной формуле осуществляется в отношении налоговых расходов, перечень которых определяется </w:t>
      </w:r>
      <w:r w:rsidR="00231D7E">
        <w:rPr>
          <w:i w:val="0"/>
          <w:sz w:val="28"/>
          <w:szCs w:val="28"/>
        </w:rPr>
        <w:t xml:space="preserve">бухгалтерией </w:t>
      </w:r>
      <w:r w:rsidR="00985CC5" w:rsidRPr="00985CC5">
        <w:rPr>
          <w:i w:val="0"/>
          <w:sz w:val="28"/>
          <w:szCs w:val="28"/>
        </w:rPr>
        <w:t xml:space="preserve">администрации </w:t>
      </w:r>
      <w:r w:rsidR="002E7072">
        <w:rPr>
          <w:i w:val="0"/>
          <w:sz w:val="28"/>
          <w:szCs w:val="28"/>
        </w:rPr>
        <w:t>Бесскорбненского</w:t>
      </w:r>
      <w:r w:rsidR="00D32AB3">
        <w:rPr>
          <w:i w:val="0"/>
          <w:sz w:val="28"/>
          <w:szCs w:val="28"/>
        </w:rPr>
        <w:t xml:space="preserve"> сельского</w:t>
      </w:r>
      <w:r w:rsidR="00005359">
        <w:rPr>
          <w:i w:val="0"/>
          <w:sz w:val="28"/>
          <w:szCs w:val="28"/>
        </w:rPr>
        <w:t xml:space="preserve"> </w:t>
      </w:r>
      <w:r w:rsidR="00AE2068">
        <w:rPr>
          <w:i w:val="0"/>
          <w:sz w:val="28"/>
          <w:szCs w:val="28"/>
        </w:rPr>
        <w:t xml:space="preserve">поселения Новокубанского </w:t>
      </w:r>
      <w:r w:rsidR="00985CC5" w:rsidRPr="00985CC5">
        <w:rPr>
          <w:i w:val="0"/>
          <w:sz w:val="28"/>
          <w:szCs w:val="28"/>
        </w:rPr>
        <w:t>района.</w:t>
      </w:r>
    </w:p>
    <w:p w:rsidR="00985CC5" w:rsidRPr="00985CC5" w:rsidRDefault="00EE1790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*(2) </w:t>
      </w:r>
      <w:r w:rsidR="00985CC5" w:rsidRPr="00985CC5">
        <w:rPr>
          <w:i w:val="0"/>
          <w:sz w:val="28"/>
          <w:szCs w:val="28"/>
        </w:rPr>
        <w:t xml:space="preserve">В случаях и порядке, предусмотренных пунктом 11 Порядка формирования перечня налоговых расходов </w:t>
      </w:r>
      <w:r w:rsidR="002E7072">
        <w:rPr>
          <w:i w:val="0"/>
          <w:sz w:val="28"/>
          <w:szCs w:val="28"/>
        </w:rPr>
        <w:t>Бесскорбненского</w:t>
      </w:r>
      <w:r w:rsidR="00D32AB3">
        <w:rPr>
          <w:i w:val="0"/>
          <w:sz w:val="28"/>
          <w:szCs w:val="28"/>
        </w:rPr>
        <w:t xml:space="preserve"> сельского</w:t>
      </w:r>
      <w:r w:rsidR="00005359">
        <w:rPr>
          <w:i w:val="0"/>
          <w:sz w:val="28"/>
          <w:szCs w:val="28"/>
        </w:rPr>
        <w:t xml:space="preserve"> </w:t>
      </w:r>
      <w:r w:rsidR="00985CC5" w:rsidRPr="00985CC5">
        <w:rPr>
          <w:i w:val="0"/>
          <w:sz w:val="28"/>
          <w:szCs w:val="28"/>
        </w:rPr>
        <w:t xml:space="preserve">поселения </w:t>
      </w:r>
      <w:r w:rsidR="005F7A13">
        <w:rPr>
          <w:i w:val="0"/>
          <w:sz w:val="28"/>
          <w:szCs w:val="28"/>
        </w:rPr>
        <w:t xml:space="preserve">Новокубанского района </w:t>
      </w:r>
      <w:r w:rsidR="00985CC5" w:rsidRPr="00985CC5">
        <w:rPr>
          <w:i w:val="0"/>
          <w:sz w:val="28"/>
          <w:szCs w:val="28"/>
        </w:rPr>
        <w:t xml:space="preserve">и оценки налоговых расходов </w:t>
      </w:r>
      <w:r w:rsidR="002E7072">
        <w:rPr>
          <w:i w:val="0"/>
          <w:sz w:val="28"/>
          <w:szCs w:val="28"/>
        </w:rPr>
        <w:t>Бесскорбненского</w:t>
      </w:r>
      <w:r w:rsidR="00D32AB3">
        <w:rPr>
          <w:i w:val="0"/>
          <w:sz w:val="28"/>
          <w:szCs w:val="28"/>
        </w:rPr>
        <w:t xml:space="preserve"> сельского</w:t>
      </w:r>
      <w:r w:rsidR="00005359">
        <w:rPr>
          <w:i w:val="0"/>
          <w:sz w:val="28"/>
          <w:szCs w:val="28"/>
        </w:rPr>
        <w:t xml:space="preserve"> </w:t>
      </w:r>
      <w:r w:rsidR="00985CC5" w:rsidRPr="00985CC5">
        <w:rPr>
          <w:i w:val="0"/>
          <w:sz w:val="28"/>
          <w:szCs w:val="28"/>
        </w:rPr>
        <w:t>поселения</w:t>
      </w:r>
      <w:r w:rsidR="005F7A13">
        <w:rPr>
          <w:i w:val="0"/>
          <w:sz w:val="28"/>
          <w:szCs w:val="28"/>
        </w:rPr>
        <w:t xml:space="preserve"> Новокубанского района</w:t>
      </w:r>
      <w:r w:rsidR="00985CC5" w:rsidRPr="00985CC5">
        <w:rPr>
          <w:i w:val="0"/>
          <w:sz w:val="28"/>
          <w:szCs w:val="28"/>
        </w:rPr>
        <w:t>.</w:t>
      </w:r>
    </w:p>
    <w:p w:rsidR="00985CC5" w:rsidRPr="00985CC5" w:rsidRDefault="00EE1790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*(3) </w:t>
      </w:r>
      <w:r w:rsidR="00985CC5" w:rsidRPr="00985CC5">
        <w:rPr>
          <w:i w:val="0"/>
          <w:sz w:val="28"/>
          <w:szCs w:val="28"/>
        </w:rPr>
        <w:t xml:space="preserve">Информация подлежит формированию и представлению в отношении налоговых расходов, перечень которых определяется </w:t>
      </w:r>
      <w:r w:rsidR="00BE52EF">
        <w:rPr>
          <w:i w:val="0"/>
          <w:sz w:val="28"/>
          <w:szCs w:val="28"/>
        </w:rPr>
        <w:t>бухгалтерией</w:t>
      </w:r>
      <w:r w:rsidR="00985CC5" w:rsidRPr="00985CC5">
        <w:rPr>
          <w:i w:val="0"/>
          <w:sz w:val="28"/>
          <w:szCs w:val="28"/>
        </w:rPr>
        <w:t xml:space="preserve"> администрации </w:t>
      </w:r>
      <w:r w:rsidR="002E7072">
        <w:rPr>
          <w:i w:val="0"/>
          <w:sz w:val="28"/>
          <w:szCs w:val="28"/>
        </w:rPr>
        <w:t>Бесскорбненского</w:t>
      </w:r>
      <w:r w:rsidR="00D32AB3">
        <w:rPr>
          <w:i w:val="0"/>
          <w:sz w:val="28"/>
          <w:szCs w:val="28"/>
        </w:rPr>
        <w:t xml:space="preserve"> сельского</w:t>
      </w:r>
      <w:r w:rsidR="00005359">
        <w:rPr>
          <w:i w:val="0"/>
          <w:sz w:val="28"/>
          <w:szCs w:val="28"/>
        </w:rPr>
        <w:t xml:space="preserve"> </w:t>
      </w:r>
      <w:r w:rsidR="005F7A13">
        <w:rPr>
          <w:i w:val="0"/>
          <w:sz w:val="28"/>
          <w:szCs w:val="28"/>
        </w:rPr>
        <w:t xml:space="preserve">поселения Новокубанского </w:t>
      </w:r>
      <w:r w:rsidR="00985CC5" w:rsidRPr="00985CC5">
        <w:rPr>
          <w:i w:val="0"/>
          <w:sz w:val="28"/>
          <w:szCs w:val="28"/>
        </w:rPr>
        <w:t>района.</w:t>
      </w:r>
    </w:p>
    <w:p w:rsidR="009A458B" w:rsidRPr="00985CC5" w:rsidRDefault="009A458B" w:rsidP="00985CC5">
      <w:pPr>
        <w:pStyle w:val="aa"/>
        <w:tabs>
          <w:tab w:val="left" w:pos="426"/>
          <w:tab w:val="left" w:pos="993"/>
        </w:tabs>
        <w:spacing w:before="0" w:after="0"/>
        <w:ind w:left="0" w:right="-2" w:firstLine="709"/>
        <w:rPr>
          <w:i w:val="0"/>
          <w:sz w:val="28"/>
          <w:szCs w:val="28"/>
        </w:rPr>
      </w:pPr>
    </w:p>
    <w:p w:rsidR="00125593" w:rsidRDefault="00125593" w:rsidP="00E45737">
      <w:pPr>
        <w:tabs>
          <w:tab w:val="left" w:pos="7545"/>
        </w:tabs>
        <w:rPr>
          <w:sz w:val="28"/>
          <w:szCs w:val="28"/>
        </w:rPr>
      </w:pPr>
    </w:p>
    <w:p w:rsidR="00005359" w:rsidRDefault="00005359" w:rsidP="00E45737">
      <w:pPr>
        <w:tabs>
          <w:tab w:val="left" w:pos="7545"/>
        </w:tabs>
        <w:rPr>
          <w:sz w:val="28"/>
          <w:szCs w:val="28"/>
        </w:rPr>
      </w:pPr>
    </w:p>
    <w:p w:rsidR="00211ADB" w:rsidRPr="00EE1790" w:rsidRDefault="00211ADB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E1790">
        <w:rPr>
          <w:rFonts w:eastAsiaTheme="minorEastAsia"/>
          <w:sz w:val="28"/>
          <w:szCs w:val="28"/>
        </w:rPr>
        <w:t>Глава Бесскорбненского сельского</w:t>
      </w:r>
    </w:p>
    <w:p w:rsidR="00211ADB" w:rsidRPr="00EE1790" w:rsidRDefault="00211ADB" w:rsidP="00EE179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EE1790">
        <w:rPr>
          <w:rFonts w:eastAsiaTheme="minorEastAsia"/>
          <w:sz w:val="28"/>
          <w:szCs w:val="28"/>
        </w:rPr>
        <w:t xml:space="preserve">поселения Новокубанского района                                            </w:t>
      </w:r>
      <w:proofErr w:type="spellStart"/>
      <w:r w:rsidRPr="00EE1790">
        <w:rPr>
          <w:rFonts w:eastAsiaTheme="minorEastAsia"/>
          <w:sz w:val="28"/>
          <w:szCs w:val="28"/>
        </w:rPr>
        <w:t>С.А.Майковский</w:t>
      </w:r>
      <w:proofErr w:type="spellEnd"/>
    </w:p>
    <w:p w:rsidR="00F56CDF" w:rsidRDefault="00F56CDF" w:rsidP="00AE2068">
      <w:pPr>
        <w:tabs>
          <w:tab w:val="left" w:pos="3080"/>
        </w:tabs>
        <w:jc w:val="center"/>
        <w:rPr>
          <w:sz w:val="28"/>
          <w:szCs w:val="28"/>
        </w:rPr>
        <w:sectPr w:rsidR="00F56CDF" w:rsidSect="009230F2">
          <w:pgSz w:w="11907" w:h="16840"/>
          <w:pgMar w:top="1134" w:right="850" w:bottom="1134" w:left="1701" w:header="720" w:footer="720" w:gutter="0"/>
          <w:cols w:space="720"/>
          <w:docGrid w:linePitch="272"/>
        </w:sectPr>
      </w:pPr>
    </w:p>
    <w:p w:rsidR="00F56CDF" w:rsidRPr="00F56CDF" w:rsidRDefault="00F56CDF" w:rsidP="00F56CDF">
      <w:pPr>
        <w:jc w:val="center"/>
        <w:rPr>
          <w:b/>
          <w:sz w:val="28"/>
          <w:szCs w:val="28"/>
        </w:rPr>
      </w:pPr>
      <w:r w:rsidRPr="00F56CDF">
        <w:rPr>
          <w:b/>
          <w:sz w:val="28"/>
          <w:szCs w:val="28"/>
        </w:rPr>
        <w:lastRenderedPageBreak/>
        <w:t>ЛИСТ СОГЛАСОВАНИЯ</w:t>
      </w:r>
    </w:p>
    <w:p w:rsidR="00F56CDF" w:rsidRPr="00F56CDF" w:rsidRDefault="00F56CDF" w:rsidP="00F56CDF">
      <w:pPr>
        <w:jc w:val="center"/>
        <w:rPr>
          <w:sz w:val="28"/>
          <w:szCs w:val="28"/>
        </w:rPr>
      </w:pPr>
      <w:r w:rsidRPr="00F56CDF">
        <w:rPr>
          <w:sz w:val="28"/>
          <w:szCs w:val="28"/>
        </w:rPr>
        <w:t>проекта постановления администрации Бесскорбненского сельского поселения Новокубанского района от «____»_________ 2020 года №_____</w:t>
      </w:r>
    </w:p>
    <w:p w:rsidR="00F56CDF" w:rsidRPr="00F56CDF" w:rsidRDefault="00F56CDF" w:rsidP="00F56CDF">
      <w:pPr>
        <w:ind w:right="-1"/>
        <w:jc w:val="center"/>
        <w:rPr>
          <w:bCs/>
          <w:sz w:val="28"/>
          <w:szCs w:val="28"/>
        </w:rPr>
      </w:pPr>
      <w:r w:rsidRPr="00F56CDF">
        <w:rPr>
          <w:sz w:val="28"/>
          <w:szCs w:val="28"/>
        </w:rPr>
        <w:t>«</w:t>
      </w:r>
      <w:r w:rsidRPr="00F56CDF">
        <w:rPr>
          <w:rFonts w:eastAsiaTheme="minorHAnsi"/>
          <w:bCs/>
          <w:sz w:val="28"/>
          <w:szCs w:val="28"/>
          <w:lang w:eastAsia="en-US"/>
        </w:rPr>
        <w:t>Об утверждении Порядка формирования перечня налоговых расходов Бесскорбненского сельского поселения Новокубанского района и оценки эффективности налоговых расходов Бесскорбненского сельского поселения Новокубанского района</w:t>
      </w:r>
      <w:r w:rsidRPr="00F56CDF">
        <w:rPr>
          <w:bCs/>
          <w:sz w:val="28"/>
          <w:szCs w:val="28"/>
        </w:rPr>
        <w:t>»</w:t>
      </w:r>
    </w:p>
    <w:p w:rsidR="00F56CDF" w:rsidRPr="00F56CDF" w:rsidRDefault="00F56CDF" w:rsidP="00F56CDF">
      <w:pPr>
        <w:rPr>
          <w:sz w:val="28"/>
          <w:szCs w:val="28"/>
        </w:rPr>
      </w:pPr>
    </w:p>
    <w:p w:rsidR="00F56CDF" w:rsidRPr="00F56CDF" w:rsidRDefault="00F56CDF" w:rsidP="00F56CDF">
      <w:pPr>
        <w:rPr>
          <w:sz w:val="28"/>
          <w:szCs w:val="28"/>
        </w:rPr>
      </w:pPr>
    </w:p>
    <w:p w:rsidR="00F56CDF" w:rsidRPr="00F56CDF" w:rsidRDefault="00F56CDF" w:rsidP="00F56CDF">
      <w:pPr>
        <w:rPr>
          <w:sz w:val="28"/>
          <w:szCs w:val="28"/>
        </w:rPr>
      </w:pP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Проект внесен: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 xml:space="preserve">Глава Бесскорбненского сельского 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поселения Новокубанского района</w:t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  <w:t xml:space="preserve">       </w:t>
      </w:r>
      <w:proofErr w:type="spellStart"/>
      <w:r w:rsidRPr="00F56CDF">
        <w:rPr>
          <w:sz w:val="28"/>
          <w:szCs w:val="28"/>
        </w:rPr>
        <w:t>С.А.Майковский</w:t>
      </w:r>
      <w:proofErr w:type="spellEnd"/>
    </w:p>
    <w:p w:rsidR="00F56CDF" w:rsidRPr="00F56CDF" w:rsidRDefault="00F56CDF" w:rsidP="00F56CDF">
      <w:pPr>
        <w:rPr>
          <w:sz w:val="28"/>
          <w:szCs w:val="28"/>
        </w:rPr>
      </w:pP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Проект подготовлен: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 xml:space="preserve">Главный специалист администрации 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Бесскорбненского сельского поселения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Новокубанский район</w:t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  <w:t xml:space="preserve">                 И.Ю.Дедов</w:t>
      </w:r>
    </w:p>
    <w:p w:rsidR="00F56CDF" w:rsidRPr="00F56CDF" w:rsidRDefault="00F56CDF" w:rsidP="00F56CDF">
      <w:pPr>
        <w:rPr>
          <w:sz w:val="28"/>
          <w:szCs w:val="28"/>
        </w:rPr>
      </w:pP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Проект согласован: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 xml:space="preserve">Главный специалист администрации 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Бесскорбненского сельского поселения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Новокубанский район</w:t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  <w:t xml:space="preserve">             </w:t>
      </w:r>
      <w:proofErr w:type="spellStart"/>
      <w:r w:rsidRPr="00F56CDF">
        <w:rPr>
          <w:sz w:val="28"/>
          <w:szCs w:val="28"/>
        </w:rPr>
        <w:t>И.В.Шнахова</w:t>
      </w:r>
      <w:proofErr w:type="spellEnd"/>
    </w:p>
    <w:p w:rsidR="00F56CDF" w:rsidRPr="00F56CDF" w:rsidRDefault="00F56CDF" w:rsidP="00F56CDF">
      <w:pPr>
        <w:rPr>
          <w:sz w:val="28"/>
          <w:szCs w:val="28"/>
        </w:rPr>
      </w:pP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 xml:space="preserve">Специалист 1 категории администрации 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Бесскорбненского сельского поселения</w:t>
      </w:r>
    </w:p>
    <w:p w:rsidR="00F56CDF" w:rsidRPr="00F56CDF" w:rsidRDefault="00F56CDF" w:rsidP="00F56CDF">
      <w:pPr>
        <w:rPr>
          <w:sz w:val="28"/>
          <w:szCs w:val="28"/>
        </w:rPr>
      </w:pPr>
      <w:r w:rsidRPr="00F56CDF">
        <w:rPr>
          <w:sz w:val="28"/>
          <w:szCs w:val="28"/>
        </w:rPr>
        <w:t>Новокубанский район</w:t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</w:r>
      <w:r w:rsidRPr="00F56CDF">
        <w:rPr>
          <w:sz w:val="28"/>
          <w:szCs w:val="28"/>
        </w:rPr>
        <w:tab/>
        <w:t xml:space="preserve">         М.А.Макаренко</w:t>
      </w:r>
    </w:p>
    <w:p w:rsidR="00F56CDF" w:rsidRPr="00F56CDF" w:rsidRDefault="00F56CDF" w:rsidP="00F56CDF">
      <w:pPr>
        <w:rPr>
          <w:sz w:val="28"/>
          <w:szCs w:val="28"/>
        </w:rPr>
      </w:pPr>
    </w:p>
    <w:p w:rsidR="00F56CDF" w:rsidRPr="00F56CDF" w:rsidRDefault="00F56CDF" w:rsidP="00F56CDF">
      <w:pPr>
        <w:jc w:val="center"/>
        <w:rPr>
          <w:sz w:val="28"/>
          <w:szCs w:val="28"/>
        </w:rPr>
      </w:pPr>
    </w:p>
    <w:p w:rsidR="00347DFF" w:rsidRPr="00F56CDF" w:rsidRDefault="00347DFF" w:rsidP="00AE2068">
      <w:pPr>
        <w:tabs>
          <w:tab w:val="left" w:pos="3080"/>
        </w:tabs>
        <w:jc w:val="center"/>
        <w:rPr>
          <w:sz w:val="28"/>
          <w:szCs w:val="28"/>
        </w:rPr>
      </w:pPr>
    </w:p>
    <w:sectPr w:rsidR="00347DFF" w:rsidRPr="00F56CDF" w:rsidSect="007817EE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3">
    <w:nsid w:val="0E561BDC"/>
    <w:multiLevelType w:val="hybridMultilevel"/>
    <w:tmpl w:val="22F6B3B0"/>
    <w:lvl w:ilvl="0" w:tplc="0C2C32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5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8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5359"/>
    <w:rsid w:val="00044E10"/>
    <w:rsid w:val="00061179"/>
    <w:rsid w:val="000729ED"/>
    <w:rsid w:val="000735BB"/>
    <w:rsid w:val="000B3657"/>
    <w:rsid w:val="000B7A80"/>
    <w:rsid w:val="00115349"/>
    <w:rsid w:val="00125593"/>
    <w:rsid w:val="00132129"/>
    <w:rsid w:val="00197238"/>
    <w:rsid w:val="001B3CFB"/>
    <w:rsid w:val="001B7AA2"/>
    <w:rsid w:val="001C385A"/>
    <w:rsid w:val="001F5BEA"/>
    <w:rsid w:val="00211ADB"/>
    <w:rsid w:val="00213045"/>
    <w:rsid w:val="002136F8"/>
    <w:rsid w:val="00231D7E"/>
    <w:rsid w:val="00234F37"/>
    <w:rsid w:val="00262DEA"/>
    <w:rsid w:val="002659A6"/>
    <w:rsid w:val="002B1CA8"/>
    <w:rsid w:val="002C4C82"/>
    <w:rsid w:val="002E17E7"/>
    <w:rsid w:val="002E7072"/>
    <w:rsid w:val="0031088C"/>
    <w:rsid w:val="00322839"/>
    <w:rsid w:val="0034014B"/>
    <w:rsid w:val="00347DFF"/>
    <w:rsid w:val="00350E12"/>
    <w:rsid w:val="00382C24"/>
    <w:rsid w:val="00410845"/>
    <w:rsid w:val="00425651"/>
    <w:rsid w:val="00432552"/>
    <w:rsid w:val="00437D97"/>
    <w:rsid w:val="004454FE"/>
    <w:rsid w:val="00470AFD"/>
    <w:rsid w:val="004849AD"/>
    <w:rsid w:val="004877C7"/>
    <w:rsid w:val="004D1002"/>
    <w:rsid w:val="005161A2"/>
    <w:rsid w:val="005562A1"/>
    <w:rsid w:val="005B2141"/>
    <w:rsid w:val="005E3986"/>
    <w:rsid w:val="005F3B6F"/>
    <w:rsid w:val="005F7A13"/>
    <w:rsid w:val="006239F5"/>
    <w:rsid w:val="006427FD"/>
    <w:rsid w:val="006557E9"/>
    <w:rsid w:val="006722F7"/>
    <w:rsid w:val="00687DD1"/>
    <w:rsid w:val="00694420"/>
    <w:rsid w:val="006B409A"/>
    <w:rsid w:val="006C410C"/>
    <w:rsid w:val="006F5CDB"/>
    <w:rsid w:val="006F60E9"/>
    <w:rsid w:val="00761E8D"/>
    <w:rsid w:val="007639E2"/>
    <w:rsid w:val="00844AC4"/>
    <w:rsid w:val="008565AA"/>
    <w:rsid w:val="00860318"/>
    <w:rsid w:val="008720D6"/>
    <w:rsid w:val="00872852"/>
    <w:rsid w:val="0091628F"/>
    <w:rsid w:val="009230F2"/>
    <w:rsid w:val="009334BC"/>
    <w:rsid w:val="0094453A"/>
    <w:rsid w:val="00962D79"/>
    <w:rsid w:val="00984DA4"/>
    <w:rsid w:val="00985CC5"/>
    <w:rsid w:val="00991FC3"/>
    <w:rsid w:val="009A458B"/>
    <w:rsid w:val="009B4DBA"/>
    <w:rsid w:val="00A05E37"/>
    <w:rsid w:val="00A0770C"/>
    <w:rsid w:val="00A46284"/>
    <w:rsid w:val="00A723AC"/>
    <w:rsid w:val="00A7683C"/>
    <w:rsid w:val="00A95C13"/>
    <w:rsid w:val="00AE2068"/>
    <w:rsid w:val="00B00224"/>
    <w:rsid w:val="00B339DE"/>
    <w:rsid w:val="00B44AD2"/>
    <w:rsid w:val="00B662B5"/>
    <w:rsid w:val="00B8196A"/>
    <w:rsid w:val="00B873FB"/>
    <w:rsid w:val="00B956D6"/>
    <w:rsid w:val="00BB798E"/>
    <w:rsid w:val="00BC4886"/>
    <w:rsid w:val="00BE52EF"/>
    <w:rsid w:val="00C86207"/>
    <w:rsid w:val="00C95B41"/>
    <w:rsid w:val="00CA0BEB"/>
    <w:rsid w:val="00CF1507"/>
    <w:rsid w:val="00D1645F"/>
    <w:rsid w:val="00D23F46"/>
    <w:rsid w:val="00D32AB3"/>
    <w:rsid w:val="00D56F6B"/>
    <w:rsid w:val="00D71C12"/>
    <w:rsid w:val="00DB3023"/>
    <w:rsid w:val="00DD68E6"/>
    <w:rsid w:val="00DE1F0D"/>
    <w:rsid w:val="00E17E55"/>
    <w:rsid w:val="00E45737"/>
    <w:rsid w:val="00E45DC9"/>
    <w:rsid w:val="00E559A5"/>
    <w:rsid w:val="00E811E0"/>
    <w:rsid w:val="00ED20D5"/>
    <w:rsid w:val="00EE1790"/>
    <w:rsid w:val="00EE6D5B"/>
    <w:rsid w:val="00F15FFC"/>
    <w:rsid w:val="00F56CDF"/>
    <w:rsid w:val="00F864F2"/>
    <w:rsid w:val="00FA6DC6"/>
    <w:rsid w:val="00FB4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D2"/>
  </w:style>
  <w:style w:type="paragraph" w:styleId="1">
    <w:name w:val="heading 1"/>
    <w:basedOn w:val="a"/>
    <w:next w:val="a"/>
    <w:qFormat/>
    <w:rsid w:val="00B44AD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B44AD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B44AD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B44AD2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B44AD2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B44AD2"/>
  </w:style>
  <w:style w:type="paragraph" w:styleId="a4">
    <w:name w:val="Balloon Text"/>
    <w:basedOn w:val="a"/>
    <w:semiHidden/>
    <w:rsid w:val="00B44AD2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B44AD2"/>
    <w:pPr>
      <w:ind w:firstLine="708"/>
      <w:jc w:val="both"/>
    </w:pPr>
    <w:rPr>
      <w:sz w:val="28"/>
      <w:szCs w:val="24"/>
    </w:rPr>
  </w:style>
  <w:style w:type="paragraph" w:styleId="a6">
    <w:name w:val="Title"/>
    <w:basedOn w:val="a"/>
    <w:qFormat/>
    <w:rsid w:val="00B44AD2"/>
    <w:pPr>
      <w:jc w:val="center"/>
    </w:pPr>
    <w:rPr>
      <w:sz w:val="24"/>
    </w:rPr>
  </w:style>
  <w:style w:type="paragraph" w:styleId="a7">
    <w:name w:val="header"/>
    <w:basedOn w:val="a"/>
    <w:rsid w:val="00197238"/>
    <w:pPr>
      <w:widowControl w:val="0"/>
      <w:tabs>
        <w:tab w:val="center" w:pos="4677"/>
        <w:tab w:val="right" w:pos="9355"/>
      </w:tabs>
      <w:autoSpaceDE w:val="0"/>
      <w:autoSpaceDN w:val="0"/>
    </w:pPr>
    <w:rPr>
      <w:b/>
      <w:bCs/>
    </w:rPr>
  </w:style>
  <w:style w:type="paragraph" w:styleId="a8">
    <w:name w:val="List Paragraph"/>
    <w:basedOn w:val="a"/>
    <w:link w:val="a9"/>
    <w:uiPriority w:val="34"/>
    <w:qFormat/>
    <w:rsid w:val="00115349"/>
    <w:pPr>
      <w:ind w:left="720"/>
      <w:contextualSpacing/>
    </w:pPr>
    <w:rPr>
      <w:sz w:val="24"/>
      <w:szCs w:val="24"/>
    </w:rPr>
  </w:style>
  <w:style w:type="paragraph" w:styleId="30">
    <w:name w:val="Body Text Indent 3"/>
    <w:basedOn w:val="a"/>
    <w:link w:val="31"/>
    <w:rsid w:val="0011534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115349"/>
    <w:rPr>
      <w:sz w:val="16"/>
      <w:szCs w:val="16"/>
    </w:rPr>
  </w:style>
  <w:style w:type="character" w:customStyle="1" w:styleId="a9">
    <w:name w:val="Абзац списка Знак"/>
    <w:link w:val="a8"/>
    <w:uiPriority w:val="34"/>
    <w:locked/>
    <w:rsid w:val="00115349"/>
    <w:rPr>
      <w:sz w:val="24"/>
      <w:szCs w:val="24"/>
    </w:rPr>
  </w:style>
  <w:style w:type="paragraph" w:customStyle="1" w:styleId="aa">
    <w:name w:val="Тема"/>
    <w:basedOn w:val="a"/>
    <w:rsid w:val="00115349"/>
    <w:pPr>
      <w:spacing w:before="240" w:after="960"/>
      <w:ind w:left="567" w:right="4253" w:firstLine="567"/>
      <w:jc w:val="both"/>
    </w:pPr>
    <w:rPr>
      <w:i/>
      <w:sz w:val="24"/>
    </w:rPr>
  </w:style>
  <w:style w:type="paragraph" w:styleId="ab">
    <w:name w:val="No Spacing"/>
    <w:uiPriority w:val="1"/>
    <w:qFormat/>
    <w:rsid w:val="00985CC5"/>
    <w:rPr>
      <w:rFonts w:eastAsia="Calibri"/>
      <w:sz w:val="24"/>
      <w:szCs w:val="22"/>
      <w:lang w:eastAsia="en-US"/>
    </w:rPr>
  </w:style>
  <w:style w:type="paragraph" w:customStyle="1" w:styleId="ac">
    <w:name w:val="Нормальный (таблица)"/>
    <w:basedOn w:val="a"/>
    <w:next w:val="a"/>
    <w:uiPriority w:val="99"/>
    <w:rsid w:val="00B8196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arant.ru/products/ipo/prime/doc/56662964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www.garant.ru/products/ipo/prime/doc/5666296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arant.ru/products/ipo/prime/doc/56662964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F6F9B3-6321-4733-B1A2-B0F6C7A5C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4185</Words>
  <Characters>23861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27991</CharactersWithSpaces>
  <SharedDoc>false</SharedDoc>
  <HLinks>
    <vt:vector size="18" baseType="variant">
      <vt:variant>
        <vt:i4>3276864</vt:i4>
      </vt:variant>
      <vt:variant>
        <vt:i4>6</vt:i4>
      </vt:variant>
      <vt:variant>
        <vt:i4>0</vt:i4>
      </vt:variant>
      <vt:variant>
        <vt:i4>5</vt:i4>
      </vt:variant>
      <vt:variant>
        <vt:lpwstr>https://www.garant.ru/products/ipo/prime/doc/56662964/</vt:lpwstr>
      </vt:variant>
      <vt:variant>
        <vt:lpwstr>3</vt:lpwstr>
      </vt:variant>
      <vt:variant>
        <vt:i4>3276865</vt:i4>
      </vt:variant>
      <vt:variant>
        <vt:i4>3</vt:i4>
      </vt:variant>
      <vt:variant>
        <vt:i4>0</vt:i4>
      </vt:variant>
      <vt:variant>
        <vt:i4>5</vt:i4>
      </vt:variant>
      <vt:variant>
        <vt:lpwstr>https://www.garant.ru/products/ipo/prime/doc/56662964/</vt:lpwstr>
      </vt:variant>
      <vt:variant>
        <vt:lpwstr>2</vt:lpwstr>
      </vt:variant>
      <vt:variant>
        <vt:i4>3276866</vt:i4>
      </vt:variant>
      <vt:variant>
        <vt:i4>0</vt:i4>
      </vt:variant>
      <vt:variant>
        <vt:i4>0</vt:i4>
      </vt:variant>
      <vt:variant>
        <vt:i4>5</vt:i4>
      </vt:variant>
      <vt:variant>
        <vt:lpwstr>https://www.garant.ru/products/ipo/prime/doc/56662964/</vt:lpwstr>
      </vt:variant>
      <vt:variant>
        <vt:lpwstr>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Торги</cp:lastModifiedBy>
  <cp:revision>3</cp:revision>
  <cp:lastPrinted>2020-02-07T11:18:00Z</cp:lastPrinted>
  <dcterms:created xsi:type="dcterms:W3CDTF">2020-02-07T11:08:00Z</dcterms:created>
  <dcterms:modified xsi:type="dcterms:W3CDTF">2020-02-07T11:18:00Z</dcterms:modified>
</cp:coreProperties>
</file>