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4476" w:rsidRDefault="00844476" w:rsidP="00982B66">
      <w:pPr>
        <w:widowControl w:val="0"/>
        <w:rPr>
          <w:sz w:val="28"/>
          <w:szCs w:val="28"/>
        </w:rPr>
      </w:pPr>
    </w:p>
    <w:p w:rsidR="001F2FD9" w:rsidRDefault="001F2FD9" w:rsidP="00982B66">
      <w:pPr>
        <w:widowControl w:val="0"/>
        <w:rPr>
          <w:sz w:val="28"/>
          <w:szCs w:val="28"/>
        </w:rPr>
      </w:pPr>
    </w:p>
    <w:tbl>
      <w:tblPr>
        <w:tblW w:w="9497" w:type="dxa"/>
        <w:tblInd w:w="250" w:type="dxa"/>
        <w:tblLook w:val="0000"/>
      </w:tblPr>
      <w:tblGrid>
        <w:gridCol w:w="5066"/>
        <w:gridCol w:w="4431"/>
      </w:tblGrid>
      <w:tr w:rsidR="00BF13F8" w:rsidRPr="00860833" w:rsidTr="00627514">
        <w:tblPrEx>
          <w:tblCellMar>
            <w:top w:w="0" w:type="dxa"/>
            <w:bottom w:w="0" w:type="dxa"/>
          </w:tblCellMar>
        </w:tblPrEx>
        <w:trPr>
          <w:trHeight w:val="900"/>
        </w:trPr>
        <w:tc>
          <w:tcPr>
            <w:tcW w:w="9497" w:type="dxa"/>
            <w:gridSpan w:val="2"/>
            <w:vAlign w:val="bottom"/>
          </w:tcPr>
          <w:p w:rsidR="00BF13F8" w:rsidRPr="00860833" w:rsidRDefault="00BF13F8" w:rsidP="00627514">
            <w:pPr>
              <w:jc w:val="center"/>
              <w:rPr>
                <w:sz w:val="28"/>
                <w:szCs w:val="28"/>
              </w:rPr>
            </w:pPr>
            <w:r>
              <w:rPr>
                <w:noProof/>
              </w:rPr>
              <w:drawing>
                <wp:inline distT="0" distB="0" distL="0" distR="0">
                  <wp:extent cx="542925" cy="676275"/>
                  <wp:effectExtent l="19050" t="0" r="9525" b="0"/>
                  <wp:docPr id="1" name="Рисунок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rrowheads="1"/>
                          </pic:cNvPicPr>
                        </pic:nvPicPr>
                        <pic:blipFill>
                          <a:blip r:embed="rId6" cstate="print">
                            <a:lum bright="-24000" contrast="48000"/>
                          </a:blip>
                          <a:srcRect/>
                          <a:stretch>
                            <a:fillRect/>
                          </a:stretch>
                        </pic:blipFill>
                        <pic:spPr bwMode="auto">
                          <a:xfrm>
                            <a:off x="0" y="0"/>
                            <a:ext cx="542925" cy="676275"/>
                          </a:xfrm>
                          <a:prstGeom prst="rect">
                            <a:avLst/>
                          </a:prstGeom>
                          <a:noFill/>
                          <a:ln w="9525">
                            <a:noFill/>
                            <a:miter lim="800000"/>
                            <a:headEnd/>
                            <a:tailEnd/>
                          </a:ln>
                        </pic:spPr>
                      </pic:pic>
                    </a:graphicData>
                  </a:graphic>
                </wp:inline>
              </w:drawing>
            </w:r>
          </w:p>
        </w:tc>
      </w:tr>
      <w:tr w:rsidR="00BF13F8" w:rsidRPr="00860833" w:rsidTr="00627514">
        <w:tblPrEx>
          <w:tblCellMar>
            <w:top w:w="0" w:type="dxa"/>
            <w:bottom w:w="0" w:type="dxa"/>
          </w:tblCellMar>
        </w:tblPrEx>
        <w:trPr>
          <w:trHeight w:val="327"/>
        </w:trPr>
        <w:tc>
          <w:tcPr>
            <w:tcW w:w="9497" w:type="dxa"/>
            <w:gridSpan w:val="2"/>
            <w:vAlign w:val="bottom"/>
          </w:tcPr>
          <w:p w:rsidR="00BF13F8" w:rsidRPr="00211892" w:rsidRDefault="00BF13F8" w:rsidP="00627514">
            <w:pPr>
              <w:pStyle w:val="2"/>
              <w:spacing w:line="204" w:lineRule="auto"/>
              <w:rPr>
                <w:spacing w:val="12"/>
                <w:sz w:val="28"/>
                <w:szCs w:val="28"/>
              </w:rPr>
            </w:pPr>
            <w:r>
              <w:rPr>
                <w:spacing w:val="12"/>
                <w:sz w:val="28"/>
                <w:szCs w:val="28"/>
              </w:rPr>
              <w:t>совет</w:t>
            </w:r>
          </w:p>
        </w:tc>
      </w:tr>
      <w:tr w:rsidR="00BF13F8" w:rsidRPr="00860833" w:rsidTr="00627514">
        <w:tblPrEx>
          <w:tblCellMar>
            <w:top w:w="0" w:type="dxa"/>
            <w:bottom w:w="0" w:type="dxa"/>
          </w:tblCellMar>
        </w:tblPrEx>
        <w:trPr>
          <w:trHeight w:val="319"/>
        </w:trPr>
        <w:tc>
          <w:tcPr>
            <w:tcW w:w="9497" w:type="dxa"/>
            <w:gridSpan w:val="2"/>
            <w:vAlign w:val="bottom"/>
          </w:tcPr>
          <w:p w:rsidR="00BF13F8" w:rsidRPr="00211892" w:rsidRDefault="00BF13F8" w:rsidP="00627514">
            <w:pPr>
              <w:pStyle w:val="2"/>
              <w:spacing w:line="204" w:lineRule="auto"/>
              <w:rPr>
                <w:spacing w:val="12"/>
                <w:sz w:val="28"/>
                <w:szCs w:val="28"/>
              </w:rPr>
            </w:pPr>
            <w:r>
              <w:rPr>
                <w:spacing w:val="12"/>
                <w:sz w:val="28"/>
                <w:szCs w:val="28"/>
              </w:rPr>
              <w:t xml:space="preserve">бесскорбненского сельского поселения </w:t>
            </w:r>
          </w:p>
        </w:tc>
      </w:tr>
      <w:tr w:rsidR="00BF13F8" w:rsidRPr="00860833" w:rsidTr="00627514">
        <w:tblPrEx>
          <w:tblCellMar>
            <w:top w:w="0" w:type="dxa"/>
            <w:bottom w:w="0" w:type="dxa"/>
          </w:tblCellMar>
        </w:tblPrEx>
        <w:trPr>
          <w:trHeight w:val="267"/>
        </w:trPr>
        <w:tc>
          <w:tcPr>
            <w:tcW w:w="9497" w:type="dxa"/>
            <w:gridSpan w:val="2"/>
            <w:vAlign w:val="bottom"/>
          </w:tcPr>
          <w:p w:rsidR="00BF13F8" w:rsidRPr="0092336D" w:rsidRDefault="00BF13F8" w:rsidP="00627514">
            <w:pPr>
              <w:pStyle w:val="2"/>
              <w:spacing w:line="204" w:lineRule="auto"/>
              <w:rPr>
                <w:spacing w:val="20"/>
                <w:sz w:val="28"/>
                <w:szCs w:val="28"/>
              </w:rPr>
            </w:pPr>
            <w:r>
              <w:rPr>
                <w:spacing w:val="20"/>
                <w:sz w:val="28"/>
                <w:szCs w:val="28"/>
              </w:rPr>
              <w:t xml:space="preserve">НОВОКУБАНСКого </w:t>
            </w:r>
            <w:r w:rsidRPr="0092336D">
              <w:rPr>
                <w:spacing w:val="20"/>
                <w:sz w:val="28"/>
                <w:szCs w:val="28"/>
              </w:rPr>
              <w:t>РАЙОН</w:t>
            </w:r>
            <w:r>
              <w:rPr>
                <w:spacing w:val="20"/>
                <w:sz w:val="28"/>
                <w:szCs w:val="28"/>
              </w:rPr>
              <w:t>а</w:t>
            </w:r>
          </w:p>
          <w:p w:rsidR="00BF13F8" w:rsidRPr="00211892" w:rsidRDefault="00BF13F8" w:rsidP="00627514">
            <w:pPr>
              <w:spacing w:line="204" w:lineRule="auto"/>
              <w:jc w:val="center"/>
              <w:rPr>
                <w:b/>
                <w:caps/>
                <w:spacing w:val="12"/>
                <w:sz w:val="2"/>
                <w:szCs w:val="28"/>
              </w:rPr>
            </w:pPr>
          </w:p>
        </w:tc>
      </w:tr>
      <w:tr w:rsidR="00BF13F8" w:rsidRPr="00A80E98" w:rsidTr="00627514">
        <w:tblPrEx>
          <w:tblCellMar>
            <w:top w:w="0" w:type="dxa"/>
            <w:bottom w:w="0" w:type="dxa"/>
          </w:tblCellMar>
        </w:tblPrEx>
        <w:trPr>
          <w:trHeight w:val="439"/>
        </w:trPr>
        <w:tc>
          <w:tcPr>
            <w:tcW w:w="9497" w:type="dxa"/>
            <w:gridSpan w:val="2"/>
            <w:vAlign w:val="bottom"/>
          </w:tcPr>
          <w:p w:rsidR="00BF13F8" w:rsidRPr="00211892" w:rsidRDefault="00BF13F8" w:rsidP="00627514">
            <w:pPr>
              <w:pStyle w:val="1"/>
              <w:rPr>
                <w:spacing w:val="20"/>
                <w:sz w:val="38"/>
                <w:szCs w:val="38"/>
              </w:rPr>
            </w:pPr>
            <w:r>
              <w:rPr>
                <w:rFonts w:ascii="Times New Roman" w:hAnsi="Times New Roman"/>
                <w:b/>
                <w:spacing w:val="20"/>
                <w:sz w:val="36"/>
                <w:szCs w:val="38"/>
              </w:rPr>
              <w:t>РЕШЕНИЕ</w:t>
            </w:r>
          </w:p>
        </w:tc>
      </w:tr>
      <w:tr w:rsidR="00BF13F8" w:rsidRPr="00A80E98" w:rsidTr="00627514">
        <w:tblPrEx>
          <w:tblCellMar>
            <w:top w:w="0" w:type="dxa"/>
            <w:bottom w:w="0" w:type="dxa"/>
          </w:tblCellMar>
        </w:tblPrEx>
        <w:trPr>
          <w:trHeight w:val="345"/>
        </w:trPr>
        <w:tc>
          <w:tcPr>
            <w:tcW w:w="5066" w:type="dxa"/>
            <w:vAlign w:val="bottom"/>
          </w:tcPr>
          <w:p w:rsidR="00BF13F8" w:rsidRPr="00A80E98" w:rsidRDefault="00BF13F8" w:rsidP="00BF13F8">
            <w:pPr>
              <w:rPr>
                <w:sz w:val="28"/>
              </w:rPr>
            </w:pPr>
            <w:r w:rsidRPr="00A80E98">
              <w:rPr>
                <w:sz w:val="28"/>
              </w:rPr>
              <w:t xml:space="preserve">от </w:t>
            </w:r>
            <w:r>
              <w:rPr>
                <w:sz w:val="28"/>
              </w:rPr>
              <w:t>15.11.2022 года</w:t>
            </w:r>
          </w:p>
        </w:tc>
        <w:tc>
          <w:tcPr>
            <w:tcW w:w="4431" w:type="dxa"/>
            <w:vAlign w:val="bottom"/>
          </w:tcPr>
          <w:p w:rsidR="00BF13F8" w:rsidRPr="00A80E98" w:rsidRDefault="00BF13F8" w:rsidP="00BF13F8">
            <w:pPr>
              <w:jc w:val="right"/>
              <w:rPr>
                <w:sz w:val="28"/>
              </w:rPr>
            </w:pPr>
            <w:r w:rsidRPr="00A80E98">
              <w:rPr>
                <w:sz w:val="28"/>
              </w:rPr>
              <w:t xml:space="preserve">№ </w:t>
            </w:r>
            <w:r>
              <w:rPr>
                <w:sz w:val="28"/>
              </w:rPr>
              <w:t>38/250</w:t>
            </w:r>
          </w:p>
        </w:tc>
      </w:tr>
      <w:tr w:rsidR="00BF13F8" w:rsidRPr="00A80E98" w:rsidTr="00627514">
        <w:tblPrEx>
          <w:tblCellMar>
            <w:top w:w="0" w:type="dxa"/>
            <w:bottom w:w="0" w:type="dxa"/>
          </w:tblCellMar>
        </w:tblPrEx>
        <w:trPr>
          <w:trHeight w:val="345"/>
        </w:trPr>
        <w:tc>
          <w:tcPr>
            <w:tcW w:w="9497" w:type="dxa"/>
            <w:gridSpan w:val="2"/>
            <w:vAlign w:val="bottom"/>
          </w:tcPr>
          <w:p w:rsidR="00BF13F8" w:rsidRPr="00A80E98" w:rsidRDefault="00BF13F8" w:rsidP="00627514">
            <w:pPr>
              <w:jc w:val="center"/>
              <w:rPr>
                <w:sz w:val="28"/>
              </w:rPr>
            </w:pPr>
            <w:r>
              <w:rPr>
                <w:sz w:val="28"/>
              </w:rPr>
              <w:t>ст</w:t>
            </w:r>
            <w:proofErr w:type="gramStart"/>
            <w:r>
              <w:rPr>
                <w:sz w:val="28"/>
              </w:rPr>
              <w:t>.Б</w:t>
            </w:r>
            <w:proofErr w:type="gramEnd"/>
            <w:r>
              <w:rPr>
                <w:sz w:val="28"/>
              </w:rPr>
              <w:t>есскорбная</w:t>
            </w:r>
          </w:p>
        </w:tc>
      </w:tr>
    </w:tbl>
    <w:p w:rsidR="008D4109" w:rsidRDefault="008D4109" w:rsidP="00982B66">
      <w:pPr>
        <w:widowControl w:val="0"/>
        <w:rPr>
          <w:sz w:val="28"/>
          <w:szCs w:val="28"/>
        </w:rPr>
      </w:pPr>
    </w:p>
    <w:p w:rsidR="001F2FD9" w:rsidRPr="008D4001" w:rsidRDefault="00E858A4" w:rsidP="00982B66">
      <w:pPr>
        <w:widowControl w:val="0"/>
        <w:jc w:val="center"/>
        <w:rPr>
          <w:rFonts w:eastAsia="Calibri"/>
          <w:b/>
          <w:bCs/>
          <w:sz w:val="28"/>
          <w:szCs w:val="22"/>
          <w:lang w:eastAsia="en-US"/>
        </w:rPr>
      </w:pPr>
      <w:r>
        <w:rPr>
          <w:rFonts w:eastAsia="Calibri"/>
          <w:b/>
          <w:bCs/>
          <w:sz w:val="28"/>
          <w:szCs w:val="22"/>
          <w:lang w:eastAsia="en-US"/>
        </w:rPr>
        <w:t xml:space="preserve">О </w:t>
      </w:r>
      <w:r w:rsidRPr="008D4001">
        <w:rPr>
          <w:rFonts w:eastAsia="Calibri"/>
          <w:b/>
          <w:bCs/>
          <w:sz w:val="28"/>
          <w:szCs w:val="22"/>
          <w:lang w:eastAsia="en-US"/>
        </w:rPr>
        <w:t xml:space="preserve">внесении изменений в решение Совета </w:t>
      </w:r>
      <w:r w:rsidR="000F16A7" w:rsidRPr="000F16A7">
        <w:rPr>
          <w:rFonts w:eastAsia="Calibri"/>
          <w:b/>
          <w:bCs/>
          <w:sz w:val="28"/>
          <w:szCs w:val="22"/>
          <w:lang w:eastAsia="en-US"/>
        </w:rPr>
        <w:t xml:space="preserve">Бесскорбненского сельского поселения Новокубанского района </w:t>
      </w:r>
      <w:r w:rsidRPr="00E858A4">
        <w:rPr>
          <w:rFonts w:eastAsia="Calibri"/>
          <w:b/>
          <w:bCs/>
          <w:sz w:val="28"/>
          <w:szCs w:val="22"/>
          <w:lang w:eastAsia="en-US"/>
        </w:rPr>
        <w:t xml:space="preserve">от </w:t>
      </w:r>
      <w:r w:rsidR="000F16A7">
        <w:rPr>
          <w:rFonts w:eastAsia="Calibri"/>
          <w:b/>
          <w:bCs/>
          <w:sz w:val="28"/>
          <w:szCs w:val="22"/>
          <w:lang w:eastAsia="en-US"/>
        </w:rPr>
        <w:t>17</w:t>
      </w:r>
      <w:r w:rsidRPr="00E858A4">
        <w:rPr>
          <w:rFonts w:eastAsia="Calibri"/>
          <w:b/>
          <w:bCs/>
          <w:sz w:val="28"/>
          <w:szCs w:val="22"/>
          <w:lang w:eastAsia="en-US"/>
        </w:rPr>
        <w:t xml:space="preserve"> июня 2016 года № </w:t>
      </w:r>
      <w:r w:rsidR="000F16A7">
        <w:rPr>
          <w:rFonts w:eastAsia="Calibri"/>
          <w:b/>
          <w:bCs/>
          <w:sz w:val="28"/>
          <w:szCs w:val="22"/>
          <w:lang w:eastAsia="en-US"/>
        </w:rPr>
        <w:t>25/162</w:t>
      </w:r>
      <w:r>
        <w:rPr>
          <w:rFonts w:eastAsia="Calibri"/>
          <w:b/>
          <w:bCs/>
          <w:sz w:val="28"/>
          <w:szCs w:val="22"/>
          <w:lang w:eastAsia="en-US"/>
        </w:rPr>
        <w:t xml:space="preserve"> </w:t>
      </w:r>
      <w:r w:rsidRPr="00E858A4">
        <w:rPr>
          <w:rFonts w:eastAsia="Calibri"/>
          <w:b/>
          <w:bCs/>
          <w:sz w:val="28"/>
          <w:szCs w:val="22"/>
          <w:lang w:eastAsia="en-US"/>
        </w:rPr>
        <w:t>«</w:t>
      </w:r>
      <w:r w:rsidR="000F16A7" w:rsidRPr="000F16A7">
        <w:rPr>
          <w:rFonts w:eastAsia="Calibri"/>
          <w:b/>
          <w:bCs/>
          <w:sz w:val="28"/>
          <w:szCs w:val="22"/>
          <w:lang w:eastAsia="en-US"/>
        </w:rPr>
        <w:t>О Порядке определения размера арендной платы за земельные участки, находящиеся в муниципальной собственности Бесскорбненского сельского поселения Новокубанского района, предоставленные в аренду без торгов</w:t>
      </w:r>
      <w:r w:rsidRPr="00E858A4">
        <w:rPr>
          <w:rFonts w:eastAsia="Calibri"/>
          <w:b/>
          <w:bCs/>
          <w:sz w:val="28"/>
          <w:szCs w:val="22"/>
          <w:lang w:eastAsia="en-US"/>
        </w:rPr>
        <w:t>»</w:t>
      </w:r>
    </w:p>
    <w:p w:rsidR="00CC053D" w:rsidRPr="00515464" w:rsidRDefault="00CC053D" w:rsidP="00982B66">
      <w:pPr>
        <w:widowControl w:val="0"/>
        <w:rPr>
          <w:rFonts w:eastAsia="Calibri"/>
          <w:sz w:val="28"/>
          <w:szCs w:val="28"/>
          <w:lang w:eastAsia="en-US"/>
        </w:rPr>
      </w:pPr>
    </w:p>
    <w:p w:rsidR="008D4001" w:rsidRDefault="001F2FD9" w:rsidP="00982B66">
      <w:pPr>
        <w:pStyle w:val="a3"/>
        <w:widowControl w:val="0"/>
        <w:rPr>
          <w:rFonts w:eastAsia="Calibri"/>
          <w:szCs w:val="28"/>
          <w:lang w:eastAsia="en-US"/>
        </w:rPr>
      </w:pPr>
      <w:proofErr w:type="gramStart"/>
      <w:r w:rsidRPr="00926AC0">
        <w:rPr>
          <w:rFonts w:eastAsia="Calibri"/>
          <w:szCs w:val="28"/>
          <w:lang w:eastAsia="en-US"/>
        </w:rPr>
        <w:t xml:space="preserve">Рассмотрев </w:t>
      </w:r>
      <w:r>
        <w:rPr>
          <w:rFonts w:eastAsia="Calibri"/>
          <w:bCs/>
          <w:szCs w:val="28"/>
          <w:lang w:eastAsia="en-US"/>
        </w:rPr>
        <w:t>протест прокурора Новокубанского</w:t>
      </w:r>
      <w:r w:rsidRPr="00926AC0">
        <w:rPr>
          <w:rFonts w:eastAsia="Calibri"/>
          <w:bCs/>
          <w:szCs w:val="28"/>
          <w:lang w:eastAsia="en-US"/>
        </w:rPr>
        <w:t xml:space="preserve"> район</w:t>
      </w:r>
      <w:r>
        <w:rPr>
          <w:rFonts w:eastAsia="Calibri"/>
          <w:bCs/>
          <w:szCs w:val="28"/>
          <w:lang w:eastAsia="en-US"/>
        </w:rPr>
        <w:t xml:space="preserve">а </w:t>
      </w:r>
      <w:r w:rsidR="008F0027" w:rsidRPr="008F0027">
        <w:rPr>
          <w:rFonts w:eastAsia="Calibri"/>
          <w:bCs/>
          <w:szCs w:val="28"/>
          <w:lang w:eastAsia="en-US"/>
        </w:rPr>
        <w:t>о</w:t>
      </w:r>
      <w:r w:rsidR="008F0027">
        <w:rPr>
          <w:rFonts w:eastAsia="Calibri"/>
          <w:bCs/>
          <w:szCs w:val="28"/>
          <w:lang w:eastAsia="en-US"/>
        </w:rPr>
        <w:t xml:space="preserve">т </w:t>
      </w:r>
      <w:r w:rsidR="006B4488" w:rsidRPr="006B4488">
        <w:rPr>
          <w:rFonts w:eastAsia="Calibri"/>
          <w:bCs/>
          <w:szCs w:val="28"/>
          <w:lang w:eastAsia="en-US"/>
        </w:rPr>
        <w:t>14 февраля 2022 года № 7-02-22/47</w:t>
      </w:r>
      <w:r w:rsidR="000F16A7">
        <w:rPr>
          <w:rFonts w:eastAsia="Calibri"/>
          <w:bCs/>
          <w:szCs w:val="28"/>
          <w:lang w:eastAsia="en-US"/>
        </w:rPr>
        <w:t>2</w:t>
      </w:r>
      <w:r w:rsidR="008D4001">
        <w:rPr>
          <w:rFonts w:eastAsia="Calibri"/>
          <w:bCs/>
          <w:szCs w:val="28"/>
          <w:lang w:eastAsia="en-US"/>
        </w:rPr>
        <w:t>, в</w:t>
      </w:r>
      <w:r w:rsidR="008D4001" w:rsidRPr="008D4001">
        <w:rPr>
          <w:rFonts w:eastAsia="Calibri"/>
          <w:bCs/>
          <w:szCs w:val="28"/>
          <w:lang w:eastAsia="en-US"/>
        </w:rPr>
        <w:t xml:space="preserve"> соответствии с </w:t>
      </w:r>
      <w:r w:rsidR="006B4488" w:rsidRPr="006B4488">
        <w:rPr>
          <w:rFonts w:eastAsia="Calibri"/>
          <w:bCs/>
          <w:szCs w:val="28"/>
          <w:lang w:eastAsia="en-US"/>
        </w:rPr>
        <w:t>Земельным кодексом Российской Федерации, Законом Краснодарского края от 5 ноября 2002 года № 532-КЗ «Об основах регулирования земельных отношений в Краснодарском крае», постановлением Правительства Российской Федерации от 16 июля 2009 года № 582 «Об основных принципах определения арендной платы при аренде</w:t>
      </w:r>
      <w:proofErr w:type="gramEnd"/>
      <w:r w:rsidR="006B4488" w:rsidRPr="006B4488">
        <w:rPr>
          <w:rFonts w:eastAsia="Calibri"/>
          <w:bCs/>
          <w:szCs w:val="28"/>
          <w:lang w:eastAsia="en-US"/>
        </w:rPr>
        <w:t xml:space="preserve"> </w:t>
      </w:r>
      <w:proofErr w:type="gramStart"/>
      <w:r w:rsidR="006B4488" w:rsidRPr="006B4488">
        <w:rPr>
          <w:rFonts w:eastAsia="Calibri"/>
          <w:bCs/>
          <w:szCs w:val="28"/>
          <w:lang w:eastAsia="en-US"/>
        </w:rPr>
        <w:t>земельных участков, находящихся в государственной или</w:t>
      </w:r>
      <w:r w:rsidR="00DD3C63">
        <w:rPr>
          <w:rFonts w:eastAsia="Calibri"/>
          <w:bCs/>
          <w:szCs w:val="28"/>
          <w:lang w:eastAsia="en-US"/>
        </w:rPr>
        <w:t xml:space="preserve"> </w:t>
      </w:r>
      <w:r w:rsidR="006B4488" w:rsidRPr="006B4488">
        <w:rPr>
          <w:rFonts w:eastAsia="Calibri"/>
          <w:bCs/>
          <w:szCs w:val="28"/>
          <w:lang w:eastAsia="en-US"/>
        </w:rPr>
        <w:t xml:space="preserve">муниципальной собственности, и о Правилах определения размера арендной платы, а также порядка, условий и сроков внесения арендной платы за земли, находящиеся в собственности Российской Федерации», в целях обеспечения эффективного использования и развития рынка земли, разработки и внедрения экономически обоснованных размеров арендной платы за использование земельных участков, находящихся в муниципальной собственности </w:t>
      </w:r>
      <w:r w:rsidR="000F16A7" w:rsidRPr="000F16A7">
        <w:rPr>
          <w:rFonts w:eastAsia="Calibri"/>
          <w:bCs/>
          <w:szCs w:val="28"/>
          <w:lang w:eastAsia="en-US"/>
        </w:rPr>
        <w:t>Бесскорбненского сельского поселения Новокубанского</w:t>
      </w:r>
      <w:proofErr w:type="gramEnd"/>
      <w:r w:rsidR="000F16A7" w:rsidRPr="000F16A7">
        <w:rPr>
          <w:rFonts w:eastAsia="Calibri"/>
          <w:bCs/>
          <w:szCs w:val="28"/>
          <w:lang w:eastAsia="en-US"/>
        </w:rPr>
        <w:t xml:space="preserve"> района</w:t>
      </w:r>
      <w:r w:rsidR="006B4488" w:rsidRPr="006B4488">
        <w:rPr>
          <w:rFonts w:eastAsia="Calibri"/>
          <w:bCs/>
          <w:szCs w:val="28"/>
          <w:lang w:eastAsia="en-US"/>
        </w:rPr>
        <w:t xml:space="preserve">, предоставленные в аренду без торгов, </w:t>
      </w:r>
      <w:r w:rsidR="000F16A7" w:rsidRPr="000F16A7">
        <w:rPr>
          <w:rFonts w:eastAsia="Calibri"/>
          <w:bCs/>
          <w:szCs w:val="28"/>
          <w:lang w:eastAsia="en-US"/>
        </w:rPr>
        <w:t xml:space="preserve">Совет Бесскорбненского сельского поселения Новокубанского района </w:t>
      </w:r>
      <w:proofErr w:type="spellStart"/>
      <w:proofErr w:type="gramStart"/>
      <w:r w:rsidR="008D4001" w:rsidRPr="008D4001">
        <w:rPr>
          <w:rFonts w:eastAsia="Calibri"/>
          <w:bCs/>
          <w:szCs w:val="28"/>
          <w:lang w:eastAsia="en-US"/>
        </w:rPr>
        <w:t>р</w:t>
      </w:r>
      <w:proofErr w:type="spellEnd"/>
      <w:proofErr w:type="gramEnd"/>
      <w:r w:rsidR="008D4001" w:rsidRPr="008D4001">
        <w:rPr>
          <w:rFonts w:eastAsia="Calibri"/>
          <w:bCs/>
          <w:szCs w:val="28"/>
          <w:lang w:eastAsia="en-US"/>
        </w:rPr>
        <w:t xml:space="preserve"> е </w:t>
      </w:r>
      <w:proofErr w:type="spellStart"/>
      <w:r w:rsidR="008D4001" w:rsidRPr="008D4001">
        <w:rPr>
          <w:rFonts w:eastAsia="Calibri"/>
          <w:bCs/>
          <w:szCs w:val="28"/>
          <w:lang w:eastAsia="en-US"/>
        </w:rPr>
        <w:t>ш</w:t>
      </w:r>
      <w:proofErr w:type="spellEnd"/>
      <w:r w:rsidR="008D4001" w:rsidRPr="008D4001">
        <w:rPr>
          <w:rFonts w:eastAsia="Calibri"/>
          <w:bCs/>
          <w:szCs w:val="28"/>
          <w:lang w:eastAsia="en-US"/>
        </w:rPr>
        <w:t xml:space="preserve"> и л:</w:t>
      </w:r>
    </w:p>
    <w:p w:rsidR="004C44EC" w:rsidRDefault="00E858A4" w:rsidP="00982B66">
      <w:pPr>
        <w:widowControl w:val="0"/>
        <w:ind w:firstLine="567"/>
        <w:jc w:val="both"/>
        <w:rPr>
          <w:sz w:val="28"/>
          <w:szCs w:val="28"/>
        </w:rPr>
      </w:pPr>
      <w:r>
        <w:rPr>
          <w:rFonts w:eastAsia="Calibri"/>
          <w:bCs/>
          <w:sz w:val="28"/>
          <w:szCs w:val="28"/>
          <w:lang w:eastAsia="en-US"/>
        </w:rPr>
        <w:t>1</w:t>
      </w:r>
      <w:r w:rsidR="001F2FD9">
        <w:rPr>
          <w:rFonts w:eastAsia="Calibri"/>
          <w:bCs/>
          <w:sz w:val="28"/>
          <w:szCs w:val="28"/>
          <w:lang w:eastAsia="en-US"/>
        </w:rPr>
        <w:t>.</w:t>
      </w:r>
      <w:r w:rsidRPr="00E858A4">
        <w:rPr>
          <w:sz w:val="28"/>
          <w:szCs w:val="28"/>
        </w:rPr>
        <w:t xml:space="preserve"> </w:t>
      </w:r>
      <w:proofErr w:type="gramStart"/>
      <w:r w:rsidRPr="004B162F">
        <w:rPr>
          <w:sz w:val="28"/>
          <w:szCs w:val="28"/>
        </w:rPr>
        <w:t xml:space="preserve">Внести изменения в </w:t>
      </w:r>
      <w:r>
        <w:rPr>
          <w:sz w:val="28"/>
          <w:szCs w:val="28"/>
        </w:rPr>
        <w:t>решение Совета</w:t>
      </w:r>
      <w:r w:rsidRPr="004B162F">
        <w:rPr>
          <w:sz w:val="28"/>
          <w:szCs w:val="28"/>
        </w:rPr>
        <w:t xml:space="preserve"> </w:t>
      </w:r>
      <w:r w:rsidR="000F16A7" w:rsidRPr="000F16A7">
        <w:rPr>
          <w:sz w:val="28"/>
          <w:szCs w:val="28"/>
        </w:rPr>
        <w:t xml:space="preserve">Совет Бесскорбненского сельского поселения Новокубанского района </w:t>
      </w:r>
      <w:r w:rsidRPr="000F0AF7">
        <w:rPr>
          <w:sz w:val="28"/>
          <w:szCs w:val="28"/>
        </w:rPr>
        <w:t xml:space="preserve">от </w:t>
      </w:r>
      <w:r w:rsidR="000F16A7" w:rsidRPr="000F16A7">
        <w:rPr>
          <w:sz w:val="28"/>
          <w:szCs w:val="28"/>
        </w:rPr>
        <w:t>17 июня 2016 года № 25/162 «О Порядке определения размера арендной платы за земельные участки, находящиеся в муниципальной собственности Бесскорбненского сельского поселения Новокубанского района, предоставленные в аренду без торгов</w:t>
      </w:r>
      <w:r w:rsidRPr="00E858A4">
        <w:rPr>
          <w:sz w:val="28"/>
          <w:szCs w:val="28"/>
        </w:rPr>
        <w:t>»</w:t>
      </w:r>
      <w:r>
        <w:rPr>
          <w:sz w:val="28"/>
          <w:szCs w:val="28"/>
        </w:rPr>
        <w:t xml:space="preserve">, </w:t>
      </w:r>
      <w:r w:rsidRPr="000F16A7">
        <w:rPr>
          <w:sz w:val="28"/>
          <w:szCs w:val="28"/>
        </w:rPr>
        <w:t xml:space="preserve">изложив приложение </w:t>
      </w:r>
      <w:r w:rsidRPr="00BC4C0C">
        <w:rPr>
          <w:sz w:val="28"/>
          <w:szCs w:val="28"/>
        </w:rPr>
        <w:t>«</w:t>
      </w:r>
      <w:r w:rsidR="000F16A7" w:rsidRPr="000F16A7">
        <w:rPr>
          <w:sz w:val="28"/>
          <w:szCs w:val="28"/>
        </w:rPr>
        <w:t>Порядок определения размера арендной платы за земельные участки, находящиеся в муниципальной собственности Бесскорбненского сельского поселения Новокубанского района</w:t>
      </w:r>
      <w:proofErr w:type="gramEnd"/>
      <w:r w:rsidR="000F16A7" w:rsidRPr="000F16A7">
        <w:rPr>
          <w:sz w:val="28"/>
          <w:szCs w:val="28"/>
        </w:rPr>
        <w:t xml:space="preserve">, </w:t>
      </w:r>
      <w:proofErr w:type="gramStart"/>
      <w:r w:rsidR="000F16A7" w:rsidRPr="000F16A7">
        <w:rPr>
          <w:sz w:val="28"/>
          <w:szCs w:val="28"/>
        </w:rPr>
        <w:t>предоставленные в аренду без торгов</w:t>
      </w:r>
      <w:r w:rsidRPr="00BC4C0C">
        <w:rPr>
          <w:sz w:val="28"/>
          <w:szCs w:val="28"/>
        </w:rPr>
        <w:t xml:space="preserve">» </w:t>
      </w:r>
      <w:r>
        <w:rPr>
          <w:sz w:val="28"/>
          <w:szCs w:val="28"/>
        </w:rPr>
        <w:t>в новой редакции</w:t>
      </w:r>
      <w:r w:rsidRPr="00BC4C0C">
        <w:rPr>
          <w:sz w:val="28"/>
          <w:szCs w:val="28"/>
        </w:rPr>
        <w:t xml:space="preserve"> согласно приложению к настоящему </w:t>
      </w:r>
      <w:r w:rsidRPr="001C4120">
        <w:rPr>
          <w:sz w:val="28"/>
          <w:szCs w:val="28"/>
        </w:rPr>
        <w:t>решению</w:t>
      </w:r>
      <w:r>
        <w:rPr>
          <w:sz w:val="28"/>
          <w:szCs w:val="28"/>
        </w:rPr>
        <w:t>.</w:t>
      </w:r>
      <w:proofErr w:type="gramEnd"/>
    </w:p>
    <w:p w:rsidR="004548FE" w:rsidRPr="00323D52" w:rsidRDefault="00C04DF3" w:rsidP="00982B66">
      <w:pPr>
        <w:widowControl w:val="0"/>
        <w:ind w:firstLine="567"/>
        <w:jc w:val="both"/>
        <w:rPr>
          <w:rFonts w:eastAsia="Calibri"/>
          <w:bCs/>
          <w:sz w:val="28"/>
          <w:szCs w:val="28"/>
          <w:lang w:eastAsia="en-US"/>
        </w:rPr>
      </w:pPr>
      <w:r>
        <w:rPr>
          <w:rFonts w:eastAsia="Calibri"/>
          <w:bCs/>
          <w:sz w:val="28"/>
          <w:szCs w:val="28"/>
          <w:lang w:eastAsia="en-US"/>
        </w:rPr>
        <w:t>2</w:t>
      </w:r>
      <w:r w:rsidR="00AD5211" w:rsidRPr="00323D52">
        <w:rPr>
          <w:rFonts w:eastAsia="Calibri"/>
          <w:bCs/>
          <w:sz w:val="28"/>
          <w:szCs w:val="28"/>
          <w:lang w:eastAsia="en-US"/>
        </w:rPr>
        <w:t xml:space="preserve">. </w:t>
      </w:r>
      <w:proofErr w:type="gramStart"/>
      <w:r w:rsidR="00323D52" w:rsidRPr="00323D52">
        <w:rPr>
          <w:rFonts w:eastAsia="Calibri"/>
          <w:bCs/>
          <w:sz w:val="28"/>
          <w:szCs w:val="28"/>
          <w:lang w:eastAsia="en-US"/>
        </w:rPr>
        <w:t>Контроль за</w:t>
      </w:r>
      <w:proofErr w:type="gramEnd"/>
      <w:r w:rsidR="00323D52" w:rsidRPr="00323D52">
        <w:rPr>
          <w:rFonts w:eastAsia="Calibri"/>
          <w:bCs/>
          <w:sz w:val="28"/>
          <w:szCs w:val="28"/>
          <w:lang w:eastAsia="en-US"/>
        </w:rPr>
        <w:t xml:space="preserve"> выполнением решения возложить на комиссию Совета Бесскорбненского сельского поселения Новокубанского района по финансам</w:t>
      </w:r>
      <w:r w:rsidR="00BA0D77">
        <w:rPr>
          <w:rFonts w:eastAsia="Calibri"/>
          <w:bCs/>
          <w:sz w:val="28"/>
          <w:szCs w:val="28"/>
          <w:lang w:eastAsia="en-US"/>
        </w:rPr>
        <w:t xml:space="preserve">, </w:t>
      </w:r>
      <w:r w:rsidR="00BA0D77">
        <w:rPr>
          <w:rFonts w:eastAsia="Calibri"/>
          <w:bCs/>
          <w:sz w:val="28"/>
          <w:szCs w:val="28"/>
          <w:lang w:eastAsia="en-US"/>
        </w:rPr>
        <w:lastRenderedPageBreak/>
        <w:t xml:space="preserve">бюджету, налогу </w:t>
      </w:r>
      <w:r w:rsidR="00BA0D77" w:rsidRPr="007E08CF">
        <w:rPr>
          <w:rFonts w:eastAsia="Calibri"/>
          <w:bCs/>
          <w:sz w:val="28"/>
          <w:szCs w:val="28"/>
          <w:lang w:eastAsia="en-US"/>
        </w:rPr>
        <w:t>(</w:t>
      </w:r>
      <w:r w:rsidR="00D94D55" w:rsidRPr="007E08CF">
        <w:rPr>
          <w:rFonts w:eastAsia="Calibri"/>
          <w:bCs/>
          <w:sz w:val="28"/>
          <w:szCs w:val="28"/>
          <w:lang w:eastAsia="en-US"/>
        </w:rPr>
        <w:t>Павленко</w:t>
      </w:r>
      <w:r w:rsidR="00323D52" w:rsidRPr="007E08CF">
        <w:rPr>
          <w:rFonts w:eastAsia="Calibri"/>
          <w:bCs/>
          <w:sz w:val="28"/>
          <w:szCs w:val="28"/>
          <w:lang w:eastAsia="en-US"/>
        </w:rPr>
        <w:t>)</w:t>
      </w:r>
      <w:r w:rsidR="002500E2" w:rsidRPr="007E08CF">
        <w:rPr>
          <w:rFonts w:eastAsia="Calibri"/>
          <w:bCs/>
          <w:sz w:val="28"/>
          <w:szCs w:val="28"/>
          <w:lang w:eastAsia="en-US"/>
        </w:rPr>
        <w:t>.</w:t>
      </w:r>
    </w:p>
    <w:p w:rsidR="00A30038" w:rsidRDefault="00C04DF3" w:rsidP="00982B66">
      <w:pPr>
        <w:widowControl w:val="0"/>
        <w:ind w:firstLine="567"/>
        <w:jc w:val="both"/>
        <w:rPr>
          <w:rFonts w:eastAsia="Calibri"/>
          <w:bCs/>
          <w:sz w:val="28"/>
          <w:szCs w:val="28"/>
          <w:lang w:eastAsia="en-US"/>
        </w:rPr>
      </w:pPr>
      <w:r>
        <w:rPr>
          <w:rFonts w:eastAsia="Calibri"/>
          <w:bCs/>
          <w:sz w:val="28"/>
          <w:szCs w:val="28"/>
          <w:lang w:eastAsia="en-US"/>
        </w:rPr>
        <w:t>3</w:t>
      </w:r>
      <w:r w:rsidR="00A30038" w:rsidRPr="00323D52">
        <w:rPr>
          <w:rFonts w:eastAsia="Calibri"/>
          <w:bCs/>
          <w:sz w:val="28"/>
          <w:szCs w:val="28"/>
          <w:lang w:eastAsia="en-US"/>
        </w:rPr>
        <w:t xml:space="preserve">. </w:t>
      </w:r>
      <w:r w:rsidR="00323D52" w:rsidRPr="00323D52">
        <w:rPr>
          <w:rFonts w:eastAsia="Calibri"/>
          <w:bCs/>
          <w:sz w:val="28"/>
          <w:szCs w:val="28"/>
          <w:lang w:eastAsia="en-US"/>
        </w:rPr>
        <w:t>Настоящее решение вступает в силу со дня его официального обнародования путем размещения в специально установленных местах и подлежит размещению на официальном сайте администрации Бесскорбненского сельского поселения Новокубанского района</w:t>
      </w:r>
      <w:r w:rsidR="001C4120" w:rsidRPr="00323D52">
        <w:rPr>
          <w:rFonts w:eastAsia="Calibri"/>
          <w:bCs/>
          <w:sz w:val="28"/>
          <w:szCs w:val="28"/>
          <w:lang w:eastAsia="en-US"/>
        </w:rPr>
        <w:t>.</w:t>
      </w:r>
    </w:p>
    <w:p w:rsidR="00E124F6" w:rsidRDefault="00E124F6" w:rsidP="00982B66">
      <w:pPr>
        <w:widowControl w:val="0"/>
        <w:ind w:firstLine="709"/>
        <w:jc w:val="both"/>
        <w:rPr>
          <w:rFonts w:eastAsia="Calibri"/>
          <w:bCs/>
          <w:sz w:val="28"/>
          <w:szCs w:val="28"/>
          <w:lang w:eastAsia="en-US"/>
        </w:rPr>
      </w:pPr>
    </w:p>
    <w:p w:rsidR="00323D52" w:rsidRDefault="00323D52" w:rsidP="00982B66">
      <w:pPr>
        <w:widowControl w:val="0"/>
        <w:ind w:firstLine="709"/>
        <w:jc w:val="both"/>
        <w:rPr>
          <w:rFonts w:eastAsia="Calibri"/>
          <w:bCs/>
          <w:sz w:val="28"/>
          <w:szCs w:val="28"/>
          <w:lang w:eastAsia="en-US"/>
        </w:rPr>
      </w:pPr>
    </w:p>
    <w:p w:rsidR="00EB248F" w:rsidRDefault="00EB248F" w:rsidP="00982B66">
      <w:pPr>
        <w:widowControl w:val="0"/>
        <w:ind w:firstLine="709"/>
        <w:jc w:val="both"/>
        <w:rPr>
          <w:rFonts w:eastAsia="Calibri"/>
          <w:bCs/>
          <w:sz w:val="28"/>
          <w:szCs w:val="28"/>
          <w:lang w:eastAsia="en-US"/>
        </w:rPr>
      </w:pPr>
    </w:p>
    <w:tbl>
      <w:tblPr>
        <w:tblStyle w:val="ae"/>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28"/>
        <w:gridCol w:w="4961"/>
      </w:tblGrid>
      <w:tr w:rsidR="00EB248F" w:rsidTr="00EB248F">
        <w:trPr>
          <w:trHeight w:val="1949"/>
        </w:trPr>
        <w:tc>
          <w:tcPr>
            <w:tcW w:w="4928" w:type="dxa"/>
          </w:tcPr>
          <w:p w:rsidR="00EB248F" w:rsidRDefault="00140DFB">
            <w:pPr>
              <w:rPr>
                <w:sz w:val="28"/>
                <w:szCs w:val="28"/>
              </w:rPr>
            </w:pPr>
            <w:r>
              <w:rPr>
                <w:sz w:val="28"/>
                <w:szCs w:val="28"/>
              </w:rPr>
              <w:t>Глава</w:t>
            </w:r>
            <w:r w:rsidR="00EB248F">
              <w:rPr>
                <w:sz w:val="28"/>
                <w:szCs w:val="28"/>
              </w:rPr>
              <w:t xml:space="preserve"> Бесскорбненского </w:t>
            </w:r>
            <w:proofErr w:type="gramStart"/>
            <w:r w:rsidR="00EB248F">
              <w:rPr>
                <w:sz w:val="28"/>
                <w:szCs w:val="28"/>
              </w:rPr>
              <w:t>сельского</w:t>
            </w:r>
            <w:proofErr w:type="gramEnd"/>
          </w:p>
          <w:p w:rsidR="00EB248F" w:rsidRDefault="00EB248F">
            <w:pPr>
              <w:rPr>
                <w:sz w:val="28"/>
                <w:szCs w:val="28"/>
              </w:rPr>
            </w:pPr>
            <w:r>
              <w:rPr>
                <w:sz w:val="28"/>
                <w:szCs w:val="28"/>
              </w:rPr>
              <w:t>поселения Новокубанского района</w:t>
            </w:r>
          </w:p>
          <w:p w:rsidR="00EB248F" w:rsidRDefault="00EB248F">
            <w:pPr>
              <w:rPr>
                <w:sz w:val="28"/>
                <w:szCs w:val="28"/>
              </w:rPr>
            </w:pPr>
          </w:p>
          <w:p w:rsidR="00140DFB" w:rsidRDefault="00140DFB">
            <w:pPr>
              <w:widowControl w:val="0"/>
              <w:autoSpaceDE w:val="0"/>
              <w:autoSpaceDN w:val="0"/>
              <w:adjustRightInd w:val="0"/>
              <w:jc w:val="both"/>
              <w:rPr>
                <w:sz w:val="28"/>
                <w:szCs w:val="28"/>
              </w:rPr>
            </w:pPr>
          </w:p>
          <w:p w:rsidR="00EB248F" w:rsidRDefault="00EB248F">
            <w:pPr>
              <w:widowControl w:val="0"/>
              <w:autoSpaceDE w:val="0"/>
              <w:autoSpaceDN w:val="0"/>
              <w:adjustRightInd w:val="0"/>
              <w:jc w:val="both"/>
              <w:rPr>
                <w:sz w:val="28"/>
                <w:szCs w:val="28"/>
              </w:rPr>
            </w:pPr>
            <w:proofErr w:type="spellStart"/>
            <w:r>
              <w:rPr>
                <w:sz w:val="28"/>
                <w:szCs w:val="28"/>
              </w:rPr>
              <w:t>____________________Н.И.Цыбулин</w:t>
            </w:r>
            <w:proofErr w:type="spellEnd"/>
          </w:p>
        </w:tc>
        <w:tc>
          <w:tcPr>
            <w:tcW w:w="4961" w:type="dxa"/>
          </w:tcPr>
          <w:p w:rsidR="00EB248F" w:rsidRDefault="003007DA" w:rsidP="00EB248F">
            <w:pPr>
              <w:ind w:left="-108"/>
              <w:rPr>
                <w:bCs/>
                <w:spacing w:val="3"/>
                <w:sz w:val="28"/>
                <w:szCs w:val="28"/>
              </w:rPr>
            </w:pPr>
            <w:r>
              <w:rPr>
                <w:spacing w:val="1"/>
                <w:sz w:val="28"/>
                <w:szCs w:val="28"/>
              </w:rPr>
              <w:t>Заместитель п</w:t>
            </w:r>
            <w:r w:rsidR="00EB248F">
              <w:rPr>
                <w:spacing w:val="1"/>
                <w:sz w:val="28"/>
                <w:szCs w:val="28"/>
              </w:rPr>
              <w:t>редседател</w:t>
            </w:r>
            <w:r>
              <w:rPr>
                <w:spacing w:val="1"/>
                <w:sz w:val="28"/>
                <w:szCs w:val="28"/>
              </w:rPr>
              <w:t>я</w:t>
            </w:r>
            <w:r w:rsidR="00EB248F">
              <w:rPr>
                <w:spacing w:val="2"/>
                <w:sz w:val="28"/>
                <w:szCs w:val="28"/>
              </w:rPr>
              <w:t xml:space="preserve"> Совета </w:t>
            </w:r>
            <w:r w:rsidR="00EB248F">
              <w:rPr>
                <w:bCs/>
                <w:spacing w:val="2"/>
                <w:sz w:val="28"/>
                <w:szCs w:val="28"/>
              </w:rPr>
              <w:t xml:space="preserve">Бесскорбненского </w:t>
            </w:r>
            <w:r w:rsidR="00EB248F">
              <w:rPr>
                <w:bCs/>
                <w:spacing w:val="3"/>
                <w:sz w:val="28"/>
                <w:szCs w:val="28"/>
              </w:rPr>
              <w:t>сельского поселения Новокубанского района</w:t>
            </w:r>
          </w:p>
          <w:p w:rsidR="00140DFB" w:rsidRDefault="00140DFB" w:rsidP="00140DFB">
            <w:pPr>
              <w:widowControl w:val="0"/>
              <w:autoSpaceDE w:val="0"/>
              <w:autoSpaceDN w:val="0"/>
              <w:adjustRightInd w:val="0"/>
              <w:ind w:firstLine="5"/>
              <w:jc w:val="both"/>
              <w:rPr>
                <w:bCs/>
                <w:spacing w:val="3"/>
                <w:sz w:val="28"/>
                <w:szCs w:val="28"/>
              </w:rPr>
            </w:pPr>
          </w:p>
          <w:p w:rsidR="00EB248F" w:rsidRDefault="00140DFB" w:rsidP="00140DFB">
            <w:pPr>
              <w:widowControl w:val="0"/>
              <w:autoSpaceDE w:val="0"/>
              <w:autoSpaceDN w:val="0"/>
              <w:adjustRightInd w:val="0"/>
              <w:ind w:firstLine="5"/>
              <w:jc w:val="both"/>
              <w:rPr>
                <w:bCs/>
                <w:spacing w:val="3"/>
                <w:sz w:val="28"/>
                <w:szCs w:val="28"/>
              </w:rPr>
            </w:pPr>
            <w:r>
              <w:rPr>
                <w:bCs/>
                <w:spacing w:val="3"/>
                <w:sz w:val="28"/>
                <w:szCs w:val="28"/>
              </w:rPr>
              <w:t>____________________</w:t>
            </w:r>
            <w:r w:rsidR="00EB248F">
              <w:rPr>
                <w:bCs/>
                <w:spacing w:val="3"/>
                <w:sz w:val="28"/>
                <w:szCs w:val="28"/>
              </w:rPr>
              <w:t xml:space="preserve"> </w:t>
            </w:r>
            <w:r>
              <w:rPr>
                <w:bCs/>
                <w:spacing w:val="3"/>
                <w:sz w:val="28"/>
                <w:szCs w:val="28"/>
              </w:rPr>
              <w:t>А.Н</w:t>
            </w:r>
            <w:r w:rsidR="00EB248F">
              <w:rPr>
                <w:bCs/>
                <w:spacing w:val="3"/>
                <w:sz w:val="28"/>
                <w:szCs w:val="28"/>
              </w:rPr>
              <w:t>.К</w:t>
            </w:r>
            <w:r>
              <w:rPr>
                <w:bCs/>
                <w:spacing w:val="3"/>
                <w:sz w:val="28"/>
                <w:szCs w:val="28"/>
              </w:rPr>
              <w:t>урьянов</w:t>
            </w:r>
          </w:p>
        </w:tc>
      </w:tr>
    </w:tbl>
    <w:p w:rsidR="00E124F6" w:rsidRDefault="00E124F6" w:rsidP="00982B66">
      <w:pPr>
        <w:widowControl w:val="0"/>
        <w:ind w:firstLine="709"/>
        <w:jc w:val="both"/>
        <w:rPr>
          <w:rFonts w:eastAsia="Calibri"/>
          <w:bCs/>
          <w:sz w:val="28"/>
          <w:szCs w:val="28"/>
          <w:lang w:eastAsia="en-US"/>
        </w:rPr>
      </w:pPr>
    </w:p>
    <w:p w:rsidR="001F2FD9" w:rsidRDefault="001F2FD9" w:rsidP="00982B66">
      <w:pPr>
        <w:widowControl w:val="0"/>
        <w:rPr>
          <w:sz w:val="28"/>
          <w:szCs w:val="28"/>
        </w:rPr>
      </w:pPr>
    </w:p>
    <w:p w:rsidR="001F2FD9" w:rsidRDefault="001F2FD9" w:rsidP="00982B66">
      <w:pPr>
        <w:widowControl w:val="0"/>
        <w:rPr>
          <w:sz w:val="28"/>
          <w:szCs w:val="28"/>
        </w:rPr>
      </w:pPr>
    </w:p>
    <w:p w:rsidR="001C3BE6" w:rsidRDefault="001C3BE6" w:rsidP="00982B66">
      <w:pPr>
        <w:widowControl w:val="0"/>
        <w:rPr>
          <w:sz w:val="28"/>
          <w:szCs w:val="28"/>
        </w:rPr>
      </w:pPr>
    </w:p>
    <w:p w:rsidR="001C3BE6" w:rsidRDefault="001C3BE6" w:rsidP="00982B66">
      <w:pPr>
        <w:widowControl w:val="0"/>
        <w:rPr>
          <w:sz w:val="28"/>
          <w:szCs w:val="28"/>
        </w:rPr>
      </w:pPr>
    </w:p>
    <w:p w:rsidR="001C3BE6" w:rsidRDefault="001C3BE6" w:rsidP="00982B66">
      <w:pPr>
        <w:widowControl w:val="0"/>
        <w:rPr>
          <w:sz w:val="28"/>
          <w:szCs w:val="28"/>
        </w:rPr>
      </w:pPr>
    </w:p>
    <w:p w:rsidR="001C3BE6" w:rsidRDefault="001C3BE6" w:rsidP="00982B66">
      <w:pPr>
        <w:widowControl w:val="0"/>
        <w:rPr>
          <w:sz w:val="28"/>
          <w:szCs w:val="28"/>
        </w:rPr>
      </w:pPr>
    </w:p>
    <w:p w:rsidR="001C3BE6" w:rsidRDefault="001C3BE6" w:rsidP="00982B66">
      <w:pPr>
        <w:widowControl w:val="0"/>
        <w:rPr>
          <w:sz w:val="28"/>
          <w:szCs w:val="28"/>
        </w:rPr>
      </w:pPr>
    </w:p>
    <w:p w:rsidR="001C3BE6" w:rsidRDefault="001C3BE6" w:rsidP="00982B66">
      <w:pPr>
        <w:widowControl w:val="0"/>
        <w:rPr>
          <w:sz w:val="28"/>
          <w:szCs w:val="28"/>
        </w:rPr>
      </w:pPr>
    </w:p>
    <w:p w:rsidR="001C3BE6" w:rsidRDefault="001C3BE6" w:rsidP="00982B66">
      <w:pPr>
        <w:widowControl w:val="0"/>
        <w:rPr>
          <w:sz w:val="28"/>
          <w:szCs w:val="28"/>
        </w:rPr>
      </w:pPr>
    </w:p>
    <w:p w:rsidR="001C3BE6" w:rsidRDefault="001C3BE6" w:rsidP="00982B66">
      <w:pPr>
        <w:widowControl w:val="0"/>
        <w:rPr>
          <w:sz w:val="28"/>
          <w:szCs w:val="28"/>
        </w:rPr>
      </w:pPr>
    </w:p>
    <w:p w:rsidR="001C3BE6" w:rsidRDefault="001C3BE6" w:rsidP="00982B66">
      <w:pPr>
        <w:widowControl w:val="0"/>
        <w:rPr>
          <w:sz w:val="28"/>
          <w:szCs w:val="28"/>
        </w:rPr>
      </w:pPr>
    </w:p>
    <w:p w:rsidR="001C3BE6" w:rsidRDefault="001C3BE6" w:rsidP="00982B66">
      <w:pPr>
        <w:widowControl w:val="0"/>
        <w:rPr>
          <w:sz w:val="28"/>
          <w:szCs w:val="28"/>
        </w:rPr>
      </w:pPr>
    </w:p>
    <w:p w:rsidR="001C3BE6" w:rsidRDefault="001C3BE6" w:rsidP="00982B66">
      <w:pPr>
        <w:widowControl w:val="0"/>
        <w:rPr>
          <w:sz w:val="28"/>
          <w:szCs w:val="28"/>
        </w:rPr>
      </w:pPr>
    </w:p>
    <w:p w:rsidR="001C3BE6" w:rsidRDefault="001C3BE6" w:rsidP="00982B66">
      <w:pPr>
        <w:widowControl w:val="0"/>
        <w:rPr>
          <w:sz w:val="28"/>
          <w:szCs w:val="28"/>
        </w:rPr>
      </w:pPr>
    </w:p>
    <w:p w:rsidR="001C3BE6" w:rsidRDefault="001C3BE6" w:rsidP="00982B66">
      <w:pPr>
        <w:widowControl w:val="0"/>
        <w:rPr>
          <w:sz w:val="28"/>
          <w:szCs w:val="28"/>
        </w:rPr>
      </w:pPr>
    </w:p>
    <w:p w:rsidR="001C3BE6" w:rsidRDefault="001C3BE6" w:rsidP="00982B66">
      <w:pPr>
        <w:widowControl w:val="0"/>
        <w:rPr>
          <w:sz w:val="28"/>
          <w:szCs w:val="28"/>
        </w:rPr>
      </w:pPr>
    </w:p>
    <w:p w:rsidR="001C3BE6" w:rsidRDefault="001C3BE6" w:rsidP="00982B66">
      <w:pPr>
        <w:widowControl w:val="0"/>
        <w:rPr>
          <w:sz w:val="28"/>
          <w:szCs w:val="28"/>
        </w:rPr>
      </w:pPr>
    </w:p>
    <w:p w:rsidR="001C3BE6" w:rsidRDefault="001C3BE6" w:rsidP="00982B66">
      <w:pPr>
        <w:widowControl w:val="0"/>
        <w:rPr>
          <w:sz w:val="28"/>
          <w:szCs w:val="28"/>
        </w:rPr>
      </w:pPr>
    </w:p>
    <w:p w:rsidR="00C04DF3" w:rsidRDefault="00C04DF3" w:rsidP="00982B66">
      <w:pPr>
        <w:widowControl w:val="0"/>
        <w:rPr>
          <w:sz w:val="28"/>
          <w:szCs w:val="28"/>
        </w:rPr>
      </w:pPr>
    </w:p>
    <w:p w:rsidR="00C04DF3" w:rsidRDefault="00C04DF3" w:rsidP="00982B66">
      <w:pPr>
        <w:widowControl w:val="0"/>
        <w:rPr>
          <w:sz w:val="28"/>
          <w:szCs w:val="28"/>
        </w:rPr>
      </w:pPr>
    </w:p>
    <w:p w:rsidR="00C04DF3" w:rsidRDefault="00C04DF3" w:rsidP="00982B66">
      <w:pPr>
        <w:widowControl w:val="0"/>
        <w:rPr>
          <w:sz w:val="28"/>
          <w:szCs w:val="28"/>
        </w:rPr>
      </w:pPr>
    </w:p>
    <w:p w:rsidR="00C04DF3" w:rsidRDefault="00C04DF3" w:rsidP="00982B66">
      <w:pPr>
        <w:widowControl w:val="0"/>
        <w:rPr>
          <w:sz w:val="28"/>
          <w:szCs w:val="28"/>
        </w:rPr>
      </w:pPr>
    </w:p>
    <w:p w:rsidR="00C04DF3" w:rsidRDefault="00C04DF3" w:rsidP="00982B66">
      <w:pPr>
        <w:widowControl w:val="0"/>
        <w:rPr>
          <w:sz w:val="28"/>
          <w:szCs w:val="28"/>
        </w:rPr>
      </w:pPr>
    </w:p>
    <w:p w:rsidR="00C04DF3" w:rsidRDefault="00C04DF3" w:rsidP="00982B66">
      <w:pPr>
        <w:widowControl w:val="0"/>
        <w:rPr>
          <w:sz w:val="28"/>
          <w:szCs w:val="28"/>
        </w:rPr>
      </w:pPr>
    </w:p>
    <w:p w:rsidR="00C04DF3" w:rsidRDefault="00C04DF3" w:rsidP="00982B66">
      <w:pPr>
        <w:widowControl w:val="0"/>
        <w:rPr>
          <w:sz w:val="28"/>
          <w:szCs w:val="28"/>
        </w:rPr>
      </w:pPr>
    </w:p>
    <w:p w:rsidR="00502F3C" w:rsidRDefault="00502F3C" w:rsidP="00982B66">
      <w:pPr>
        <w:widowControl w:val="0"/>
        <w:rPr>
          <w:sz w:val="28"/>
          <w:szCs w:val="28"/>
        </w:rPr>
      </w:pPr>
    </w:p>
    <w:p w:rsidR="009029B6" w:rsidRDefault="009029B6" w:rsidP="00982B66">
      <w:pPr>
        <w:widowControl w:val="0"/>
        <w:rPr>
          <w:sz w:val="28"/>
          <w:szCs w:val="28"/>
        </w:rPr>
      </w:pPr>
    </w:p>
    <w:p w:rsidR="001C3BE6" w:rsidRDefault="001C3BE6" w:rsidP="00982B66">
      <w:pPr>
        <w:widowControl w:val="0"/>
        <w:rPr>
          <w:sz w:val="28"/>
          <w:szCs w:val="28"/>
        </w:rPr>
      </w:pPr>
    </w:p>
    <w:p w:rsidR="001C3BE6" w:rsidRDefault="001C3BE6" w:rsidP="00982B66">
      <w:pPr>
        <w:widowControl w:val="0"/>
        <w:rPr>
          <w:sz w:val="28"/>
          <w:szCs w:val="28"/>
        </w:rPr>
      </w:pPr>
    </w:p>
    <w:p w:rsidR="001C3BE6" w:rsidRPr="00502F3C" w:rsidRDefault="001C3BE6" w:rsidP="00502F3C">
      <w:pPr>
        <w:pStyle w:val="af"/>
        <w:ind w:left="4678"/>
      </w:pPr>
      <w:r w:rsidRPr="00502F3C">
        <w:lastRenderedPageBreak/>
        <w:t xml:space="preserve">Приложение </w:t>
      </w:r>
    </w:p>
    <w:p w:rsidR="00BF13F8" w:rsidRDefault="001C3BE6" w:rsidP="00502F3C">
      <w:pPr>
        <w:pStyle w:val="af"/>
        <w:ind w:left="4678"/>
      </w:pPr>
      <w:r w:rsidRPr="00502F3C">
        <w:t xml:space="preserve">к решению Совета </w:t>
      </w:r>
      <w:r w:rsidR="00502F3C" w:rsidRPr="00502F3C">
        <w:t xml:space="preserve">Бесскорбненского сельского поселения </w:t>
      </w:r>
    </w:p>
    <w:p w:rsidR="001C3BE6" w:rsidRPr="00502F3C" w:rsidRDefault="00502F3C" w:rsidP="00502F3C">
      <w:pPr>
        <w:pStyle w:val="af"/>
        <w:ind w:left="4678"/>
      </w:pPr>
      <w:r w:rsidRPr="00502F3C">
        <w:t>Новокубанского района</w:t>
      </w:r>
    </w:p>
    <w:p w:rsidR="001C3BE6" w:rsidRPr="00502F3C" w:rsidRDefault="001C3BE6" w:rsidP="00502F3C">
      <w:pPr>
        <w:pStyle w:val="af"/>
        <w:ind w:left="4678"/>
      </w:pPr>
      <w:r w:rsidRPr="00502F3C">
        <w:t>от</w:t>
      </w:r>
      <w:r w:rsidR="003007DA">
        <w:t xml:space="preserve"> «</w:t>
      </w:r>
      <w:r w:rsidR="008D4109">
        <w:t>15</w:t>
      </w:r>
      <w:r w:rsidR="003007DA">
        <w:t>»</w:t>
      </w:r>
      <w:r w:rsidR="008D4109">
        <w:t xml:space="preserve"> ноября 2022 </w:t>
      </w:r>
      <w:r w:rsidR="003007DA">
        <w:t xml:space="preserve">года № </w:t>
      </w:r>
      <w:r w:rsidR="008D4109">
        <w:t>38/250</w:t>
      </w:r>
    </w:p>
    <w:p w:rsidR="00475F36" w:rsidRPr="00643C32" w:rsidRDefault="00475F36" w:rsidP="00502F3C">
      <w:pPr>
        <w:shd w:val="clear" w:color="auto" w:fill="FFFFFF"/>
        <w:tabs>
          <w:tab w:val="left" w:pos="7786"/>
        </w:tabs>
        <w:suppressAutoHyphens/>
        <w:ind w:left="4678" w:right="2"/>
        <w:rPr>
          <w:color w:val="000000" w:themeColor="text1"/>
          <w:spacing w:val="-10"/>
          <w:sz w:val="28"/>
          <w:szCs w:val="28"/>
        </w:rPr>
      </w:pPr>
    </w:p>
    <w:p w:rsidR="001C3BE6" w:rsidRDefault="001C3BE6" w:rsidP="001C3BE6">
      <w:pPr>
        <w:pStyle w:val="ab"/>
        <w:jc w:val="center"/>
        <w:rPr>
          <w:rFonts w:ascii="Times New Roman" w:hAnsi="Times New Roman" w:cs="Times New Roman"/>
          <w:b/>
          <w:sz w:val="28"/>
          <w:szCs w:val="28"/>
        </w:rPr>
      </w:pPr>
    </w:p>
    <w:p w:rsidR="001C3BE6" w:rsidRPr="008E3303" w:rsidRDefault="001C3BE6" w:rsidP="001C3BE6">
      <w:pPr>
        <w:pStyle w:val="ab"/>
        <w:ind w:firstLine="851"/>
        <w:jc w:val="center"/>
        <w:rPr>
          <w:rFonts w:ascii="Times New Roman" w:hAnsi="Times New Roman" w:cs="Times New Roman"/>
          <w:b/>
          <w:sz w:val="28"/>
          <w:szCs w:val="28"/>
        </w:rPr>
      </w:pPr>
      <w:r>
        <w:rPr>
          <w:rFonts w:ascii="Times New Roman" w:hAnsi="Times New Roman" w:cs="Times New Roman"/>
          <w:b/>
          <w:sz w:val="28"/>
          <w:szCs w:val="28"/>
        </w:rPr>
        <w:t>ПОРЯДОК</w:t>
      </w:r>
    </w:p>
    <w:p w:rsidR="001C3BE6" w:rsidRPr="008E3303" w:rsidRDefault="001C3BE6" w:rsidP="001C3BE6">
      <w:pPr>
        <w:pStyle w:val="ab"/>
        <w:jc w:val="center"/>
        <w:rPr>
          <w:rFonts w:ascii="Times New Roman" w:hAnsi="Times New Roman" w:cs="Times New Roman"/>
          <w:b/>
          <w:sz w:val="28"/>
          <w:szCs w:val="28"/>
        </w:rPr>
      </w:pPr>
      <w:r w:rsidRPr="008E3303">
        <w:rPr>
          <w:rFonts w:ascii="Times New Roman" w:hAnsi="Times New Roman" w:cs="Times New Roman"/>
          <w:b/>
          <w:sz w:val="28"/>
          <w:szCs w:val="28"/>
        </w:rPr>
        <w:t xml:space="preserve">определения размера арендной платы за земельные участки, </w:t>
      </w:r>
      <w:r>
        <w:rPr>
          <w:rFonts w:ascii="Times New Roman" w:hAnsi="Times New Roman" w:cs="Times New Roman"/>
          <w:b/>
          <w:sz w:val="28"/>
          <w:szCs w:val="28"/>
        </w:rPr>
        <w:t>н</w:t>
      </w:r>
      <w:r w:rsidRPr="008E3303">
        <w:rPr>
          <w:rFonts w:ascii="Times New Roman" w:hAnsi="Times New Roman" w:cs="Times New Roman"/>
          <w:b/>
          <w:sz w:val="28"/>
          <w:szCs w:val="28"/>
        </w:rPr>
        <w:t>аходящиеся в муниципальн</w:t>
      </w:r>
      <w:r>
        <w:rPr>
          <w:rFonts w:ascii="Times New Roman" w:hAnsi="Times New Roman" w:cs="Times New Roman"/>
          <w:b/>
          <w:sz w:val="28"/>
          <w:szCs w:val="28"/>
        </w:rPr>
        <w:t xml:space="preserve">ой собственности </w:t>
      </w:r>
      <w:r w:rsidR="00475F36" w:rsidRPr="00475F36">
        <w:rPr>
          <w:rFonts w:ascii="Times New Roman" w:hAnsi="Times New Roman" w:cs="Times New Roman"/>
          <w:b/>
          <w:sz w:val="28"/>
          <w:szCs w:val="28"/>
        </w:rPr>
        <w:t>Бесскорбненского сельского поселения Новокубанского района</w:t>
      </w:r>
      <w:r w:rsidRPr="008E3303">
        <w:rPr>
          <w:rFonts w:ascii="Times New Roman" w:hAnsi="Times New Roman" w:cs="Times New Roman"/>
          <w:b/>
          <w:sz w:val="28"/>
          <w:szCs w:val="28"/>
        </w:rPr>
        <w:t>, предоставленные в аренду без торгов</w:t>
      </w:r>
    </w:p>
    <w:p w:rsidR="001C3BE6" w:rsidRPr="008E3303" w:rsidRDefault="001C3BE6" w:rsidP="001C3BE6">
      <w:pPr>
        <w:pStyle w:val="ab"/>
        <w:ind w:firstLine="851"/>
        <w:rPr>
          <w:rFonts w:ascii="Times New Roman" w:hAnsi="Times New Roman" w:cs="Times New Roman"/>
          <w:b/>
          <w:sz w:val="28"/>
          <w:szCs w:val="28"/>
        </w:rPr>
      </w:pPr>
    </w:p>
    <w:p w:rsidR="001C3BE6" w:rsidRPr="008E3303" w:rsidRDefault="001C3BE6" w:rsidP="001C3BE6">
      <w:pPr>
        <w:pStyle w:val="ab"/>
        <w:ind w:firstLine="851"/>
        <w:jc w:val="both"/>
        <w:rPr>
          <w:rFonts w:ascii="Times New Roman" w:hAnsi="Times New Roman" w:cs="Times New Roman"/>
          <w:sz w:val="28"/>
          <w:szCs w:val="28"/>
        </w:rPr>
      </w:pPr>
      <w:r w:rsidRPr="008E3303">
        <w:rPr>
          <w:rFonts w:ascii="Times New Roman" w:hAnsi="Times New Roman" w:cs="Times New Roman"/>
          <w:sz w:val="28"/>
          <w:szCs w:val="28"/>
        </w:rPr>
        <w:t xml:space="preserve">1. </w:t>
      </w:r>
      <w:proofErr w:type="gramStart"/>
      <w:r w:rsidRPr="008E3303">
        <w:rPr>
          <w:rFonts w:ascii="Times New Roman" w:hAnsi="Times New Roman" w:cs="Times New Roman"/>
          <w:sz w:val="28"/>
          <w:szCs w:val="28"/>
        </w:rPr>
        <w:t xml:space="preserve">Порядок определения размера арендной платы за земельные участки, находящиеся в муниципальной собственности </w:t>
      </w:r>
      <w:r w:rsidR="00475F36" w:rsidRPr="00475F36">
        <w:rPr>
          <w:rFonts w:ascii="Times New Roman" w:hAnsi="Times New Roman" w:cs="Times New Roman"/>
          <w:sz w:val="28"/>
          <w:szCs w:val="28"/>
        </w:rPr>
        <w:t>Бесскорбненского сельского поселения Новокубанск</w:t>
      </w:r>
      <w:r w:rsidR="00F46D7F">
        <w:rPr>
          <w:rFonts w:ascii="Times New Roman" w:hAnsi="Times New Roman" w:cs="Times New Roman"/>
          <w:sz w:val="28"/>
          <w:szCs w:val="28"/>
        </w:rPr>
        <w:t>ого</w:t>
      </w:r>
      <w:r w:rsidR="00475F36" w:rsidRPr="00475F36">
        <w:rPr>
          <w:rFonts w:ascii="Times New Roman" w:hAnsi="Times New Roman" w:cs="Times New Roman"/>
          <w:sz w:val="28"/>
          <w:szCs w:val="28"/>
        </w:rPr>
        <w:t xml:space="preserve"> район</w:t>
      </w:r>
      <w:r w:rsidR="00F46D7F">
        <w:rPr>
          <w:rFonts w:ascii="Times New Roman" w:hAnsi="Times New Roman" w:cs="Times New Roman"/>
          <w:sz w:val="28"/>
          <w:szCs w:val="28"/>
        </w:rPr>
        <w:t>а</w:t>
      </w:r>
      <w:r w:rsidR="00475F36" w:rsidRPr="00475F36">
        <w:rPr>
          <w:rFonts w:ascii="Times New Roman" w:hAnsi="Times New Roman" w:cs="Times New Roman"/>
          <w:sz w:val="28"/>
          <w:szCs w:val="28"/>
        </w:rPr>
        <w:t xml:space="preserve"> </w:t>
      </w:r>
      <w:r w:rsidRPr="008E3303">
        <w:rPr>
          <w:rFonts w:ascii="Times New Roman" w:hAnsi="Times New Roman" w:cs="Times New Roman"/>
          <w:sz w:val="28"/>
          <w:szCs w:val="28"/>
        </w:rPr>
        <w:t xml:space="preserve">на территории </w:t>
      </w:r>
      <w:r w:rsidR="00F46D7F" w:rsidRPr="00F46D7F">
        <w:rPr>
          <w:rFonts w:ascii="Times New Roman" w:hAnsi="Times New Roman" w:cs="Times New Roman"/>
          <w:sz w:val="28"/>
          <w:szCs w:val="28"/>
        </w:rPr>
        <w:t>Бесскорбненского сельского поселения Новокубанского района Краснодарского края</w:t>
      </w:r>
      <w:r w:rsidRPr="008E3303">
        <w:rPr>
          <w:rFonts w:ascii="Times New Roman" w:hAnsi="Times New Roman" w:cs="Times New Roman"/>
          <w:sz w:val="28"/>
          <w:szCs w:val="28"/>
        </w:rPr>
        <w:t>, предоставленные в аренду без торгов (далее - Порядок), разработан в соответствии с Земельным кодексом Российской Федерации и постановлением Правительства Российской Федерации от 16 июля 2009 года № 582 «Об основных принципах определения арендной платы при аренде</w:t>
      </w:r>
      <w:proofErr w:type="gramEnd"/>
      <w:r w:rsidRPr="008E3303">
        <w:rPr>
          <w:rFonts w:ascii="Times New Roman" w:hAnsi="Times New Roman" w:cs="Times New Roman"/>
          <w:sz w:val="28"/>
          <w:szCs w:val="28"/>
        </w:rPr>
        <w:t xml:space="preserve"> </w:t>
      </w:r>
      <w:proofErr w:type="gramStart"/>
      <w:r w:rsidRPr="008E3303">
        <w:rPr>
          <w:rFonts w:ascii="Times New Roman" w:hAnsi="Times New Roman" w:cs="Times New Roman"/>
          <w:sz w:val="28"/>
          <w:szCs w:val="28"/>
        </w:rPr>
        <w:t>земельных участков, находящихся в</w:t>
      </w:r>
      <w:r w:rsidR="00475F36">
        <w:rPr>
          <w:rFonts w:ascii="Times New Roman" w:hAnsi="Times New Roman" w:cs="Times New Roman"/>
          <w:sz w:val="28"/>
          <w:szCs w:val="28"/>
        </w:rPr>
        <w:t xml:space="preserve"> </w:t>
      </w:r>
      <w:r w:rsidRPr="008E3303">
        <w:rPr>
          <w:rFonts w:ascii="Times New Roman" w:hAnsi="Times New Roman" w:cs="Times New Roman"/>
          <w:sz w:val="28"/>
          <w:szCs w:val="28"/>
        </w:rPr>
        <w:t xml:space="preserve">государственной или муниципальной собственности, и о Правилах определения размера арендной платы, а также порядка, условий и сроков внесения арендной платы за земли, находящиеся в собственности Российской Федерации», устанавливает правила определения размера арендной платы за земельные участки, находящиеся в муниципальной собственности </w:t>
      </w:r>
      <w:r w:rsidR="00475F36" w:rsidRPr="00475F36">
        <w:rPr>
          <w:rFonts w:ascii="Times New Roman" w:hAnsi="Times New Roman" w:cs="Times New Roman"/>
          <w:sz w:val="28"/>
          <w:szCs w:val="28"/>
        </w:rPr>
        <w:t>Бесскорбненского сельского поселения Новокубанск</w:t>
      </w:r>
      <w:r w:rsidR="00A45017">
        <w:rPr>
          <w:rFonts w:ascii="Times New Roman" w:hAnsi="Times New Roman" w:cs="Times New Roman"/>
          <w:sz w:val="28"/>
          <w:szCs w:val="28"/>
        </w:rPr>
        <w:t>ого</w:t>
      </w:r>
      <w:r w:rsidR="00475F36" w:rsidRPr="00475F36">
        <w:rPr>
          <w:rFonts w:ascii="Times New Roman" w:hAnsi="Times New Roman" w:cs="Times New Roman"/>
          <w:sz w:val="28"/>
          <w:szCs w:val="28"/>
        </w:rPr>
        <w:t xml:space="preserve"> район</w:t>
      </w:r>
      <w:r w:rsidR="00A45017">
        <w:rPr>
          <w:rFonts w:ascii="Times New Roman" w:hAnsi="Times New Roman" w:cs="Times New Roman"/>
          <w:sz w:val="28"/>
          <w:szCs w:val="28"/>
        </w:rPr>
        <w:t>а</w:t>
      </w:r>
      <w:r w:rsidR="00475F36" w:rsidRPr="00475F36">
        <w:rPr>
          <w:rFonts w:ascii="Times New Roman" w:hAnsi="Times New Roman" w:cs="Times New Roman"/>
          <w:sz w:val="28"/>
          <w:szCs w:val="28"/>
        </w:rPr>
        <w:t xml:space="preserve"> </w:t>
      </w:r>
      <w:r w:rsidRPr="008E3303">
        <w:rPr>
          <w:rFonts w:ascii="Times New Roman" w:hAnsi="Times New Roman" w:cs="Times New Roman"/>
          <w:sz w:val="28"/>
          <w:szCs w:val="28"/>
        </w:rPr>
        <w:t xml:space="preserve">на территории </w:t>
      </w:r>
      <w:r w:rsidR="00A45017" w:rsidRPr="00A45017">
        <w:rPr>
          <w:rFonts w:ascii="Times New Roman" w:hAnsi="Times New Roman" w:cs="Times New Roman"/>
          <w:sz w:val="28"/>
          <w:szCs w:val="28"/>
        </w:rPr>
        <w:t xml:space="preserve">Бесскорбненского сельского поселения </w:t>
      </w:r>
      <w:r w:rsidRPr="008E3303">
        <w:rPr>
          <w:rFonts w:ascii="Times New Roman" w:hAnsi="Times New Roman" w:cs="Times New Roman"/>
          <w:sz w:val="28"/>
          <w:szCs w:val="28"/>
        </w:rPr>
        <w:t>Новокубанского района Краснодарского края, предоставленные в</w:t>
      </w:r>
      <w:proofErr w:type="gramEnd"/>
      <w:r w:rsidRPr="008E3303">
        <w:rPr>
          <w:rFonts w:ascii="Times New Roman" w:hAnsi="Times New Roman" w:cs="Times New Roman"/>
          <w:sz w:val="28"/>
          <w:szCs w:val="28"/>
        </w:rPr>
        <w:t xml:space="preserve"> аренду без торгов (далее - земельные участки).</w:t>
      </w:r>
    </w:p>
    <w:p w:rsidR="001C3BE6" w:rsidRPr="008E3303" w:rsidRDefault="001C3BE6" w:rsidP="001C3BE6">
      <w:pPr>
        <w:pStyle w:val="ab"/>
        <w:ind w:firstLine="851"/>
        <w:jc w:val="both"/>
        <w:rPr>
          <w:rFonts w:ascii="Times New Roman" w:hAnsi="Times New Roman" w:cs="Times New Roman"/>
          <w:sz w:val="28"/>
          <w:szCs w:val="28"/>
        </w:rPr>
      </w:pPr>
      <w:r w:rsidRPr="008E3303">
        <w:rPr>
          <w:rFonts w:ascii="Times New Roman" w:hAnsi="Times New Roman" w:cs="Times New Roman"/>
          <w:sz w:val="28"/>
          <w:szCs w:val="28"/>
        </w:rPr>
        <w:t>Порядок применяется в случаях заключения договоров аренды земельных участков либо внесения изменений в договоры аренды земельных участков в части расчетов арендной платы, в том числе переоформления в установленном порядке права постоянного (бессрочного) пользования земельными участками на право аренды.</w:t>
      </w:r>
    </w:p>
    <w:p w:rsidR="001C3BE6" w:rsidRPr="008E3303" w:rsidRDefault="001C3BE6" w:rsidP="001C3BE6">
      <w:pPr>
        <w:pStyle w:val="ab"/>
        <w:ind w:firstLine="851"/>
        <w:jc w:val="both"/>
        <w:rPr>
          <w:rFonts w:ascii="Times New Roman" w:hAnsi="Times New Roman" w:cs="Times New Roman"/>
          <w:sz w:val="28"/>
          <w:szCs w:val="28"/>
        </w:rPr>
      </w:pPr>
      <w:r w:rsidRPr="008E3303">
        <w:rPr>
          <w:rFonts w:ascii="Times New Roman" w:hAnsi="Times New Roman" w:cs="Times New Roman"/>
          <w:sz w:val="28"/>
          <w:szCs w:val="28"/>
        </w:rPr>
        <w:t>2. Размер годовой арендной платы (далее - арендная плата) при аренде земельных участков определяется одним из следующих способов:</w:t>
      </w:r>
    </w:p>
    <w:p w:rsidR="001C3BE6" w:rsidRPr="008E3303" w:rsidRDefault="001C3BE6" w:rsidP="001C3BE6">
      <w:pPr>
        <w:pStyle w:val="ab"/>
        <w:ind w:firstLine="851"/>
        <w:jc w:val="both"/>
        <w:rPr>
          <w:rFonts w:ascii="Times New Roman" w:hAnsi="Times New Roman" w:cs="Times New Roman"/>
          <w:sz w:val="28"/>
          <w:szCs w:val="28"/>
        </w:rPr>
      </w:pPr>
      <w:r w:rsidRPr="008E3303">
        <w:rPr>
          <w:rFonts w:ascii="Times New Roman" w:hAnsi="Times New Roman" w:cs="Times New Roman"/>
          <w:sz w:val="28"/>
          <w:szCs w:val="28"/>
        </w:rPr>
        <w:t>на основании кадастровой стоимости земельных участков;</w:t>
      </w:r>
    </w:p>
    <w:p w:rsidR="001C3BE6" w:rsidRPr="008E3303" w:rsidRDefault="001C3BE6" w:rsidP="001C3BE6">
      <w:pPr>
        <w:pStyle w:val="ab"/>
        <w:ind w:firstLine="851"/>
        <w:jc w:val="both"/>
        <w:rPr>
          <w:rFonts w:ascii="Times New Roman" w:hAnsi="Times New Roman" w:cs="Times New Roman"/>
          <w:sz w:val="28"/>
          <w:szCs w:val="28"/>
        </w:rPr>
      </w:pPr>
      <w:r w:rsidRPr="008E3303">
        <w:rPr>
          <w:rFonts w:ascii="Times New Roman" w:hAnsi="Times New Roman" w:cs="Times New Roman"/>
          <w:sz w:val="28"/>
          <w:szCs w:val="28"/>
        </w:rPr>
        <w:t>на основании рыночной стоимости, определяемой в соответствии с законодательством Российской Федерации об оценочной деятельности;</w:t>
      </w:r>
    </w:p>
    <w:p w:rsidR="001C3BE6" w:rsidRPr="008E3303" w:rsidRDefault="001C3BE6" w:rsidP="001C3BE6">
      <w:pPr>
        <w:pStyle w:val="ab"/>
        <w:ind w:firstLine="851"/>
        <w:jc w:val="both"/>
        <w:rPr>
          <w:rFonts w:ascii="Times New Roman" w:hAnsi="Times New Roman" w:cs="Times New Roman"/>
          <w:sz w:val="28"/>
          <w:szCs w:val="28"/>
        </w:rPr>
      </w:pPr>
      <w:r w:rsidRPr="008E3303">
        <w:rPr>
          <w:rFonts w:ascii="Times New Roman" w:hAnsi="Times New Roman" w:cs="Times New Roman"/>
          <w:sz w:val="28"/>
          <w:szCs w:val="28"/>
        </w:rPr>
        <w:t>в соответствии со ставками арендной платы либо методическими указаниями по ее расчету, утвержденными для земельных участков, находящихся в федеральной собственности.</w:t>
      </w:r>
    </w:p>
    <w:p w:rsidR="001C3BE6" w:rsidRPr="008E3303" w:rsidRDefault="001C3BE6" w:rsidP="001C3BE6">
      <w:pPr>
        <w:pStyle w:val="ab"/>
        <w:ind w:firstLine="851"/>
        <w:jc w:val="both"/>
        <w:rPr>
          <w:rFonts w:ascii="Times New Roman" w:hAnsi="Times New Roman" w:cs="Times New Roman"/>
          <w:sz w:val="28"/>
          <w:szCs w:val="28"/>
        </w:rPr>
      </w:pPr>
      <w:r w:rsidRPr="008E3303">
        <w:rPr>
          <w:rFonts w:ascii="Times New Roman" w:hAnsi="Times New Roman" w:cs="Times New Roman"/>
          <w:sz w:val="28"/>
          <w:szCs w:val="28"/>
        </w:rPr>
        <w:t xml:space="preserve">3. </w:t>
      </w:r>
      <w:r w:rsidRPr="00680A20">
        <w:rPr>
          <w:rFonts w:ascii="Times New Roman" w:hAnsi="Times New Roman" w:cs="Times New Roman"/>
          <w:sz w:val="28"/>
          <w:szCs w:val="28"/>
        </w:rPr>
        <w:t>При предоставлении земельного участка в аренду без торгов арендная плата определяется на основании кадастровой стоимости земельного участка в размере, установленном в подпу</w:t>
      </w:r>
      <w:r>
        <w:rPr>
          <w:rFonts w:ascii="Times New Roman" w:hAnsi="Times New Roman" w:cs="Times New Roman"/>
          <w:sz w:val="28"/>
          <w:szCs w:val="28"/>
        </w:rPr>
        <w:t>нктах 3.1-3.8 настоящего пункта</w:t>
      </w:r>
      <w:r w:rsidRPr="008E3303">
        <w:rPr>
          <w:rFonts w:ascii="Times New Roman" w:hAnsi="Times New Roman" w:cs="Times New Roman"/>
          <w:sz w:val="28"/>
          <w:szCs w:val="28"/>
        </w:rPr>
        <w:t>.</w:t>
      </w:r>
    </w:p>
    <w:p w:rsidR="001C3BE6" w:rsidRPr="008E3303" w:rsidRDefault="001C3BE6" w:rsidP="001C3BE6">
      <w:pPr>
        <w:pStyle w:val="ab"/>
        <w:ind w:firstLine="851"/>
        <w:jc w:val="both"/>
        <w:rPr>
          <w:rFonts w:ascii="Times New Roman" w:hAnsi="Times New Roman" w:cs="Times New Roman"/>
          <w:sz w:val="28"/>
          <w:szCs w:val="28"/>
        </w:rPr>
      </w:pPr>
      <w:r w:rsidRPr="008E3303">
        <w:rPr>
          <w:rFonts w:ascii="Times New Roman" w:hAnsi="Times New Roman" w:cs="Times New Roman"/>
          <w:sz w:val="28"/>
          <w:szCs w:val="28"/>
        </w:rPr>
        <w:lastRenderedPageBreak/>
        <w:t>3.1. Арендная плата рассчитывается в размере 0,01 процента от кадастровой стоимости в отношении следующих земельных участков:</w:t>
      </w:r>
    </w:p>
    <w:p w:rsidR="001C3BE6" w:rsidRPr="008E3303" w:rsidRDefault="001C3BE6" w:rsidP="001C3BE6">
      <w:pPr>
        <w:pStyle w:val="ab"/>
        <w:ind w:firstLine="851"/>
        <w:jc w:val="both"/>
        <w:rPr>
          <w:rFonts w:ascii="Times New Roman" w:hAnsi="Times New Roman" w:cs="Times New Roman"/>
          <w:sz w:val="28"/>
          <w:szCs w:val="28"/>
        </w:rPr>
      </w:pPr>
      <w:r w:rsidRPr="008E3303">
        <w:rPr>
          <w:rFonts w:ascii="Times New Roman" w:hAnsi="Times New Roman" w:cs="Times New Roman"/>
          <w:sz w:val="28"/>
          <w:szCs w:val="28"/>
        </w:rPr>
        <w:t>3.1.1. Земельного участка, предоставленного физическому или юридическому лицу, имеющему право на освобождение от уплаты земельного налога в соответствии с законодательством о налогах и сборах.</w:t>
      </w:r>
    </w:p>
    <w:p w:rsidR="001C3BE6" w:rsidRPr="008E3303" w:rsidRDefault="001C3BE6" w:rsidP="001C3BE6">
      <w:pPr>
        <w:pStyle w:val="ab"/>
        <w:ind w:firstLine="851"/>
        <w:jc w:val="both"/>
        <w:rPr>
          <w:rFonts w:ascii="Times New Roman" w:hAnsi="Times New Roman" w:cs="Times New Roman"/>
          <w:sz w:val="28"/>
          <w:szCs w:val="28"/>
        </w:rPr>
      </w:pPr>
      <w:r w:rsidRPr="008E3303">
        <w:rPr>
          <w:rFonts w:ascii="Times New Roman" w:hAnsi="Times New Roman" w:cs="Times New Roman"/>
          <w:sz w:val="28"/>
          <w:szCs w:val="28"/>
        </w:rPr>
        <w:t>3.1.2. Земельного участка, предоставленного физическому лицу, имеющему право на уменьшение налоговой базы при уплате земельного налога в соответствии с законодательством о налогах и сборах, в случае если налоговая база в результате уменьшения на не облагаемую налогом сумму принимается равной нулю.</w:t>
      </w:r>
    </w:p>
    <w:p w:rsidR="001C3BE6" w:rsidRPr="008E3303" w:rsidRDefault="001C3BE6" w:rsidP="001C3BE6">
      <w:pPr>
        <w:pStyle w:val="ab"/>
        <w:ind w:firstLine="851"/>
        <w:jc w:val="both"/>
        <w:rPr>
          <w:rFonts w:ascii="Times New Roman" w:hAnsi="Times New Roman" w:cs="Times New Roman"/>
          <w:sz w:val="28"/>
          <w:szCs w:val="28"/>
        </w:rPr>
      </w:pPr>
      <w:r w:rsidRPr="008E3303">
        <w:rPr>
          <w:rFonts w:ascii="Times New Roman" w:hAnsi="Times New Roman" w:cs="Times New Roman"/>
          <w:sz w:val="28"/>
          <w:szCs w:val="28"/>
        </w:rPr>
        <w:t>3.1.3. Земельного участка, предоставленного физическому лицу, имеющему право на уменьшение налоговой базы при уплате земельного налога в соответствии с законодательством о налогах и сборах, в случае если размер налогового вычета меньше размера налоговой базы. При этом ставка 0,01 процента устанавливается в отношении арендной платы, равной размеру такого вычета.</w:t>
      </w:r>
    </w:p>
    <w:p w:rsidR="001C3BE6" w:rsidRPr="008E3303" w:rsidRDefault="001C3BE6" w:rsidP="001C3BE6">
      <w:pPr>
        <w:pStyle w:val="ab"/>
        <w:ind w:firstLine="851"/>
        <w:jc w:val="both"/>
        <w:rPr>
          <w:rFonts w:ascii="Times New Roman" w:hAnsi="Times New Roman" w:cs="Times New Roman"/>
          <w:sz w:val="28"/>
          <w:szCs w:val="28"/>
        </w:rPr>
      </w:pPr>
      <w:r w:rsidRPr="008E3303">
        <w:rPr>
          <w:rFonts w:ascii="Times New Roman" w:hAnsi="Times New Roman" w:cs="Times New Roman"/>
          <w:sz w:val="28"/>
          <w:szCs w:val="28"/>
        </w:rPr>
        <w:t>3.1.4. Земельного участка, изъятого из оборота, если земельный участок в случаях, установленных федеральными законами, может быть передан в аренду.</w:t>
      </w:r>
    </w:p>
    <w:p w:rsidR="001C3BE6" w:rsidRPr="008E3303" w:rsidRDefault="001C3BE6" w:rsidP="001C3BE6">
      <w:pPr>
        <w:pStyle w:val="ab"/>
        <w:ind w:firstLine="851"/>
        <w:jc w:val="both"/>
        <w:rPr>
          <w:rFonts w:ascii="Times New Roman" w:hAnsi="Times New Roman" w:cs="Times New Roman"/>
          <w:sz w:val="28"/>
          <w:szCs w:val="28"/>
        </w:rPr>
      </w:pPr>
      <w:r w:rsidRPr="008E3303">
        <w:rPr>
          <w:rFonts w:ascii="Times New Roman" w:hAnsi="Times New Roman" w:cs="Times New Roman"/>
          <w:sz w:val="28"/>
          <w:szCs w:val="28"/>
        </w:rPr>
        <w:t>3.1.5. Земельного участка, загрязненного опасными отходами, радиоактивными веществами, подвергшегося загрязнению, заражению и деградации, за исключением случаев консервации земель с изъятием их из оборота.</w:t>
      </w:r>
    </w:p>
    <w:p w:rsidR="001C3BE6" w:rsidRPr="008E3303" w:rsidRDefault="001C3BE6" w:rsidP="001C3BE6">
      <w:pPr>
        <w:pStyle w:val="ab"/>
        <w:ind w:firstLine="851"/>
        <w:jc w:val="both"/>
        <w:rPr>
          <w:rFonts w:ascii="Times New Roman" w:hAnsi="Times New Roman" w:cs="Times New Roman"/>
          <w:sz w:val="28"/>
          <w:szCs w:val="28"/>
        </w:rPr>
      </w:pPr>
      <w:r w:rsidRPr="008E3303">
        <w:rPr>
          <w:rFonts w:ascii="Times New Roman" w:hAnsi="Times New Roman" w:cs="Times New Roman"/>
          <w:sz w:val="28"/>
          <w:szCs w:val="28"/>
        </w:rPr>
        <w:t>3.1.6. Земельного участка, предоставленного для размещения дипломатических представительств иностранных государств и консульских учреждений в Российской Федерации, если иное не установлено международными договорами.</w:t>
      </w:r>
    </w:p>
    <w:p w:rsidR="001C3BE6" w:rsidRPr="008E3303" w:rsidRDefault="001C3BE6" w:rsidP="001C3BE6">
      <w:pPr>
        <w:pStyle w:val="ab"/>
        <w:ind w:firstLine="851"/>
        <w:jc w:val="both"/>
        <w:rPr>
          <w:rFonts w:ascii="Times New Roman" w:hAnsi="Times New Roman" w:cs="Times New Roman"/>
          <w:sz w:val="28"/>
          <w:szCs w:val="28"/>
        </w:rPr>
      </w:pPr>
      <w:r w:rsidRPr="008E3303">
        <w:rPr>
          <w:rFonts w:ascii="Times New Roman" w:hAnsi="Times New Roman" w:cs="Times New Roman"/>
          <w:sz w:val="28"/>
          <w:szCs w:val="28"/>
        </w:rPr>
        <w:t>3.1.7. Земельного участка, предоставленного гражданину, имеющему трех и более детей, для индивидуального жилищного строительства или для ведения личного подсобного хозяйства в границах населенного пункта.</w:t>
      </w:r>
    </w:p>
    <w:p w:rsidR="001C3BE6" w:rsidRPr="008E3303" w:rsidRDefault="001C3BE6" w:rsidP="001C3BE6">
      <w:pPr>
        <w:pStyle w:val="ab"/>
        <w:ind w:firstLine="851"/>
        <w:jc w:val="both"/>
        <w:rPr>
          <w:rFonts w:ascii="Times New Roman" w:hAnsi="Times New Roman" w:cs="Times New Roman"/>
          <w:sz w:val="28"/>
          <w:szCs w:val="28"/>
        </w:rPr>
      </w:pPr>
      <w:r w:rsidRPr="008E3303">
        <w:rPr>
          <w:rFonts w:ascii="Times New Roman" w:hAnsi="Times New Roman" w:cs="Times New Roman"/>
          <w:sz w:val="28"/>
          <w:szCs w:val="28"/>
        </w:rPr>
        <w:t>3.2. Арендная плата рассчитывается в размере 0,1 процента от кадастровой стоимости в отношении земельного участка из земель сельскохозяйственного назначения, занятого защитными лесными насаждениями.</w:t>
      </w:r>
    </w:p>
    <w:p w:rsidR="001C3BE6" w:rsidRPr="008E3303" w:rsidRDefault="001C3BE6" w:rsidP="001C3BE6">
      <w:pPr>
        <w:pStyle w:val="ab"/>
        <w:ind w:firstLine="851"/>
        <w:jc w:val="both"/>
        <w:rPr>
          <w:rFonts w:ascii="Times New Roman" w:hAnsi="Times New Roman" w:cs="Times New Roman"/>
          <w:sz w:val="28"/>
          <w:szCs w:val="28"/>
        </w:rPr>
      </w:pPr>
      <w:r w:rsidRPr="008E3303">
        <w:rPr>
          <w:rFonts w:ascii="Times New Roman" w:hAnsi="Times New Roman" w:cs="Times New Roman"/>
          <w:sz w:val="28"/>
          <w:szCs w:val="28"/>
        </w:rPr>
        <w:t>3.3. Арендная плата рассчитывается в размере 0,3 процента от кадастровой стоимости в отношении следующих земельных участков:</w:t>
      </w:r>
    </w:p>
    <w:p w:rsidR="001C3BE6" w:rsidRPr="008E3303" w:rsidRDefault="001C3BE6" w:rsidP="001C3BE6">
      <w:pPr>
        <w:pStyle w:val="ab"/>
        <w:ind w:firstLine="851"/>
        <w:jc w:val="both"/>
        <w:rPr>
          <w:rFonts w:ascii="Times New Roman" w:hAnsi="Times New Roman" w:cs="Times New Roman"/>
          <w:sz w:val="28"/>
          <w:szCs w:val="28"/>
        </w:rPr>
      </w:pPr>
      <w:r w:rsidRPr="008E3303">
        <w:rPr>
          <w:rFonts w:ascii="Times New Roman" w:hAnsi="Times New Roman" w:cs="Times New Roman"/>
          <w:sz w:val="28"/>
          <w:szCs w:val="28"/>
        </w:rPr>
        <w:t>3.3.1. Земельного участка, предоставленного для целей жилищного строительства, в том числе для индивидуального жилищного строительства, за исключением случаев, предусмотренных подпунктом 3.1.7 пункта 3 и подпунктом 6.2 пункта 6 Порядка.</w:t>
      </w:r>
    </w:p>
    <w:p w:rsidR="001C3BE6" w:rsidRPr="008E3303" w:rsidRDefault="001C3BE6" w:rsidP="001C3BE6">
      <w:pPr>
        <w:pStyle w:val="ab"/>
        <w:ind w:firstLine="851"/>
        <w:jc w:val="both"/>
        <w:rPr>
          <w:rFonts w:ascii="Times New Roman" w:hAnsi="Times New Roman" w:cs="Times New Roman"/>
          <w:sz w:val="28"/>
          <w:szCs w:val="28"/>
        </w:rPr>
      </w:pPr>
      <w:r w:rsidRPr="008E3303">
        <w:rPr>
          <w:rFonts w:ascii="Times New Roman" w:hAnsi="Times New Roman" w:cs="Times New Roman"/>
          <w:sz w:val="28"/>
          <w:szCs w:val="28"/>
        </w:rPr>
        <w:t>3.3.2. Земельного участка, занятого объектами инженерной инфраструктуры жилищно-коммунального комплекса, за исключением случаев, предусмотренных подпунктами 6.2.1 - 6.2.3, 6.2.5 - 6.2.7 пункта 6, подпунктами 7.2.3, 7.2.7 пункта 7 Порядка.</w:t>
      </w:r>
    </w:p>
    <w:p w:rsidR="001C3BE6" w:rsidRPr="008E3303" w:rsidRDefault="001C3BE6" w:rsidP="001C3BE6">
      <w:pPr>
        <w:pStyle w:val="ab"/>
        <w:ind w:firstLine="851"/>
        <w:jc w:val="both"/>
        <w:rPr>
          <w:rFonts w:ascii="Times New Roman" w:hAnsi="Times New Roman" w:cs="Times New Roman"/>
          <w:sz w:val="28"/>
          <w:szCs w:val="28"/>
        </w:rPr>
      </w:pPr>
      <w:r w:rsidRPr="008E3303">
        <w:rPr>
          <w:rFonts w:ascii="Times New Roman" w:hAnsi="Times New Roman" w:cs="Times New Roman"/>
          <w:sz w:val="28"/>
          <w:szCs w:val="28"/>
        </w:rPr>
        <w:lastRenderedPageBreak/>
        <w:t>3.3.3. Земельного участка, предоставленного для ведения личного подсобного хозяйства, садоводства, огородничества, животноводства, сенокошения или выпаса сельскохозяйственных животных, за исключением случаев, предусмотренных подпунктом 3.1.7 пункта 3 и подпунктом 6.2.4 пункта 6 Порядка.</w:t>
      </w:r>
    </w:p>
    <w:p w:rsidR="001C3BE6" w:rsidRPr="008E3303" w:rsidRDefault="001C3BE6" w:rsidP="001C3BE6">
      <w:pPr>
        <w:pStyle w:val="ab"/>
        <w:ind w:firstLine="851"/>
        <w:jc w:val="both"/>
        <w:rPr>
          <w:rFonts w:ascii="Times New Roman" w:hAnsi="Times New Roman" w:cs="Times New Roman"/>
          <w:sz w:val="28"/>
          <w:szCs w:val="28"/>
        </w:rPr>
      </w:pPr>
      <w:r w:rsidRPr="008E3303">
        <w:rPr>
          <w:rFonts w:ascii="Times New Roman" w:hAnsi="Times New Roman" w:cs="Times New Roman"/>
          <w:sz w:val="28"/>
          <w:szCs w:val="28"/>
        </w:rPr>
        <w:t>3.3.4. Земельного участка для размещения гаражей (индивидуальных и кооперативных) для хранения личного автотранспорта граждан, использование которого не связано с осуществлением предпринимательской деятельности.</w:t>
      </w:r>
    </w:p>
    <w:p w:rsidR="001C3BE6" w:rsidRPr="008E3303" w:rsidRDefault="001C3BE6" w:rsidP="001C3BE6">
      <w:pPr>
        <w:pStyle w:val="ab"/>
        <w:ind w:firstLine="851"/>
        <w:jc w:val="both"/>
        <w:rPr>
          <w:rFonts w:ascii="Times New Roman" w:hAnsi="Times New Roman" w:cs="Times New Roman"/>
          <w:sz w:val="28"/>
          <w:szCs w:val="28"/>
        </w:rPr>
      </w:pPr>
      <w:r w:rsidRPr="008E3303">
        <w:rPr>
          <w:rFonts w:ascii="Times New Roman" w:hAnsi="Times New Roman" w:cs="Times New Roman"/>
          <w:sz w:val="28"/>
          <w:szCs w:val="28"/>
        </w:rPr>
        <w:t>3.3.5. Земельного участка из земель сельскохозяйственного назначения, право аренды на который переоформлено с права постоянного (бессрочного) пользования в соответствии с земельным законодательством Российской Федерации.</w:t>
      </w:r>
    </w:p>
    <w:p w:rsidR="001C3BE6" w:rsidRPr="008E3303" w:rsidRDefault="001C3BE6" w:rsidP="001C3BE6">
      <w:pPr>
        <w:pStyle w:val="ab"/>
        <w:ind w:firstLine="851"/>
        <w:jc w:val="both"/>
        <w:rPr>
          <w:rFonts w:ascii="Times New Roman" w:hAnsi="Times New Roman" w:cs="Times New Roman"/>
          <w:sz w:val="28"/>
          <w:szCs w:val="28"/>
        </w:rPr>
      </w:pPr>
      <w:r w:rsidRPr="008E3303">
        <w:rPr>
          <w:rFonts w:ascii="Times New Roman" w:hAnsi="Times New Roman" w:cs="Times New Roman"/>
          <w:sz w:val="28"/>
          <w:szCs w:val="28"/>
        </w:rPr>
        <w:t>3.4. Арендная плата рассчитывается в размере 1,5 процента от кадастровой стоимости в отношении земельного участка, ограниченного в обороте, право аренды на который переоформлено с права постоянного (бессрочного) пользования в соответствии с земельным законодательством Российской Федерации.</w:t>
      </w:r>
    </w:p>
    <w:p w:rsidR="001C3BE6" w:rsidRPr="008E3303" w:rsidRDefault="001C3BE6" w:rsidP="001C3BE6">
      <w:pPr>
        <w:pStyle w:val="ab"/>
        <w:ind w:firstLine="851"/>
        <w:jc w:val="both"/>
        <w:rPr>
          <w:rFonts w:ascii="Times New Roman" w:hAnsi="Times New Roman" w:cs="Times New Roman"/>
          <w:sz w:val="28"/>
          <w:szCs w:val="28"/>
        </w:rPr>
      </w:pPr>
      <w:r w:rsidRPr="008E3303">
        <w:rPr>
          <w:rFonts w:ascii="Times New Roman" w:hAnsi="Times New Roman" w:cs="Times New Roman"/>
          <w:sz w:val="28"/>
          <w:szCs w:val="28"/>
        </w:rPr>
        <w:t>3.5. Арендная плата рассчитывается в размере 2 процентов от кадастровой стоимости в отношении следующих земельных участков:</w:t>
      </w:r>
    </w:p>
    <w:p w:rsidR="001C3BE6" w:rsidRPr="008E3303" w:rsidRDefault="001C3BE6" w:rsidP="001C3BE6">
      <w:pPr>
        <w:pStyle w:val="ab"/>
        <w:ind w:firstLine="851"/>
        <w:jc w:val="both"/>
        <w:rPr>
          <w:rFonts w:ascii="Times New Roman" w:hAnsi="Times New Roman" w:cs="Times New Roman"/>
          <w:sz w:val="28"/>
          <w:szCs w:val="28"/>
        </w:rPr>
      </w:pPr>
      <w:r w:rsidRPr="008E3303">
        <w:rPr>
          <w:rFonts w:ascii="Times New Roman" w:hAnsi="Times New Roman" w:cs="Times New Roman"/>
          <w:sz w:val="28"/>
          <w:szCs w:val="28"/>
        </w:rPr>
        <w:t>3.5.1. Земельного участка из земель сельскохозяйственного назначения, занятого сельскохозяйственными угодьями, за исключением случаев, предусмотренных подпунктом 3.3.3 пункта 3 и подпунктом 6.2.4 пункта 6 Порядка.</w:t>
      </w:r>
    </w:p>
    <w:p w:rsidR="00C04DF3" w:rsidRDefault="001C3BE6" w:rsidP="001C3BE6">
      <w:pPr>
        <w:pStyle w:val="ab"/>
        <w:ind w:firstLine="851"/>
        <w:jc w:val="both"/>
        <w:rPr>
          <w:rFonts w:ascii="Times New Roman" w:hAnsi="Times New Roman" w:cs="Times New Roman"/>
          <w:sz w:val="28"/>
          <w:szCs w:val="28"/>
        </w:rPr>
      </w:pPr>
      <w:r w:rsidRPr="008E3303">
        <w:rPr>
          <w:rFonts w:ascii="Times New Roman" w:hAnsi="Times New Roman" w:cs="Times New Roman"/>
          <w:sz w:val="28"/>
          <w:szCs w:val="28"/>
        </w:rPr>
        <w:t>3.5.2. Земельного участка в составе зоны сельскохозяйственного использования в населенных пунктах, используемого для сельскохозяйственного производства, за исключением случаев, предусмотренных подпунктом 3.3.3 пункта 3 и подпунктом 6.2.4 пункта 6 Порядка.</w:t>
      </w:r>
    </w:p>
    <w:p w:rsidR="001C3BE6" w:rsidRPr="008E3303" w:rsidRDefault="001C3BE6" w:rsidP="001C3BE6">
      <w:pPr>
        <w:pStyle w:val="ab"/>
        <w:ind w:firstLine="851"/>
        <w:jc w:val="both"/>
        <w:rPr>
          <w:rFonts w:ascii="Times New Roman" w:hAnsi="Times New Roman" w:cs="Times New Roman"/>
          <w:sz w:val="28"/>
          <w:szCs w:val="28"/>
        </w:rPr>
      </w:pPr>
      <w:r w:rsidRPr="008E3303">
        <w:rPr>
          <w:rFonts w:ascii="Times New Roman" w:hAnsi="Times New Roman" w:cs="Times New Roman"/>
          <w:sz w:val="28"/>
          <w:szCs w:val="28"/>
        </w:rPr>
        <w:t>3.5.3. Земельного участка, право аренды на который переоформлено с права постоянного (бессрочного) пользования в соответствии с земельным законодательством Российской Федерации.</w:t>
      </w:r>
    </w:p>
    <w:p w:rsidR="001C3BE6" w:rsidRPr="008E3303" w:rsidRDefault="001C3BE6" w:rsidP="001C3BE6">
      <w:pPr>
        <w:pStyle w:val="ab"/>
        <w:ind w:firstLine="851"/>
        <w:jc w:val="both"/>
        <w:rPr>
          <w:rFonts w:ascii="Times New Roman" w:hAnsi="Times New Roman" w:cs="Times New Roman"/>
          <w:sz w:val="28"/>
          <w:szCs w:val="28"/>
        </w:rPr>
      </w:pPr>
      <w:r w:rsidRPr="008E3303">
        <w:rPr>
          <w:rFonts w:ascii="Times New Roman" w:hAnsi="Times New Roman" w:cs="Times New Roman"/>
          <w:sz w:val="28"/>
          <w:szCs w:val="28"/>
        </w:rPr>
        <w:t>3.6. Арендная плата рассчитывается в размере 2,5 процента от кадастровой стоимости в отношении следующих земельных участков:</w:t>
      </w:r>
    </w:p>
    <w:p w:rsidR="001C3BE6" w:rsidRPr="008E3303" w:rsidRDefault="001C3BE6" w:rsidP="001C3BE6">
      <w:pPr>
        <w:pStyle w:val="ab"/>
        <w:ind w:firstLine="851"/>
        <w:jc w:val="both"/>
        <w:rPr>
          <w:rFonts w:ascii="Times New Roman" w:hAnsi="Times New Roman" w:cs="Times New Roman"/>
          <w:sz w:val="28"/>
          <w:szCs w:val="28"/>
        </w:rPr>
      </w:pPr>
      <w:r w:rsidRPr="008E3303">
        <w:rPr>
          <w:rFonts w:ascii="Times New Roman" w:hAnsi="Times New Roman" w:cs="Times New Roman"/>
          <w:sz w:val="28"/>
          <w:szCs w:val="28"/>
        </w:rPr>
        <w:t xml:space="preserve">3.6.1. </w:t>
      </w:r>
      <w:proofErr w:type="gramStart"/>
      <w:r w:rsidRPr="008E3303">
        <w:rPr>
          <w:rFonts w:ascii="Times New Roman" w:hAnsi="Times New Roman" w:cs="Times New Roman"/>
          <w:sz w:val="28"/>
          <w:szCs w:val="28"/>
        </w:rPr>
        <w:t>Земельного участка, предоставленного для жилищного строительства, комплексного освоения в целях жилищного строительства, либо земельного участка для указанных целей, по которому перешли права и обязанности по договору аренды, в случаях, предусмотренных пунктом 15 статьи 3 Федерального закона от 25 октября 2001 года № 137-ФЗ «О введении в действие Земельного кодекса Российской Федерации», в случае не</w:t>
      </w:r>
      <w:r w:rsidR="00402A9F">
        <w:rPr>
          <w:rFonts w:ascii="Times New Roman" w:hAnsi="Times New Roman" w:cs="Times New Roman"/>
          <w:sz w:val="28"/>
          <w:szCs w:val="28"/>
        </w:rPr>
        <w:t xml:space="preserve"> </w:t>
      </w:r>
      <w:r w:rsidRPr="008E3303">
        <w:rPr>
          <w:rFonts w:ascii="Times New Roman" w:hAnsi="Times New Roman" w:cs="Times New Roman"/>
          <w:sz w:val="28"/>
          <w:szCs w:val="28"/>
        </w:rPr>
        <w:t>введения в эксплуатацию объектов недвижимости по истечении</w:t>
      </w:r>
      <w:proofErr w:type="gramEnd"/>
      <w:r w:rsidRPr="008E3303">
        <w:rPr>
          <w:rFonts w:ascii="Times New Roman" w:hAnsi="Times New Roman" w:cs="Times New Roman"/>
          <w:sz w:val="28"/>
          <w:szCs w:val="28"/>
        </w:rPr>
        <w:t xml:space="preserve"> двух лет </w:t>
      </w:r>
      <w:proofErr w:type="gramStart"/>
      <w:r w:rsidRPr="008E3303">
        <w:rPr>
          <w:rFonts w:ascii="Times New Roman" w:hAnsi="Times New Roman" w:cs="Times New Roman"/>
          <w:sz w:val="28"/>
          <w:szCs w:val="28"/>
        </w:rPr>
        <w:t>с даты заключения</w:t>
      </w:r>
      <w:proofErr w:type="gramEnd"/>
      <w:r w:rsidRPr="008E3303">
        <w:rPr>
          <w:rFonts w:ascii="Times New Roman" w:hAnsi="Times New Roman" w:cs="Times New Roman"/>
          <w:sz w:val="28"/>
          <w:szCs w:val="28"/>
        </w:rPr>
        <w:t xml:space="preserve"> договора аренды земельного участка.</w:t>
      </w:r>
    </w:p>
    <w:p w:rsidR="001C3BE6" w:rsidRPr="008E3303" w:rsidRDefault="001C3BE6" w:rsidP="001C3BE6">
      <w:pPr>
        <w:pStyle w:val="ab"/>
        <w:ind w:firstLine="851"/>
        <w:jc w:val="both"/>
        <w:rPr>
          <w:rFonts w:ascii="Times New Roman" w:hAnsi="Times New Roman" w:cs="Times New Roman"/>
          <w:sz w:val="28"/>
          <w:szCs w:val="28"/>
        </w:rPr>
      </w:pPr>
      <w:r w:rsidRPr="008E3303">
        <w:rPr>
          <w:rFonts w:ascii="Times New Roman" w:hAnsi="Times New Roman" w:cs="Times New Roman"/>
          <w:sz w:val="28"/>
          <w:szCs w:val="28"/>
        </w:rPr>
        <w:t>3.6.2. Земельного участка в составе земель особо охраняемых территорий и объектов, за исключением случаев, предусмотренных подпунктом 6.1 пункта 6 и пунктом 7 Порядка.</w:t>
      </w:r>
    </w:p>
    <w:p w:rsidR="001C3BE6" w:rsidRPr="008E3303" w:rsidRDefault="001C3BE6" w:rsidP="001C3BE6">
      <w:pPr>
        <w:pStyle w:val="ab"/>
        <w:ind w:firstLine="851"/>
        <w:jc w:val="both"/>
        <w:rPr>
          <w:rFonts w:ascii="Times New Roman" w:hAnsi="Times New Roman" w:cs="Times New Roman"/>
          <w:sz w:val="28"/>
          <w:szCs w:val="28"/>
        </w:rPr>
      </w:pPr>
      <w:r w:rsidRPr="008E3303">
        <w:rPr>
          <w:rFonts w:ascii="Times New Roman" w:hAnsi="Times New Roman" w:cs="Times New Roman"/>
          <w:sz w:val="28"/>
          <w:szCs w:val="28"/>
        </w:rPr>
        <w:lastRenderedPageBreak/>
        <w:t>3.6.3. Земельного участка из земель населенных пунктов, за исключением случаев, предусмотренных подпунктами 3.1, 3.3, 3.4, 3.5.2, 3.5.3, 3.7 пункта 3, пунктами 6 и 7 Порядка.</w:t>
      </w:r>
    </w:p>
    <w:p w:rsidR="001C3BE6" w:rsidRDefault="001C3BE6" w:rsidP="001C3BE6">
      <w:pPr>
        <w:pStyle w:val="ab"/>
        <w:ind w:firstLine="851"/>
        <w:jc w:val="both"/>
        <w:rPr>
          <w:rFonts w:ascii="Times New Roman" w:hAnsi="Times New Roman" w:cs="Times New Roman"/>
          <w:sz w:val="28"/>
          <w:szCs w:val="28"/>
        </w:rPr>
      </w:pPr>
      <w:r w:rsidRPr="008E3303">
        <w:rPr>
          <w:rFonts w:ascii="Times New Roman" w:hAnsi="Times New Roman" w:cs="Times New Roman"/>
          <w:sz w:val="28"/>
          <w:szCs w:val="28"/>
        </w:rPr>
        <w:t xml:space="preserve">3.7. </w:t>
      </w:r>
      <w:proofErr w:type="gramStart"/>
      <w:r w:rsidRPr="008E3303">
        <w:rPr>
          <w:rFonts w:ascii="Times New Roman" w:hAnsi="Times New Roman" w:cs="Times New Roman"/>
          <w:sz w:val="28"/>
          <w:szCs w:val="28"/>
        </w:rPr>
        <w:t>Арендная плата рассчитывается в размере 5 процентов в отношении земельного участка, приобретенного (предоставленного) для жилищного строительства, комплексного освоения в целях жилищного строительства, либо земельного участка для указанных целей, по которому перешли права и обязанности по договору аренды, в случаях, предусмотренных пунктом 15 статьи 3 Федерального закона от 25 октября 2001 года № 137-ФЗ «О введении в действие Земельного кодекса Российской Федерации</w:t>
      </w:r>
      <w:proofErr w:type="gramEnd"/>
      <w:r w:rsidRPr="008E3303">
        <w:rPr>
          <w:rFonts w:ascii="Times New Roman" w:hAnsi="Times New Roman" w:cs="Times New Roman"/>
          <w:sz w:val="28"/>
          <w:szCs w:val="28"/>
        </w:rPr>
        <w:t>», в случае не</w:t>
      </w:r>
      <w:r w:rsidR="00242986">
        <w:rPr>
          <w:rFonts w:ascii="Times New Roman" w:hAnsi="Times New Roman" w:cs="Times New Roman"/>
          <w:sz w:val="28"/>
          <w:szCs w:val="28"/>
        </w:rPr>
        <w:t xml:space="preserve"> </w:t>
      </w:r>
      <w:r w:rsidRPr="008E3303">
        <w:rPr>
          <w:rFonts w:ascii="Times New Roman" w:hAnsi="Times New Roman" w:cs="Times New Roman"/>
          <w:sz w:val="28"/>
          <w:szCs w:val="28"/>
        </w:rPr>
        <w:t xml:space="preserve">введения в эксплуатацию объектов недвижимости по истечении трех лет </w:t>
      </w:r>
      <w:proofErr w:type="gramStart"/>
      <w:r w:rsidRPr="008E3303">
        <w:rPr>
          <w:rFonts w:ascii="Times New Roman" w:hAnsi="Times New Roman" w:cs="Times New Roman"/>
          <w:sz w:val="28"/>
          <w:szCs w:val="28"/>
        </w:rPr>
        <w:t>с даты заключения</w:t>
      </w:r>
      <w:proofErr w:type="gramEnd"/>
      <w:r w:rsidRPr="008E3303">
        <w:rPr>
          <w:rFonts w:ascii="Times New Roman" w:hAnsi="Times New Roman" w:cs="Times New Roman"/>
          <w:sz w:val="28"/>
          <w:szCs w:val="28"/>
        </w:rPr>
        <w:t xml:space="preserve"> договора аренды земельного участка.</w:t>
      </w:r>
    </w:p>
    <w:p w:rsidR="001C3BE6" w:rsidRPr="008E3303" w:rsidRDefault="001C3BE6" w:rsidP="001C3BE6">
      <w:pPr>
        <w:pStyle w:val="ab"/>
        <w:ind w:firstLine="851"/>
        <w:jc w:val="both"/>
        <w:rPr>
          <w:rFonts w:ascii="Times New Roman" w:hAnsi="Times New Roman" w:cs="Times New Roman"/>
          <w:sz w:val="28"/>
          <w:szCs w:val="28"/>
        </w:rPr>
      </w:pPr>
      <w:r w:rsidRPr="00680A20">
        <w:rPr>
          <w:rFonts w:ascii="Times New Roman" w:hAnsi="Times New Roman" w:cs="Times New Roman"/>
          <w:sz w:val="28"/>
          <w:szCs w:val="28"/>
        </w:rPr>
        <w:t>3.8. Арендная плата рассчитывается в размере 1 процента от кадастровой стоимости в отношении земельного участка, предоставленного казачьим обществам, внесенным в государственный реестр казачьих обществ в Российской Федерации, на территории их деятельности, определенной уставом казачьего общества, для осуществления сельскохозяйственного производства, сохранения, развития традиционного образа жизни и хозяйствования казачьих обществ.</w:t>
      </w:r>
    </w:p>
    <w:p w:rsidR="001C3BE6" w:rsidRPr="008E3303" w:rsidRDefault="001C3BE6" w:rsidP="001C3BE6">
      <w:pPr>
        <w:pStyle w:val="ab"/>
        <w:ind w:firstLine="851"/>
        <w:jc w:val="both"/>
        <w:rPr>
          <w:rFonts w:ascii="Times New Roman" w:hAnsi="Times New Roman" w:cs="Times New Roman"/>
          <w:sz w:val="28"/>
          <w:szCs w:val="28"/>
        </w:rPr>
      </w:pPr>
      <w:r w:rsidRPr="008E3303">
        <w:rPr>
          <w:rFonts w:ascii="Times New Roman" w:hAnsi="Times New Roman" w:cs="Times New Roman"/>
          <w:sz w:val="28"/>
          <w:szCs w:val="28"/>
        </w:rPr>
        <w:t>4. Арендная плата определяется на основании рыночной стоимости земельного участка, определяемой в соответствии с законодательством Российской Федерации об оценочной деятельности в размере, установленном в подпунктах 4.1 и 4.2 настоящего пункта.</w:t>
      </w:r>
    </w:p>
    <w:p w:rsidR="001C3BE6" w:rsidRPr="008E3303" w:rsidRDefault="001C3BE6" w:rsidP="001C3BE6">
      <w:pPr>
        <w:pStyle w:val="ab"/>
        <w:ind w:firstLine="851"/>
        <w:jc w:val="both"/>
        <w:rPr>
          <w:rFonts w:ascii="Times New Roman" w:hAnsi="Times New Roman" w:cs="Times New Roman"/>
          <w:sz w:val="28"/>
          <w:szCs w:val="28"/>
        </w:rPr>
      </w:pPr>
      <w:r w:rsidRPr="008E3303">
        <w:rPr>
          <w:rFonts w:ascii="Times New Roman" w:hAnsi="Times New Roman" w:cs="Times New Roman"/>
          <w:sz w:val="28"/>
          <w:szCs w:val="28"/>
        </w:rPr>
        <w:t>4.1. Арендная плата рассчитывается в размере 1,5 процента от рыночной стоимости в отношении следующих земельных участков:</w:t>
      </w:r>
    </w:p>
    <w:p w:rsidR="001C3BE6" w:rsidRPr="008E3303" w:rsidRDefault="001C3BE6" w:rsidP="001C3BE6">
      <w:pPr>
        <w:pStyle w:val="ab"/>
        <w:ind w:firstLine="851"/>
        <w:jc w:val="both"/>
        <w:rPr>
          <w:rFonts w:ascii="Times New Roman" w:hAnsi="Times New Roman" w:cs="Times New Roman"/>
          <w:sz w:val="28"/>
          <w:szCs w:val="28"/>
        </w:rPr>
      </w:pPr>
      <w:r w:rsidRPr="008E3303">
        <w:rPr>
          <w:rFonts w:ascii="Times New Roman" w:hAnsi="Times New Roman" w:cs="Times New Roman"/>
          <w:sz w:val="28"/>
          <w:szCs w:val="28"/>
        </w:rPr>
        <w:t>4.1.1. Земельного участка общего пользования, за исключением случаев, предусмотренных пунктами 6 и 7 Порядка.</w:t>
      </w:r>
    </w:p>
    <w:p w:rsidR="001C3BE6" w:rsidRPr="008E3303" w:rsidRDefault="001C3BE6" w:rsidP="001C3BE6">
      <w:pPr>
        <w:pStyle w:val="ab"/>
        <w:ind w:firstLine="851"/>
        <w:jc w:val="both"/>
        <w:rPr>
          <w:rFonts w:ascii="Times New Roman" w:hAnsi="Times New Roman" w:cs="Times New Roman"/>
          <w:sz w:val="28"/>
          <w:szCs w:val="28"/>
        </w:rPr>
      </w:pPr>
      <w:r w:rsidRPr="008E3303">
        <w:rPr>
          <w:rFonts w:ascii="Times New Roman" w:hAnsi="Times New Roman" w:cs="Times New Roman"/>
          <w:sz w:val="28"/>
          <w:szCs w:val="28"/>
        </w:rPr>
        <w:t>4.1.2. Земельного участка из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за исключением случаев, предусмотренных подпунктом 6.2.5 пункта 6 и пунктом 7 Порядка.</w:t>
      </w:r>
    </w:p>
    <w:p w:rsidR="001C3BE6" w:rsidRPr="008E3303" w:rsidRDefault="001C3BE6" w:rsidP="001C3BE6">
      <w:pPr>
        <w:pStyle w:val="ab"/>
        <w:ind w:firstLine="851"/>
        <w:jc w:val="both"/>
        <w:rPr>
          <w:rFonts w:ascii="Times New Roman" w:hAnsi="Times New Roman" w:cs="Times New Roman"/>
          <w:sz w:val="28"/>
          <w:szCs w:val="28"/>
        </w:rPr>
      </w:pPr>
      <w:r w:rsidRPr="008E3303">
        <w:rPr>
          <w:rFonts w:ascii="Times New Roman" w:hAnsi="Times New Roman" w:cs="Times New Roman"/>
          <w:sz w:val="28"/>
          <w:szCs w:val="28"/>
        </w:rPr>
        <w:t>4.1.3. Земельного участка, в отношении которого законодательством Российской Федерации или Порядком не установлен иной порядок определения размера арендной платы.</w:t>
      </w:r>
    </w:p>
    <w:p w:rsidR="001C3BE6" w:rsidRPr="008E3303" w:rsidRDefault="001C3BE6" w:rsidP="001C3BE6">
      <w:pPr>
        <w:pStyle w:val="ab"/>
        <w:ind w:firstLine="851"/>
        <w:jc w:val="both"/>
        <w:rPr>
          <w:rFonts w:ascii="Times New Roman" w:hAnsi="Times New Roman" w:cs="Times New Roman"/>
          <w:sz w:val="28"/>
          <w:szCs w:val="28"/>
        </w:rPr>
      </w:pPr>
      <w:r w:rsidRPr="008E3303">
        <w:rPr>
          <w:rFonts w:ascii="Times New Roman" w:hAnsi="Times New Roman" w:cs="Times New Roman"/>
          <w:sz w:val="28"/>
          <w:szCs w:val="28"/>
        </w:rPr>
        <w:t>5. Арендная плата устанавливается в размере, определенном по результатам оценки рыночной стоимости, определяемой в соответствии с законодательством Российской Федерации об оценочной деятельности, в отношении земельных участков, предоставленных юридическим лицам при условии соответствия указанных инвестиционных проектов критериям, установленным законом Краснодарского края.</w:t>
      </w:r>
    </w:p>
    <w:p w:rsidR="001C3BE6" w:rsidRPr="008E3303" w:rsidRDefault="001C3BE6" w:rsidP="001C3BE6">
      <w:pPr>
        <w:pStyle w:val="ab"/>
        <w:ind w:firstLine="851"/>
        <w:jc w:val="both"/>
        <w:rPr>
          <w:rFonts w:ascii="Times New Roman" w:hAnsi="Times New Roman" w:cs="Times New Roman"/>
          <w:sz w:val="28"/>
          <w:szCs w:val="28"/>
        </w:rPr>
      </w:pPr>
      <w:r w:rsidRPr="008E3303">
        <w:rPr>
          <w:rFonts w:ascii="Times New Roman" w:hAnsi="Times New Roman" w:cs="Times New Roman"/>
          <w:sz w:val="28"/>
          <w:szCs w:val="28"/>
        </w:rPr>
        <w:t>6. Размер арендной платы за земельный участок определяется в размере земельного налога в следующих случаях:</w:t>
      </w:r>
    </w:p>
    <w:p w:rsidR="001C3BE6" w:rsidRPr="008E3303" w:rsidRDefault="001C3BE6" w:rsidP="001C3BE6">
      <w:pPr>
        <w:pStyle w:val="ab"/>
        <w:ind w:firstLine="851"/>
        <w:jc w:val="both"/>
        <w:rPr>
          <w:rFonts w:ascii="Times New Roman" w:hAnsi="Times New Roman" w:cs="Times New Roman"/>
          <w:sz w:val="28"/>
          <w:szCs w:val="28"/>
        </w:rPr>
      </w:pPr>
      <w:r w:rsidRPr="008E3303">
        <w:rPr>
          <w:rFonts w:ascii="Times New Roman" w:hAnsi="Times New Roman" w:cs="Times New Roman"/>
          <w:sz w:val="28"/>
          <w:szCs w:val="28"/>
        </w:rPr>
        <w:lastRenderedPageBreak/>
        <w:t>6.1. Арендная плата рассчитывается в размере земельного налога в отношении земельного участка, используемого по договору аренды, заключенному до 1 марта 2015 года, исключительно для осуществления деятельности организаций отдыха и оздоровления детей летнего, сезонного и круглогодичного функционирования.</w:t>
      </w:r>
    </w:p>
    <w:p w:rsidR="001C3BE6" w:rsidRPr="008E3303" w:rsidRDefault="001C3BE6" w:rsidP="001C3BE6">
      <w:pPr>
        <w:pStyle w:val="ab"/>
        <w:ind w:firstLine="851"/>
        <w:jc w:val="both"/>
        <w:rPr>
          <w:rFonts w:ascii="Times New Roman" w:hAnsi="Times New Roman" w:cs="Times New Roman"/>
          <w:sz w:val="28"/>
          <w:szCs w:val="28"/>
        </w:rPr>
      </w:pPr>
      <w:r w:rsidRPr="008E3303">
        <w:rPr>
          <w:rFonts w:ascii="Times New Roman" w:hAnsi="Times New Roman" w:cs="Times New Roman"/>
          <w:sz w:val="28"/>
          <w:szCs w:val="28"/>
        </w:rPr>
        <w:t>6.2. Арендная плата рассчитывается в размере земельного налога в случае заключения договора аренды земельного участка со следующими лицами:</w:t>
      </w:r>
    </w:p>
    <w:p w:rsidR="001C3BE6" w:rsidRPr="008E3303" w:rsidRDefault="001C3BE6" w:rsidP="001C3BE6">
      <w:pPr>
        <w:pStyle w:val="ab"/>
        <w:ind w:firstLine="851"/>
        <w:jc w:val="both"/>
        <w:rPr>
          <w:rFonts w:ascii="Times New Roman" w:hAnsi="Times New Roman" w:cs="Times New Roman"/>
          <w:sz w:val="28"/>
          <w:szCs w:val="28"/>
        </w:rPr>
      </w:pPr>
      <w:r w:rsidRPr="008E3303">
        <w:rPr>
          <w:rFonts w:ascii="Times New Roman" w:hAnsi="Times New Roman" w:cs="Times New Roman"/>
          <w:sz w:val="28"/>
          <w:szCs w:val="28"/>
        </w:rPr>
        <w:t xml:space="preserve">6.2.1. </w:t>
      </w:r>
      <w:proofErr w:type="gramStart"/>
      <w:r w:rsidRPr="008E3303">
        <w:rPr>
          <w:rFonts w:ascii="Times New Roman" w:hAnsi="Times New Roman" w:cs="Times New Roman"/>
          <w:sz w:val="28"/>
          <w:szCs w:val="28"/>
        </w:rPr>
        <w:t xml:space="preserve">С лицом, которое в соответствии с Земельным кодексом Российской Федерации, а также с Федеральным законом от 25 октября 2001 года № 137-ФЗ «О введении в действие Земельного кодекса Российской Федерации» имеет право на предоставление в собственность бесплатно земельного участка, находящегося в государственной собственности, без проведения торгов в случае, если такой земельный участок зарезервирован для государственных или муниципальных нужд либо ограничен </w:t>
      </w:r>
      <w:proofErr w:type="spellStart"/>
      <w:r w:rsidRPr="008E3303">
        <w:rPr>
          <w:rFonts w:ascii="Times New Roman" w:hAnsi="Times New Roman" w:cs="Times New Roman"/>
          <w:sz w:val="28"/>
          <w:szCs w:val="28"/>
        </w:rPr>
        <w:t>вобороте</w:t>
      </w:r>
      <w:proofErr w:type="spellEnd"/>
      <w:r w:rsidRPr="008E3303">
        <w:rPr>
          <w:rFonts w:ascii="Times New Roman" w:hAnsi="Times New Roman" w:cs="Times New Roman"/>
          <w:sz w:val="28"/>
          <w:szCs w:val="28"/>
        </w:rPr>
        <w:t>.</w:t>
      </w:r>
      <w:proofErr w:type="gramEnd"/>
    </w:p>
    <w:p w:rsidR="001C3BE6" w:rsidRPr="008E3303" w:rsidRDefault="001C3BE6" w:rsidP="001C3BE6">
      <w:pPr>
        <w:pStyle w:val="ab"/>
        <w:ind w:firstLine="851"/>
        <w:jc w:val="both"/>
        <w:rPr>
          <w:rFonts w:ascii="Times New Roman" w:hAnsi="Times New Roman" w:cs="Times New Roman"/>
          <w:sz w:val="28"/>
          <w:szCs w:val="28"/>
        </w:rPr>
      </w:pPr>
      <w:r w:rsidRPr="008E3303">
        <w:rPr>
          <w:rFonts w:ascii="Times New Roman" w:hAnsi="Times New Roman" w:cs="Times New Roman"/>
          <w:sz w:val="28"/>
          <w:szCs w:val="28"/>
        </w:rPr>
        <w:t xml:space="preserve">6.2.2. </w:t>
      </w:r>
      <w:r>
        <w:rPr>
          <w:rFonts w:ascii="Times New Roman" w:hAnsi="Times New Roman" w:cs="Times New Roman"/>
          <w:sz w:val="28"/>
          <w:szCs w:val="28"/>
        </w:rPr>
        <w:t>С</w:t>
      </w:r>
      <w:r w:rsidRPr="00680A20">
        <w:rPr>
          <w:rFonts w:ascii="Times New Roman" w:hAnsi="Times New Roman" w:cs="Times New Roman"/>
          <w:sz w:val="28"/>
          <w:szCs w:val="28"/>
        </w:rPr>
        <w:t xml:space="preserve"> лицом, с которым заключен договор о комплексном развитии территории жилой застройки, если земельный участок образован в границах территории, в отношении которой принято решение о комплексном развитии территории жилой застройки, и предоставлен указанному лицу</w:t>
      </w:r>
      <w:r w:rsidRPr="008E3303">
        <w:rPr>
          <w:rFonts w:ascii="Times New Roman" w:hAnsi="Times New Roman" w:cs="Times New Roman"/>
          <w:sz w:val="28"/>
          <w:szCs w:val="28"/>
        </w:rPr>
        <w:t>.</w:t>
      </w:r>
    </w:p>
    <w:p w:rsidR="001C3BE6" w:rsidRPr="008E3303" w:rsidRDefault="001C3BE6" w:rsidP="001C3BE6">
      <w:pPr>
        <w:pStyle w:val="ab"/>
        <w:ind w:firstLine="851"/>
        <w:jc w:val="both"/>
        <w:rPr>
          <w:rFonts w:ascii="Times New Roman" w:hAnsi="Times New Roman" w:cs="Times New Roman"/>
          <w:sz w:val="28"/>
          <w:szCs w:val="28"/>
        </w:rPr>
      </w:pPr>
      <w:r w:rsidRPr="008E3303">
        <w:rPr>
          <w:rFonts w:ascii="Times New Roman" w:hAnsi="Times New Roman" w:cs="Times New Roman"/>
          <w:sz w:val="28"/>
          <w:szCs w:val="28"/>
        </w:rPr>
        <w:t>6.2.3. С лицом, заключившим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 в отношении земельного участка, предоставленного этому лицу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w:t>
      </w:r>
      <w:r w:rsidR="00242986">
        <w:rPr>
          <w:rFonts w:ascii="Times New Roman" w:hAnsi="Times New Roman" w:cs="Times New Roman"/>
          <w:sz w:val="28"/>
          <w:szCs w:val="28"/>
        </w:rPr>
        <w:t xml:space="preserve"> </w:t>
      </w:r>
      <w:r w:rsidRPr="008E3303">
        <w:rPr>
          <w:rFonts w:ascii="Times New Roman" w:hAnsi="Times New Roman" w:cs="Times New Roman"/>
          <w:sz w:val="28"/>
          <w:szCs w:val="28"/>
        </w:rPr>
        <w:t>социального использования, и в случаях, предусмотренных законом Краснодарского края, с некоммерческой организацией, созданной Краснодарским краем или муниципальным образованием для освоения территорий в целях строительства и эксплуатации наемных домов социального использования, в отношении земельного участка, предоставленного этой организации для освоения территории в целях строительства и эксплуатации наемного дома социального использования.</w:t>
      </w:r>
    </w:p>
    <w:p w:rsidR="001C3BE6" w:rsidRPr="008E3303" w:rsidRDefault="001C3BE6" w:rsidP="001C3BE6">
      <w:pPr>
        <w:pStyle w:val="ab"/>
        <w:ind w:firstLine="851"/>
        <w:jc w:val="both"/>
        <w:rPr>
          <w:rFonts w:ascii="Times New Roman" w:hAnsi="Times New Roman" w:cs="Times New Roman"/>
          <w:sz w:val="28"/>
          <w:szCs w:val="28"/>
        </w:rPr>
      </w:pPr>
      <w:r w:rsidRPr="008E3303">
        <w:rPr>
          <w:rFonts w:ascii="Times New Roman" w:hAnsi="Times New Roman" w:cs="Times New Roman"/>
          <w:sz w:val="28"/>
          <w:szCs w:val="28"/>
        </w:rPr>
        <w:t xml:space="preserve">6.2.4. С гражданами, имеющими в соответствии с федеральными законами, законами Краснодарского края право на первоочередное или внеочередное приобретение земельных участков, за исключением случая, предусмотренного подпунктом 3.1.7 пункта 3 Порядка. </w:t>
      </w:r>
    </w:p>
    <w:p w:rsidR="001C3BE6" w:rsidRPr="008E3303" w:rsidRDefault="001C3BE6" w:rsidP="001C3BE6">
      <w:pPr>
        <w:pStyle w:val="ab"/>
        <w:ind w:firstLine="851"/>
        <w:jc w:val="both"/>
        <w:rPr>
          <w:rFonts w:ascii="Times New Roman" w:hAnsi="Times New Roman" w:cs="Times New Roman"/>
          <w:sz w:val="28"/>
          <w:szCs w:val="28"/>
        </w:rPr>
      </w:pPr>
      <w:r w:rsidRPr="008E3303">
        <w:rPr>
          <w:rFonts w:ascii="Times New Roman" w:hAnsi="Times New Roman" w:cs="Times New Roman"/>
          <w:sz w:val="28"/>
          <w:szCs w:val="28"/>
        </w:rPr>
        <w:t>6.2.5. В соответствии с пунктом 3 или 4 статьи 39.20 Земельного кодекса Российской Федерации с лицами, которым находящиеся на неделимом земельном участке здания, сооружения, помещения в них принадлежат на праве оперативного управления.</w:t>
      </w:r>
    </w:p>
    <w:p w:rsidR="001C3BE6" w:rsidRPr="008E3303" w:rsidRDefault="001C3BE6" w:rsidP="001C3BE6">
      <w:pPr>
        <w:pStyle w:val="ab"/>
        <w:ind w:firstLine="851"/>
        <w:jc w:val="both"/>
        <w:rPr>
          <w:rFonts w:ascii="Times New Roman" w:hAnsi="Times New Roman" w:cs="Times New Roman"/>
          <w:sz w:val="28"/>
          <w:szCs w:val="28"/>
        </w:rPr>
      </w:pPr>
      <w:r w:rsidRPr="008E3303">
        <w:rPr>
          <w:rFonts w:ascii="Times New Roman" w:hAnsi="Times New Roman" w:cs="Times New Roman"/>
          <w:sz w:val="28"/>
          <w:szCs w:val="28"/>
        </w:rPr>
        <w:t>7. Арендная плата за земельные участки равна арендной плате, рассчитанной для соответствующих целей в отношении земельных участков, находящихся в федеральной собственности, в следующих случаях:</w:t>
      </w:r>
    </w:p>
    <w:p w:rsidR="001C3BE6" w:rsidRPr="008E3303" w:rsidRDefault="001C3BE6" w:rsidP="001C3BE6">
      <w:pPr>
        <w:pStyle w:val="ab"/>
        <w:ind w:firstLine="851"/>
        <w:jc w:val="both"/>
        <w:rPr>
          <w:rFonts w:ascii="Times New Roman" w:hAnsi="Times New Roman" w:cs="Times New Roman"/>
          <w:sz w:val="28"/>
          <w:szCs w:val="28"/>
        </w:rPr>
      </w:pPr>
      <w:r w:rsidRPr="008E3303">
        <w:rPr>
          <w:rFonts w:ascii="Times New Roman" w:hAnsi="Times New Roman" w:cs="Times New Roman"/>
          <w:sz w:val="28"/>
          <w:szCs w:val="28"/>
        </w:rPr>
        <w:lastRenderedPageBreak/>
        <w:t>7.1. В случае предоставления земельного участка для проведения работ, связанных с пользованием недрами.</w:t>
      </w:r>
    </w:p>
    <w:p w:rsidR="001C3BE6" w:rsidRPr="008E3303" w:rsidRDefault="001C3BE6" w:rsidP="001C3BE6">
      <w:pPr>
        <w:pStyle w:val="ab"/>
        <w:ind w:firstLine="851"/>
        <w:jc w:val="both"/>
        <w:rPr>
          <w:rFonts w:ascii="Times New Roman" w:hAnsi="Times New Roman" w:cs="Times New Roman"/>
          <w:sz w:val="28"/>
          <w:szCs w:val="28"/>
        </w:rPr>
      </w:pPr>
      <w:r w:rsidRPr="008E3303">
        <w:rPr>
          <w:rFonts w:ascii="Times New Roman" w:hAnsi="Times New Roman" w:cs="Times New Roman"/>
          <w:sz w:val="28"/>
          <w:szCs w:val="28"/>
        </w:rPr>
        <w:t>7.2. В случае предоставления земельного участка для размещения следующих объектов:</w:t>
      </w:r>
    </w:p>
    <w:p w:rsidR="001C3BE6" w:rsidRPr="008E3303" w:rsidRDefault="001C3BE6" w:rsidP="001C3BE6">
      <w:pPr>
        <w:pStyle w:val="ab"/>
        <w:ind w:firstLine="851"/>
        <w:jc w:val="both"/>
        <w:rPr>
          <w:rFonts w:ascii="Times New Roman" w:hAnsi="Times New Roman" w:cs="Times New Roman"/>
          <w:sz w:val="28"/>
          <w:szCs w:val="28"/>
        </w:rPr>
      </w:pPr>
      <w:r w:rsidRPr="008E3303">
        <w:rPr>
          <w:rFonts w:ascii="Times New Roman" w:hAnsi="Times New Roman" w:cs="Times New Roman"/>
          <w:sz w:val="28"/>
          <w:szCs w:val="28"/>
        </w:rPr>
        <w:t>7.2.1. Объектов федеральных энергетических систем и объектов энергетических систем регионального значения.</w:t>
      </w:r>
    </w:p>
    <w:p w:rsidR="001C3BE6" w:rsidRPr="008E3303" w:rsidRDefault="001C3BE6" w:rsidP="001C3BE6">
      <w:pPr>
        <w:pStyle w:val="ab"/>
        <w:ind w:firstLine="851"/>
        <w:jc w:val="both"/>
        <w:rPr>
          <w:rFonts w:ascii="Times New Roman" w:hAnsi="Times New Roman" w:cs="Times New Roman"/>
          <w:sz w:val="28"/>
          <w:szCs w:val="28"/>
        </w:rPr>
      </w:pPr>
      <w:r w:rsidRPr="008E3303">
        <w:rPr>
          <w:rFonts w:ascii="Times New Roman" w:hAnsi="Times New Roman" w:cs="Times New Roman"/>
          <w:sz w:val="28"/>
          <w:szCs w:val="28"/>
        </w:rPr>
        <w:t>7.2.2. Объектов использования атомной энергии.</w:t>
      </w:r>
    </w:p>
    <w:p w:rsidR="001C3BE6" w:rsidRPr="008E3303" w:rsidRDefault="001C3BE6" w:rsidP="001C3BE6">
      <w:pPr>
        <w:pStyle w:val="ab"/>
        <w:ind w:firstLine="851"/>
        <w:jc w:val="both"/>
        <w:rPr>
          <w:rFonts w:ascii="Times New Roman" w:hAnsi="Times New Roman" w:cs="Times New Roman"/>
          <w:sz w:val="28"/>
          <w:szCs w:val="28"/>
        </w:rPr>
      </w:pPr>
      <w:r w:rsidRPr="008E3303">
        <w:rPr>
          <w:rFonts w:ascii="Times New Roman" w:hAnsi="Times New Roman" w:cs="Times New Roman"/>
          <w:sz w:val="28"/>
          <w:szCs w:val="28"/>
        </w:rPr>
        <w:t>7.2.3. Объектов обороны страны и безопасности государства, в том числе инженерно-технические сооружений, линий связи и коммуникаций, возведенных в интересах защиты и охраны Государственной границы Российской Федерации.</w:t>
      </w:r>
    </w:p>
    <w:p w:rsidR="001C3BE6" w:rsidRPr="008E3303" w:rsidRDefault="001C3BE6" w:rsidP="001C3BE6">
      <w:pPr>
        <w:pStyle w:val="ab"/>
        <w:ind w:firstLine="851"/>
        <w:jc w:val="both"/>
        <w:rPr>
          <w:rFonts w:ascii="Times New Roman" w:hAnsi="Times New Roman" w:cs="Times New Roman"/>
          <w:sz w:val="28"/>
          <w:szCs w:val="28"/>
        </w:rPr>
      </w:pPr>
      <w:r w:rsidRPr="008E3303">
        <w:rPr>
          <w:rFonts w:ascii="Times New Roman" w:hAnsi="Times New Roman" w:cs="Times New Roman"/>
          <w:sz w:val="28"/>
          <w:szCs w:val="28"/>
        </w:rPr>
        <w:t>7.2.4. Объектов федерального транспорта, объектов связи федерального значения, а также объектов транспорта, объектов связи регионального значения, объектов инфраструктуры железнодорожного транспорта общего пользования.</w:t>
      </w:r>
    </w:p>
    <w:p w:rsidR="001C3BE6" w:rsidRPr="008E3303" w:rsidRDefault="001C3BE6" w:rsidP="001C3BE6">
      <w:pPr>
        <w:pStyle w:val="ab"/>
        <w:ind w:firstLine="851"/>
        <w:jc w:val="both"/>
        <w:rPr>
          <w:rFonts w:ascii="Times New Roman" w:hAnsi="Times New Roman" w:cs="Times New Roman"/>
          <w:sz w:val="28"/>
          <w:szCs w:val="28"/>
        </w:rPr>
      </w:pPr>
      <w:r w:rsidRPr="008E3303">
        <w:rPr>
          <w:rFonts w:ascii="Times New Roman" w:hAnsi="Times New Roman" w:cs="Times New Roman"/>
          <w:sz w:val="28"/>
          <w:szCs w:val="28"/>
        </w:rPr>
        <w:t>7.2.5. Объектов, обеспечивающих космическую деятельность.</w:t>
      </w:r>
    </w:p>
    <w:p w:rsidR="001C3BE6" w:rsidRPr="008E3303" w:rsidRDefault="001C3BE6" w:rsidP="001C3BE6">
      <w:pPr>
        <w:pStyle w:val="ab"/>
        <w:ind w:firstLine="851"/>
        <w:jc w:val="both"/>
        <w:rPr>
          <w:rFonts w:ascii="Times New Roman" w:hAnsi="Times New Roman" w:cs="Times New Roman"/>
          <w:sz w:val="28"/>
          <w:szCs w:val="28"/>
        </w:rPr>
      </w:pPr>
      <w:r w:rsidRPr="008E3303">
        <w:rPr>
          <w:rFonts w:ascii="Times New Roman" w:hAnsi="Times New Roman" w:cs="Times New Roman"/>
          <w:sz w:val="28"/>
          <w:szCs w:val="28"/>
        </w:rPr>
        <w:t>7.2.6. Линейных объектов федерального и регионального значения, обеспечивающих деятельность субъектов естественных монополий.</w:t>
      </w:r>
    </w:p>
    <w:p w:rsidR="001C3BE6" w:rsidRPr="008E3303" w:rsidRDefault="001C3BE6" w:rsidP="001C3BE6">
      <w:pPr>
        <w:pStyle w:val="ab"/>
        <w:ind w:firstLine="851"/>
        <w:jc w:val="both"/>
        <w:rPr>
          <w:rFonts w:ascii="Times New Roman" w:hAnsi="Times New Roman" w:cs="Times New Roman"/>
          <w:sz w:val="28"/>
          <w:szCs w:val="28"/>
        </w:rPr>
      </w:pPr>
      <w:r w:rsidRPr="008E3303">
        <w:rPr>
          <w:rFonts w:ascii="Times New Roman" w:hAnsi="Times New Roman" w:cs="Times New Roman"/>
          <w:sz w:val="28"/>
          <w:szCs w:val="28"/>
        </w:rPr>
        <w:t xml:space="preserve">7.2.7. Объектов систем </w:t>
      </w:r>
      <w:proofErr w:type="spellStart"/>
      <w:r w:rsidRPr="008E3303">
        <w:rPr>
          <w:rFonts w:ascii="Times New Roman" w:hAnsi="Times New Roman" w:cs="Times New Roman"/>
          <w:sz w:val="28"/>
          <w:szCs w:val="28"/>
        </w:rPr>
        <w:t>электро</w:t>
      </w:r>
      <w:proofErr w:type="spellEnd"/>
      <w:r w:rsidRPr="008E3303">
        <w:rPr>
          <w:rFonts w:ascii="Times New Roman" w:hAnsi="Times New Roman" w:cs="Times New Roman"/>
          <w:sz w:val="28"/>
          <w:szCs w:val="28"/>
        </w:rPr>
        <w:t>-, газоснабжения, объектов систем теплоснабжения, объектов централизованных систем горячего водоснабжения, холодного водоснабжения и (или) водоотведения федерального, регионального или местного значения.</w:t>
      </w:r>
    </w:p>
    <w:p w:rsidR="001C3BE6" w:rsidRPr="008E3303" w:rsidRDefault="001C3BE6" w:rsidP="001C3BE6">
      <w:pPr>
        <w:pStyle w:val="ab"/>
        <w:ind w:firstLine="851"/>
        <w:jc w:val="both"/>
        <w:rPr>
          <w:rFonts w:ascii="Times New Roman" w:hAnsi="Times New Roman" w:cs="Times New Roman"/>
          <w:sz w:val="28"/>
          <w:szCs w:val="28"/>
        </w:rPr>
      </w:pPr>
      <w:r w:rsidRPr="008E3303">
        <w:rPr>
          <w:rFonts w:ascii="Times New Roman" w:hAnsi="Times New Roman" w:cs="Times New Roman"/>
          <w:sz w:val="28"/>
          <w:szCs w:val="28"/>
        </w:rPr>
        <w:t>7.2.8. Автомобильных дорог федерального, регионального или межмуниципального, местного значения.</w:t>
      </w:r>
    </w:p>
    <w:p w:rsidR="001C3BE6" w:rsidRPr="008E3303" w:rsidRDefault="001C3BE6" w:rsidP="001C3BE6">
      <w:pPr>
        <w:pStyle w:val="ab"/>
        <w:ind w:firstLine="851"/>
        <w:jc w:val="both"/>
        <w:rPr>
          <w:rFonts w:ascii="Times New Roman" w:hAnsi="Times New Roman" w:cs="Times New Roman"/>
          <w:sz w:val="28"/>
          <w:szCs w:val="28"/>
        </w:rPr>
      </w:pPr>
      <w:r w:rsidRPr="008E3303">
        <w:rPr>
          <w:rFonts w:ascii="Times New Roman" w:hAnsi="Times New Roman" w:cs="Times New Roman"/>
          <w:sz w:val="28"/>
          <w:szCs w:val="28"/>
        </w:rPr>
        <w:t xml:space="preserve">8. </w:t>
      </w:r>
      <w:proofErr w:type="gramStart"/>
      <w:r w:rsidRPr="008E3303">
        <w:rPr>
          <w:rFonts w:ascii="Times New Roman" w:hAnsi="Times New Roman" w:cs="Times New Roman"/>
          <w:sz w:val="28"/>
          <w:szCs w:val="28"/>
        </w:rPr>
        <w:t>Арендная плата за земельные участки, используемые для размещения платной автомобильной дороги или автомобильной дороги, содержащей платные участки, либо предоставленные на основании концессионного соглашения для строительства, реконструкции и использования платной автомобильной дороги или автомобильной дороги, содержащей платные участки, составляет 1 процент от кадастровой стоимости этих земельных участков.</w:t>
      </w:r>
      <w:proofErr w:type="gramEnd"/>
    </w:p>
    <w:p w:rsidR="001C3BE6" w:rsidRPr="008E3303" w:rsidRDefault="001C3BE6" w:rsidP="001C3BE6">
      <w:pPr>
        <w:pStyle w:val="ab"/>
        <w:ind w:firstLine="851"/>
        <w:jc w:val="both"/>
        <w:rPr>
          <w:rFonts w:ascii="Times New Roman" w:hAnsi="Times New Roman" w:cs="Times New Roman"/>
          <w:sz w:val="28"/>
          <w:szCs w:val="28"/>
        </w:rPr>
      </w:pPr>
      <w:r w:rsidRPr="008E3303">
        <w:rPr>
          <w:rFonts w:ascii="Times New Roman" w:hAnsi="Times New Roman" w:cs="Times New Roman"/>
          <w:sz w:val="28"/>
          <w:szCs w:val="28"/>
        </w:rPr>
        <w:t>9. При переоформлении в установленном порядке права постоянного (бессрочного) пользования земельными участками на право аренды размер арендной платы не может превышать более чем в два раза размер земельного налога.</w:t>
      </w:r>
    </w:p>
    <w:p w:rsidR="001C3BE6" w:rsidRPr="008E3303" w:rsidRDefault="001C3BE6" w:rsidP="001C3BE6">
      <w:pPr>
        <w:pStyle w:val="ab"/>
        <w:ind w:firstLine="851"/>
        <w:jc w:val="both"/>
        <w:rPr>
          <w:rFonts w:ascii="Times New Roman" w:hAnsi="Times New Roman" w:cs="Times New Roman"/>
          <w:sz w:val="28"/>
          <w:szCs w:val="28"/>
        </w:rPr>
      </w:pPr>
      <w:r w:rsidRPr="008E3303">
        <w:rPr>
          <w:rFonts w:ascii="Times New Roman" w:hAnsi="Times New Roman" w:cs="Times New Roman"/>
          <w:sz w:val="28"/>
          <w:szCs w:val="28"/>
        </w:rPr>
        <w:t>10. В случае если в государственном кадастре недвижимости кадастровая стоимость земельного участка не указана либо указана в размере, равном нулю или одному рублю, расчет арендной платы осуществляется на основании рыночной стоимости земельного участка, определенной по результатам рыночной оценки, проведенной в соответствии с федеральным законодательством об оценочной деятельности.</w:t>
      </w:r>
    </w:p>
    <w:p w:rsidR="001C3BE6" w:rsidRPr="008E3303" w:rsidRDefault="001C3BE6" w:rsidP="001C3BE6">
      <w:pPr>
        <w:pStyle w:val="ab"/>
        <w:ind w:firstLine="851"/>
        <w:jc w:val="both"/>
        <w:rPr>
          <w:rFonts w:ascii="Times New Roman" w:hAnsi="Times New Roman" w:cs="Times New Roman"/>
          <w:sz w:val="28"/>
          <w:szCs w:val="28"/>
        </w:rPr>
      </w:pPr>
      <w:r w:rsidRPr="008E3303">
        <w:rPr>
          <w:rFonts w:ascii="Times New Roman" w:hAnsi="Times New Roman" w:cs="Times New Roman"/>
          <w:sz w:val="28"/>
          <w:szCs w:val="28"/>
        </w:rPr>
        <w:t>При этом рыночная стоимость земельного участка для расчета арендной платы применяется в следующем порядке:</w:t>
      </w:r>
    </w:p>
    <w:p w:rsidR="001C3BE6" w:rsidRPr="008E3303" w:rsidRDefault="001C3BE6" w:rsidP="001C3BE6">
      <w:pPr>
        <w:pStyle w:val="ab"/>
        <w:ind w:firstLine="851"/>
        <w:jc w:val="both"/>
        <w:rPr>
          <w:rFonts w:ascii="Times New Roman" w:hAnsi="Times New Roman" w:cs="Times New Roman"/>
          <w:sz w:val="28"/>
          <w:szCs w:val="28"/>
        </w:rPr>
      </w:pPr>
      <w:r w:rsidRPr="008E3303">
        <w:rPr>
          <w:rFonts w:ascii="Times New Roman" w:hAnsi="Times New Roman" w:cs="Times New Roman"/>
          <w:sz w:val="28"/>
          <w:szCs w:val="28"/>
        </w:rPr>
        <w:lastRenderedPageBreak/>
        <w:t xml:space="preserve">для заключаемого договора аренды земельного участка - </w:t>
      </w:r>
      <w:proofErr w:type="gramStart"/>
      <w:r w:rsidRPr="008E3303">
        <w:rPr>
          <w:rFonts w:ascii="Times New Roman" w:hAnsi="Times New Roman" w:cs="Times New Roman"/>
          <w:sz w:val="28"/>
          <w:szCs w:val="28"/>
        </w:rPr>
        <w:t>с даты заключения</w:t>
      </w:r>
      <w:proofErr w:type="gramEnd"/>
      <w:r w:rsidRPr="008E3303">
        <w:rPr>
          <w:rFonts w:ascii="Times New Roman" w:hAnsi="Times New Roman" w:cs="Times New Roman"/>
          <w:sz w:val="28"/>
          <w:szCs w:val="28"/>
        </w:rPr>
        <w:t xml:space="preserve"> договора;</w:t>
      </w:r>
    </w:p>
    <w:p w:rsidR="001C3BE6" w:rsidRPr="008E3303" w:rsidRDefault="001C3BE6" w:rsidP="001C3BE6">
      <w:pPr>
        <w:pStyle w:val="ab"/>
        <w:ind w:firstLine="851"/>
        <w:jc w:val="both"/>
        <w:rPr>
          <w:rFonts w:ascii="Times New Roman" w:hAnsi="Times New Roman" w:cs="Times New Roman"/>
          <w:sz w:val="28"/>
          <w:szCs w:val="28"/>
        </w:rPr>
      </w:pPr>
      <w:r w:rsidRPr="008E3303">
        <w:rPr>
          <w:rFonts w:ascii="Times New Roman" w:hAnsi="Times New Roman" w:cs="Times New Roman"/>
          <w:sz w:val="28"/>
          <w:szCs w:val="28"/>
        </w:rPr>
        <w:t xml:space="preserve">для действующего договора аренды земельного участка - </w:t>
      </w:r>
      <w:proofErr w:type="gramStart"/>
      <w:r w:rsidRPr="008E3303">
        <w:rPr>
          <w:rFonts w:ascii="Times New Roman" w:hAnsi="Times New Roman" w:cs="Times New Roman"/>
          <w:sz w:val="28"/>
          <w:szCs w:val="28"/>
        </w:rPr>
        <w:t>с даты определения</w:t>
      </w:r>
      <w:proofErr w:type="gramEnd"/>
      <w:r w:rsidRPr="008E3303">
        <w:rPr>
          <w:rFonts w:ascii="Times New Roman" w:hAnsi="Times New Roman" w:cs="Times New Roman"/>
          <w:sz w:val="28"/>
          <w:szCs w:val="28"/>
        </w:rPr>
        <w:t xml:space="preserve"> рыночной стоимости земельного участка как объекта оценки.</w:t>
      </w:r>
    </w:p>
    <w:p w:rsidR="001C3BE6" w:rsidRPr="008E3303" w:rsidRDefault="001C3BE6" w:rsidP="001C3BE6">
      <w:pPr>
        <w:pStyle w:val="ab"/>
        <w:ind w:firstLine="851"/>
        <w:jc w:val="both"/>
        <w:rPr>
          <w:rFonts w:ascii="Times New Roman" w:hAnsi="Times New Roman" w:cs="Times New Roman"/>
          <w:sz w:val="28"/>
          <w:szCs w:val="28"/>
        </w:rPr>
      </w:pPr>
      <w:r w:rsidRPr="008E3303">
        <w:rPr>
          <w:rFonts w:ascii="Times New Roman" w:hAnsi="Times New Roman" w:cs="Times New Roman"/>
          <w:sz w:val="28"/>
          <w:szCs w:val="28"/>
        </w:rPr>
        <w:t>11. Арендная плата за земельный участок, если иное не установлено федеральным законодательством, а также пунктами 6 - 9 Порядка, пересматривается арендодателем в одностороннем порядке в следующих случаях:</w:t>
      </w:r>
    </w:p>
    <w:p w:rsidR="001C3BE6" w:rsidRPr="008E3303" w:rsidRDefault="001C3BE6" w:rsidP="001C3BE6">
      <w:pPr>
        <w:pStyle w:val="ab"/>
        <w:ind w:firstLine="851"/>
        <w:jc w:val="both"/>
        <w:rPr>
          <w:rFonts w:ascii="Times New Roman" w:hAnsi="Times New Roman" w:cs="Times New Roman"/>
          <w:sz w:val="28"/>
          <w:szCs w:val="28"/>
        </w:rPr>
      </w:pPr>
      <w:r w:rsidRPr="008E3303">
        <w:rPr>
          <w:rFonts w:ascii="Times New Roman" w:hAnsi="Times New Roman" w:cs="Times New Roman"/>
          <w:sz w:val="28"/>
          <w:szCs w:val="28"/>
        </w:rPr>
        <w:t>11.1. Изменение уровня инфляции.</w:t>
      </w:r>
    </w:p>
    <w:p w:rsidR="001C3BE6" w:rsidRPr="008E3303" w:rsidRDefault="001C3BE6" w:rsidP="001C3BE6">
      <w:pPr>
        <w:pStyle w:val="ab"/>
        <w:ind w:firstLine="851"/>
        <w:jc w:val="both"/>
        <w:rPr>
          <w:rFonts w:ascii="Times New Roman" w:hAnsi="Times New Roman" w:cs="Times New Roman"/>
          <w:sz w:val="28"/>
          <w:szCs w:val="28"/>
        </w:rPr>
      </w:pPr>
      <w:r w:rsidRPr="008E3303">
        <w:rPr>
          <w:rFonts w:ascii="Times New Roman" w:hAnsi="Times New Roman" w:cs="Times New Roman"/>
          <w:sz w:val="28"/>
          <w:szCs w:val="28"/>
        </w:rPr>
        <w:t>11.2. Изменение кадастровой стоимости земельного участка, в том числе при изменении площади земельного участка, изменении вида разрешенного использования земельного участка, перевода земельного участка из одной категории в другую.</w:t>
      </w:r>
    </w:p>
    <w:p w:rsidR="001C3BE6" w:rsidRPr="008E3303" w:rsidRDefault="001C3BE6" w:rsidP="001C3BE6">
      <w:pPr>
        <w:pStyle w:val="ab"/>
        <w:ind w:firstLine="851"/>
        <w:jc w:val="both"/>
        <w:rPr>
          <w:rFonts w:ascii="Times New Roman" w:hAnsi="Times New Roman" w:cs="Times New Roman"/>
          <w:sz w:val="28"/>
          <w:szCs w:val="28"/>
        </w:rPr>
      </w:pPr>
      <w:r w:rsidRPr="008E3303">
        <w:rPr>
          <w:rFonts w:ascii="Times New Roman" w:hAnsi="Times New Roman" w:cs="Times New Roman"/>
          <w:sz w:val="28"/>
          <w:szCs w:val="28"/>
        </w:rPr>
        <w:t>11.3. Изменение рыночной стоимости земельного участка:</w:t>
      </w:r>
    </w:p>
    <w:p w:rsidR="001C3BE6" w:rsidRPr="008E3303" w:rsidRDefault="001C3BE6" w:rsidP="001C3BE6">
      <w:pPr>
        <w:pStyle w:val="ab"/>
        <w:ind w:firstLine="851"/>
        <w:jc w:val="both"/>
        <w:rPr>
          <w:rFonts w:ascii="Times New Roman" w:hAnsi="Times New Roman" w:cs="Times New Roman"/>
          <w:sz w:val="28"/>
          <w:szCs w:val="28"/>
        </w:rPr>
      </w:pPr>
      <w:r w:rsidRPr="008E3303">
        <w:rPr>
          <w:rFonts w:ascii="Times New Roman" w:hAnsi="Times New Roman" w:cs="Times New Roman"/>
          <w:sz w:val="28"/>
          <w:szCs w:val="28"/>
        </w:rPr>
        <w:t xml:space="preserve">в случае изменения методики расчета арендной платы при переходе на рыночную стоимость земельного участка - </w:t>
      </w:r>
      <w:proofErr w:type="gramStart"/>
      <w:r w:rsidRPr="008E3303">
        <w:rPr>
          <w:rFonts w:ascii="Times New Roman" w:hAnsi="Times New Roman" w:cs="Times New Roman"/>
          <w:sz w:val="28"/>
          <w:szCs w:val="28"/>
        </w:rPr>
        <w:t>с даты определения</w:t>
      </w:r>
      <w:proofErr w:type="gramEnd"/>
      <w:r w:rsidRPr="008E3303">
        <w:rPr>
          <w:rFonts w:ascii="Times New Roman" w:hAnsi="Times New Roman" w:cs="Times New Roman"/>
          <w:sz w:val="28"/>
          <w:szCs w:val="28"/>
        </w:rPr>
        <w:t xml:space="preserve"> новой рыночной стоимости земельного участка;</w:t>
      </w:r>
    </w:p>
    <w:p w:rsidR="001C3BE6" w:rsidRPr="008E3303" w:rsidRDefault="001C3BE6" w:rsidP="001C3BE6">
      <w:pPr>
        <w:pStyle w:val="ab"/>
        <w:ind w:firstLine="851"/>
        <w:jc w:val="both"/>
        <w:rPr>
          <w:rFonts w:ascii="Times New Roman" w:hAnsi="Times New Roman" w:cs="Times New Roman"/>
          <w:sz w:val="28"/>
          <w:szCs w:val="28"/>
        </w:rPr>
      </w:pPr>
      <w:r w:rsidRPr="008E3303">
        <w:rPr>
          <w:rFonts w:ascii="Times New Roman" w:hAnsi="Times New Roman" w:cs="Times New Roman"/>
          <w:sz w:val="28"/>
          <w:szCs w:val="28"/>
        </w:rPr>
        <w:t>в иных случаях - с начала финансового года, следующего за годом изменения рыночной стоимости земельного участка, но не ранее чем через год после определения рыночной стоимости земельного участка.</w:t>
      </w:r>
    </w:p>
    <w:p w:rsidR="001C3BE6" w:rsidRPr="008E3303" w:rsidRDefault="001C3BE6" w:rsidP="001C3BE6">
      <w:pPr>
        <w:pStyle w:val="ab"/>
        <w:ind w:firstLine="851"/>
        <w:jc w:val="both"/>
        <w:rPr>
          <w:rFonts w:ascii="Times New Roman" w:hAnsi="Times New Roman" w:cs="Times New Roman"/>
          <w:sz w:val="28"/>
          <w:szCs w:val="28"/>
        </w:rPr>
      </w:pPr>
      <w:r w:rsidRPr="008E3303">
        <w:rPr>
          <w:rFonts w:ascii="Times New Roman" w:hAnsi="Times New Roman" w:cs="Times New Roman"/>
          <w:sz w:val="28"/>
          <w:szCs w:val="28"/>
        </w:rPr>
        <w:t>11.4. Пересмотр ставок арендной платы и (или) ставок земельного налога.</w:t>
      </w:r>
    </w:p>
    <w:p w:rsidR="001C3BE6" w:rsidRPr="008E3303" w:rsidRDefault="001C3BE6" w:rsidP="001C3BE6">
      <w:pPr>
        <w:pStyle w:val="ab"/>
        <w:ind w:firstLine="851"/>
        <w:jc w:val="both"/>
        <w:rPr>
          <w:rFonts w:ascii="Times New Roman" w:hAnsi="Times New Roman" w:cs="Times New Roman"/>
          <w:sz w:val="28"/>
          <w:szCs w:val="28"/>
        </w:rPr>
      </w:pPr>
      <w:r w:rsidRPr="008E3303">
        <w:rPr>
          <w:rFonts w:ascii="Times New Roman" w:hAnsi="Times New Roman" w:cs="Times New Roman"/>
          <w:sz w:val="28"/>
          <w:szCs w:val="28"/>
        </w:rPr>
        <w:t>11.5. Изменение законодательства Российской Федерации и Краснодарского края, регулирующего соответствующие правоотношения.</w:t>
      </w:r>
    </w:p>
    <w:p w:rsidR="001C3BE6" w:rsidRPr="008E3303" w:rsidRDefault="001C3BE6" w:rsidP="001C3BE6">
      <w:pPr>
        <w:pStyle w:val="ab"/>
        <w:ind w:firstLine="851"/>
        <w:jc w:val="both"/>
        <w:rPr>
          <w:rFonts w:ascii="Times New Roman" w:hAnsi="Times New Roman" w:cs="Times New Roman"/>
          <w:sz w:val="28"/>
          <w:szCs w:val="28"/>
        </w:rPr>
      </w:pPr>
      <w:r w:rsidRPr="008E3303">
        <w:rPr>
          <w:rFonts w:ascii="Times New Roman" w:hAnsi="Times New Roman" w:cs="Times New Roman"/>
          <w:sz w:val="28"/>
          <w:szCs w:val="28"/>
        </w:rPr>
        <w:t>11.6. В случаях, предусмотренных условиями договора.</w:t>
      </w:r>
    </w:p>
    <w:p w:rsidR="001C3BE6" w:rsidRPr="008E3303" w:rsidRDefault="001C3BE6" w:rsidP="001C3BE6">
      <w:pPr>
        <w:pStyle w:val="ab"/>
        <w:ind w:firstLine="851"/>
        <w:jc w:val="both"/>
        <w:rPr>
          <w:rFonts w:ascii="Times New Roman" w:hAnsi="Times New Roman" w:cs="Times New Roman"/>
          <w:sz w:val="28"/>
          <w:szCs w:val="28"/>
        </w:rPr>
      </w:pPr>
      <w:r w:rsidRPr="008E3303">
        <w:rPr>
          <w:rFonts w:ascii="Times New Roman" w:hAnsi="Times New Roman" w:cs="Times New Roman"/>
          <w:sz w:val="28"/>
          <w:szCs w:val="28"/>
        </w:rPr>
        <w:t>11.7. В иных случаях, предусмотренных законодательством.</w:t>
      </w:r>
    </w:p>
    <w:p w:rsidR="001C3BE6" w:rsidRPr="008E3303" w:rsidRDefault="001C3BE6" w:rsidP="001C3BE6">
      <w:pPr>
        <w:pStyle w:val="ab"/>
        <w:ind w:firstLine="851"/>
        <w:jc w:val="both"/>
        <w:rPr>
          <w:rFonts w:ascii="Times New Roman" w:hAnsi="Times New Roman" w:cs="Times New Roman"/>
          <w:sz w:val="28"/>
          <w:szCs w:val="28"/>
        </w:rPr>
      </w:pPr>
      <w:r w:rsidRPr="008E3303">
        <w:rPr>
          <w:rFonts w:ascii="Times New Roman" w:hAnsi="Times New Roman" w:cs="Times New Roman"/>
          <w:sz w:val="28"/>
          <w:szCs w:val="28"/>
        </w:rPr>
        <w:t xml:space="preserve">12. </w:t>
      </w:r>
      <w:proofErr w:type="gramStart"/>
      <w:r w:rsidRPr="008E3303">
        <w:rPr>
          <w:rFonts w:ascii="Times New Roman" w:hAnsi="Times New Roman" w:cs="Times New Roman"/>
          <w:sz w:val="28"/>
          <w:szCs w:val="28"/>
        </w:rPr>
        <w:t>Арендная плата ежегодно, но не ранее чем через год после заключения договора аренды земельного участка, изменяется в одностороннем порядке арендодателем на размер уровня инфляции, установленного в федеральном законе о федеральном бюджете на соответствующий финансовый год, который применяется ежегодно по состоянию на начало соответствующего финансового года, начиная с года, следующего за годом, в котором заключен указанный договор аренды.</w:t>
      </w:r>
      <w:proofErr w:type="gramEnd"/>
    </w:p>
    <w:p w:rsidR="001C3BE6" w:rsidRPr="008E3303" w:rsidRDefault="001C3BE6" w:rsidP="001C3BE6">
      <w:pPr>
        <w:pStyle w:val="ab"/>
        <w:ind w:firstLine="851"/>
        <w:jc w:val="both"/>
        <w:rPr>
          <w:rFonts w:ascii="Times New Roman" w:hAnsi="Times New Roman" w:cs="Times New Roman"/>
          <w:sz w:val="28"/>
          <w:szCs w:val="28"/>
        </w:rPr>
      </w:pPr>
      <w:r w:rsidRPr="008E3303">
        <w:rPr>
          <w:rFonts w:ascii="Times New Roman" w:hAnsi="Times New Roman" w:cs="Times New Roman"/>
          <w:sz w:val="28"/>
          <w:szCs w:val="28"/>
        </w:rPr>
        <w:t>13. Арендная плата, рассчитанная на основании кадастровой стоимости земельного участка либо рыночной стоимости земельного участка, подлежит перерасчету в связи с изменением, соответственно, кадастровой стоимости земельного участка либо рыночной стоимости земельного участка. В этом случае индексация арендной платы с учетом размера уровня инфляции, указанного в пункте 12 Порядка, не проводится.</w:t>
      </w:r>
    </w:p>
    <w:p w:rsidR="001C3BE6" w:rsidRPr="008E3303" w:rsidRDefault="001C3BE6" w:rsidP="001C3BE6">
      <w:pPr>
        <w:pStyle w:val="ab"/>
        <w:ind w:firstLine="851"/>
        <w:jc w:val="both"/>
        <w:rPr>
          <w:rFonts w:ascii="Times New Roman" w:hAnsi="Times New Roman" w:cs="Times New Roman"/>
          <w:sz w:val="28"/>
          <w:szCs w:val="28"/>
        </w:rPr>
      </w:pPr>
      <w:r w:rsidRPr="008E3303">
        <w:rPr>
          <w:rFonts w:ascii="Times New Roman" w:hAnsi="Times New Roman" w:cs="Times New Roman"/>
          <w:sz w:val="28"/>
          <w:szCs w:val="28"/>
        </w:rPr>
        <w:t>14. Арендная плата, подлежащая уплате, рассчитывается от арендной платы, установленной договором аренды, за каждый день использования земельного участка в соответствующем арендном периоде.</w:t>
      </w:r>
    </w:p>
    <w:p w:rsidR="001C3BE6" w:rsidRPr="008E3303" w:rsidRDefault="001C3BE6" w:rsidP="001C3BE6">
      <w:pPr>
        <w:pStyle w:val="ab"/>
        <w:ind w:firstLine="851"/>
        <w:jc w:val="both"/>
        <w:rPr>
          <w:rFonts w:ascii="Times New Roman" w:hAnsi="Times New Roman" w:cs="Times New Roman"/>
          <w:sz w:val="28"/>
          <w:szCs w:val="28"/>
        </w:rPr>
      </w:pPr>
      <w:r w:rsidRPr="008E3303">
        <w:rPr>
          <w:rFonts w:ascii="Times New Roman" w:hAnsi="Times New Roman" w:cs="Times New Roman"/>
          <w:sz w:val="28"/>
          <w:szCs w:val="28"/>
        </w:rPr>
        <w:t>Арендным периодом признается месяц, квартал или полугодие в соответствии с условиями договора аренды земельного участка.</w:t>
      </w:r>
    </w:p>
    <w:p w:rsidR="001C3BE6" w:rsidRPr="008E3303" w:rsidRDefault="001C3BE6" w:rsidP="001C3BE6">
      <w:pPr>
        <w:pStyle w:val="ab"/>
        <w:ind w:firstLine="851"/>
        <w:jc w:val="both"/>
        <w:rPr>
          <w:rFonts w:ascii="Times New Roman" w:hAnsi="Times New Roman" w:cs="Times New Roman"/>
          <w:sz w:val="28"/>
          <w:szCs w:val="28"/>
        </w:rPr>
      </w:pPr>
      <w:r w:rsidRPr="008E3303">
        <w:rPr>
          <w:rFonts w:ascii="Times New Roman" w:hAnsi="Times New Roman" w:cs="Times New Roman"/>
          <w:sz w:val="28"/>
          <w:szCs w:val="28"/>
        </w:rPr>
        <w:lastRenderedPageBreak/>
        <w:t>15. В случае если на стороне арендатора земельного участка выступают несколько лиц, арендная плата для каждого из них определяется пропорционально их доле в праве на земельный участок на основании соглашения указанных лиц либо по иным основаниям, допускаемым действующим законодательством.</w:t>
      </w:r>
    </w:p>
    <w:p w:rsidR="001C3BE6" w:rsidRPr="008E3303" w:rsidRDefault="001C3BE6" w:rsidP="001C3BE6">
      <w:pPr>
        <w:pStyle w:val="ab"/>
        <w:ind w:firstLine="851"/>
        <w:jc w:val="both"/>
        <w:rPr>
          <w:rFonts w:ascii="Times New Roman" w:hAnsi="Times New Roman" w:cs="Times New Roman"/>
          <w:sz w:val="28"/>
          <w:szCs w:val="28"/>
        </w:rPr>
      </w:pPr>
      <w:r w:rsidRPr="008E3303">
        <w:rPr>
          <w:rFonts w:ascii="Times New Roman" w:hAnsi="Times New Roman" w:cs="Times New Roman"/>
          <w:sz w:val="28"/>
          <w:szCs w:val="28"/>
        </w:rPr>
        <w:t xml:space="preserve">16. </w:t>
      </w:r>
      <w:proofErr w:type="gramStart"/>
      <w:r w:rsidRPr="008E3303">
        <w:rPr>
          <w:rFonts w:ascii="Times New Roman" w:hAnsi="Times New Roman" w:cs="Times New Roman"/>
          <w:sz w:val="28"/>
          <w:szCs w:val="28"/>
        </w:rPr>
        <w:t>В случае если на стороне арендатора земельного участка выступают несколько лиц, являющихся правообладателями зданий, сооружений, помещений в зданиях, сооружениях (их частей, долей в праве), расположенных на неделимом земельном участке, размер годовой арендной платы рассчитывается для каждого из них пропорционально площади зданий, сооружений, помещений (их частей, размеру принадлежащей им доли в праве) в указанных объектах недвижимости.</w:t>
      </w:r>
      <w:proofErr w:type="gramEnd"/>
    </w:p>
    <w:p w:rsidR="001C3BE6" w:rsidRPr="008E3303" w:rsidRDefault="001C3BE6" w:rsidP="001C3BE6">
      <w:pPr>
        <w:pStyle w:val="ab"/>
        <w:ind w:firstLine="851"/>
        <w:jc w:val="both"/>
        <w:rPr>
          <w:rFonts w:ascii="Times New Roman" w:hAnsi="Times New Roman" w:cs="Times New Roman"/>
          <w:sz w:val="28"/>
          <w:szCs w:val="28"/>
        </w:rPr>
      </w:pPr>
      <w:r w:rsidRPr="008E3303">
        <w:rPr>
          <w:rFonts w:ascii="Times New Roman" w:hAnsi="Times New Roman" w:cs="Times New Roman"/>
          <w:sz w:val="28"/>
          <w:szCs w:val="28"/>
        </w:rPr>
        <w:t>Исключение из настоящего случая возможно с согласия всех правообладателей здания, сооружения или помещений в них либо по решению суда.</w:t>
      </w:r>
    </w:p>
    <w:p w:rsidR="001C3BE6" w:rsidRPr="008E3303" w:rsidRDefault="001C3BE6" w:rsidP="001C3BE6">
      <w:pPr>
        <w:pStyle w:val="ab"/>
        <w:ind w:firstLine="851"/>
        <w:jc w:val="both"/>
        <w:rPr>
          <w:rFonts w:ascii="Times New Roman" w:hAnsi="Times New Roman" w:cs="Times New Roman"/>
          <w:sz w:val="28"/>
          <w:szCs w:val="28"/>
        </w:rPr>
      </w:pPr>
      <w:r w:rsidRPr="008E3303">
        <w:rPr>
          <w:rFonts w:ascii="Times New Roman" w:hAnsi="Times New Roman" w:cs="Times New Roman"/>
          <w:sz w:val="28"/>
          <w:szCs w:val="28"/>
        </w:rPr>
        <w:t>17. В случае если земельный участок имеет более чем один вид разрешенного использования, арендная плата, определяемая на основании кадастровой стоимости земельного участка, взимается по наибольшей ставке, установленной для соответствующего вида разрешенного использования земельного участка.</w:t>
      </w:r>
    </w:p>
    <w:p w:rsidR="001C3BE6" w:rsidRPr="008E3303" w:rsidRDefault="001C3BE6" w:rsidP="001C3BE6">
      <w:pPr>
        <w:pStyle w:val="ab"/>
        <w:ind w:firstLine="851"/>
        <w:jc w:val="both"/>
        <w:rPr>
          <w:rFonts w:ascii="Times New Roman" w:hAnsi="Times New Roman" w:cs="Times New Roman"/>
          <w:sz w:val="28"/>
          <w:szCs w:val="28"/>
        </w:rPr>
      </w:pPr>
      <w:r w:rsidRPr="008E3303">
        <w:rPr>
          <w:rFonts w:ascii="Times New Roman" w:hAnsi="Times New Roman" w:cs="Times New Roman"/>
          <w:sz w:val="28"/>
          <w:szCs w:val="28"/>
        </w:rPr>
        <w:t>Исключение из настоящего случая составляют земельные участки в составе земель населенных пунктов, одним из видов разрешенного использования которых является жилая застройка.</w:t>
      </w:r>
    </w:p>
    <w:p w:rsidR="001C3BE6" w:rsidRDefault="001C3BE6" w:rsidP="00C04DF3">
      <w:pPr>
        <w:jc w:val="both"/>
        <w:rPr>
          <w:sz w:val="28"/>
          <w:szCs w:val="28"/>
        </w:rPr>
      </w:pPr>
    </w:p>
    <w:p w:rsidR="00C04DF3" w:rsidRPr="00C04DF3" w:rsidRDefault="00C04DF3" w:rsidP="00C04DF3">
      <w:pPr>
        <w:jc w:val="both"/>
        <w:rPr>
          <w:sz w:val="28"/>
          <w:szCs w:val="28"/>
        </w:rPr>
      </w:pPr>
    </w:p>
    <w:p w:rsidR="00BF13F8" w:rsidRDefault="00140DFB" w:rsidP="00C04DF3">
      <w:pPr>
        <w:jc w:val="both"/>
        <w:rPr>
          <w:sz w:val="28"/>
          <w:szCs w:val="28"/>
        </w:rPr>
      </w:pPr>
      <w:r>
        <w:rPr>
          <w:sz w:val="28"/>
          <w:szCs w:val="28"/>
        </w:rPr>
        <w:t>Г</w:t>
      </w:r>
      <w:r w:rsidR="00E67E6A">
        <w:rPr>
          <w:sz w:val="28"/>
          <w:szCs w:val="28"/>
        </w:rPr>
        <w:t>лав</w:t>
      </w:r>
      <w:r>
        <w:rPr>
          <w:sz w:val="28"/>
          <w:szCs w:val="28"/>
        </w:rPr>
        <w:t>а</w:t>
      </w:r>
      <w:r w:rsidR="00C04DF3" w:rsidRPr="00C04DF3">
        <w:rPr>
          <w:sz w:val="28"/>
          <w:szCs w:val="28"/>
        </w:rPr>
        <w:t xml:space="preserve"> Бесскорбненского сельского</w:t>
      </w:r>
      <w:r w:rsidR="00BF13F8">
        <w:rPr>
          <w:sz w:val="28"/>
          <w:szCs w:val="28"/>
        </w:rPr>
        <w:t xml:space="preserve"> поселения</w:t>
      </w:r>
    </w:p>
    <w:p w:rsidR="00140DFB" w:rsidRDefault="00C04DF3" w:rsidP="00C04DF3">
      <w:pPr>
        <w:jc w:val="both"/>
        <w:rPr>
          <w:sz w:val="28"/>
          <w:szCs w:val="28"/>
        </w:rPr>
      </w:pPr>
      <w:r w:rsidRPr="00C04DF3">
        <w:rPr>
          <w:sz w:val="28"/>
          <w:szCs w:val="28"/>
        </w:rPr>
        <w:t>Новокубанского района</w:t>
      </w:r>
      <w:r>
        <w:rPr>
          <w:sz w:val="28"/>
          <w:szCs w:val="28"/>
        </w:rPr>
        <w:t xml:space="preserve">                           </w:t>
      </w:r>
      <w:r w:rsidRPr="00C04DF3">
        <w:rPr>
          <w:sz w:val="28"/>
          <w:szCs w:val="28"/>
        </w:rPr>
        <w:t xml:space="preserve">    </w:t>
      </w:r>
      <w:r w:rsidR="00E67E6A">
        <w:rPr>
          <w:sz w:val="28"/>
          <w:szCs w:val="28"/>
        </w:rPr>
        <w:t xml:space="preserve">     </w:t>
      </w:r>
      <w:r w:rsidRPr="00C04DF3">
        <w:rPr>
          <w:sz w:val="28"/>
          <w:szCs w:val="28"/>
        </w:rPr>
        <w:t xml:space="preserve">             </w:t>
      </w:r>
      <w:r w:rsidR="00BF13F8">
        <w:rPr>
          <w:sz w:val="28"/>
          <w:szCs w:val="28"/>
        </w:rPr>
        <w:t xml:space="preserve">                  </w:t>
      </w:r>
      <w:proofErr w:type="spellStart"/>
      <w:r w:rsidR="00E67E6A">
        <w:rPr>
          <w:sz w:val="28"/>
          <w:szCs w:val="28"/>
        </w:rPr>
        <w:t>Н</w:t>
      </w:r>
      <w:r w:rsidRPr="00C04DF3">
        <w:rPr>
          <w:sz w:val="28"/>
          <w:szCs w:val="28"/>
        </w:rPr>
        <w:t>.</w:t>
      </w:r>
      <w:r w:rsidR="00E67E6A">
        <w:rPr>
          <w:sz w:val="28"/>
          <w:szCs w:val="28"/>
        </w:rPr>
        <w:t>И</w:t>
      </w:r>
      <w:r w:rsidR="00971D20">
        <w:rPr>
          <w:sz w:val="28"/>
          <w:szCs w:val="28"/>
        </w:rPr>
        <w:t>.</w:t>
      </w:r>
      <w:r w:rsidR="00E67E6A">
        <w:rPr>
          <w:sz w:val="28"/>
          <w:szCs w:val="28"/>
        </w:rPr>
        <w:t>Цыбулин</w:t>
      </w:r>
      <w:proofErr w:type="spellEnd"/>
    </w:p>
    <w:p w:rsidR="00140DFB" w:rsidRDefault="00140DFB" w:rsidP="00C04DF3">
      <w:pPr>
        <w:jc w:val="both"/>
        <w:rPr>
          <w:sz w:val="28"/>
          <w:szCs w:val="28"/>
        </w:rPr>
      </w:pPr>
    </w:p>
    <w:p w:rsidR="00140DFB" w:rsidRDefault="00140DFB" w:rsidP="00C04DF3">
      <w:pPr>
        <w:jc w:val="both"/>
        <w:rPr>
          <w:sz w:val="28"/>
          <w:szCs w:val="28"/>
        </w:rPr>
      </w:pPr>
    </w:p>
    <w:p w:rsidR="00140DFB" w:rsidRDefault="00140DFB" w:rsidP="00C04DF3">
      <w:pPr>
        <w:jc w:val="both"/>
        <w:rPr>
          <w:sz w:val="28"/>
          <w:szCs w:val="28"/>
        </w:rPr>
      </w:pPr>
    </w:p>
    <w:p w:rsidR="00140DFB" w:rsidRDefault="00140DFB" w:rsidP="00C04DF3">
      <w:pPr>
        <w:jc w:val="both"/>
        <w:rPr>
          <w:sz w:val="28"/>
          <w:szCs w:val="28"/>
        </w:rPr>
      </w:pPr>
    </w:p>
    <w:p w:rsidR="00140DFB" w:rsidRDefault="00140DFB" w:rsidP="00C04DF3">
      <w:pPr>
        <w:jc w:val="both"/>
        <w:rPr>
          <w:sz w:val="28"/>
          <w:szCs w:val="28"/>
        </w:rPr>
      </w:pPr>
    </w:p>
    <w:p w:rsidR="00140DFB" w:rsidRDefault="00140DFB" w:rsidP="00C04DF3">
      <w:pPr>
        <w:jc w:val="both"/>
        <w:rPr>
          <w:sz w:val="28"/>
          <w:szCs w:val="28"/>
        </w:rPr>
      </w:pPr>
    </w:p>
    <w:p w:rsidR="00140DFB" w:rsidRDefault="00140DFB" w:rsidP="00C04DF3">
      <w:pPr>
        <w:jc w:val="both"/>
        <w:rPr>
          <w:sz w:val="28"/>
          <w:szCs w:val="28"/>
        </w:rPr>
      </w:pPr>
    </w:p>
    <w:p w:rsidR="00140DFB" w:rsidRDefault="00140DFB" w:rsidP="00C04DF3">
      <w:pPr>
        <w:jc w:val="both"/>
        <w:rPr>
          <w:sz w:val="28"/>
          <w:szCs w:val="28"/>
        </w:rPr>
      </w:pPr>
    </w:p>
    <w:p w:rsidR="00140DFB" w:rsidRDefault="00140DFB" w:rsidP="00C04DF3">
      <w:pPr>
        <w:jc w:val="both"/>
        <w:rPr>
          <w:sz w:val="28"/>
          <w:szCs w:val="28"/>
        </w:rPr>
      </w:pPr>
    </w:p>
    <w:p w:rsidR="00140DFB" w:rsidRDefault="00140DFB" w:rsidP="00C04DF3">
      <w:pPr>
        <w:jc w:val="both"/>
        <w:rPr>
          <w:sz w:val="28"/>
          <w:szCs w:val="28"/>
        </w:rPr>
      </w:pPr>
    </w:p>
    <w:p w:rsidR="00140DFB" w:rsidRDefault="00140DFB" w:rsidP="00C04DF3">
      <w:pPr>
        <w:jc w:val="both"/>
        <w:rPr>
          <w:sz w:val="28"/>
          <w:szCs w:val="28"/>
        </w:rPr>
      </w:pPr>
    </w:p>
    <w:p w:rsidR="00140DFB" w:rsidRDefault="00140DFB" w:rsidP="00C04DF3">
      <w:pPr>
        <w:jc w:val="both"/>
        <w:rPr>
          <w:sz w:val="28"/>
          <w:szCs w:val="28"/>
        </w:rPr>
      </w:pPr>
    </w:p>
    <w:p w:rsidR="008D4109" w:rsidRDefault="008D4109" w:rsidP="00C04DF3">
      <w:pPr>
        <w:jc w:val="both"/>
        <w:rPr>
          <w:sz w:val="28"/>
          <w:szCs w:val="28"/>
        </w:rPr>
      </w:pPr>
    </w:p>
    <w:p w:rsidR="008D4109" w:rsidRDefault="008D4109" w:rsidP="00C04DF3">
      <w:pPr>
        <w:jc w:val="both"/>
        <w:rPr>
          <w:sz w:val="28"/>
          <w:szCs w:val="28"/>
        </w:rPr>
      </w:pPr>
    </w:p>
    <w:p w:rsidR="008D4109" w:rsidRDefault="008D4109" w:rsidP="00C04DF3">
      <w:pPr>
        <w:jc w:val="both"/>
        <w:rPr>
          <w:sz w:val="28"/>
          <w:szCs w:val="28"/>
        </w:rPr>
      </w:pPr>
    </w:p>
    <w:p w:rsidR="00C04DF3" w:rsidRPr="00140DFB" w:rsidRDefault="00C04DF3" w:rsidP="00BF13F8">
      <w:pPr>
        <w:rPr>
          <w:sz w:val="28"/>
          <w:szCs w:val="28"/>
        </w:rPr>
      </w:pPr>
    </w:p>
    <w:p w:rsidR="001C3BE6" w:rsidRPr="00140DFB" w:rsidRDefault="001C3BE6" w:rsidP="00C04DF3">
      <w:pPr>
        <w:jc w:val="both"/>
        <w:rPr>
          <w:sz w:val="28"/>
          <w:szCs w:val="28"/>
        </w:rPr>
      </w:pPr>
    </w:p>
    <w:sectPr w:rsidR="001C3BE6" w:rsidRPr="00140DFB" w:rsidSect="00EB248F">
      <w:headerReference w:type="default" r:id="rId7"/>
      <w:pgSz w:w="11906" w:h="16838"/>
      <w:pgMar w:top="1134" w:right="567"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1469E" w:rsidRDefault="0051469E" w:rsidP="00E124F6">
      <w:r>
        <w:separator/>
      </w:r>
    </w:p>
  </w:endnote>
  <w:endnote w:type="continuationSeparator" w:id="0">
    <w:p w:rsidR="0051469E" w:rsidRDefault="0051469E" w:rsidP="00E124F6">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1469E" w:rsidRDefault="0051469E" w:rsidP="00E124F6">
      <w:r>
        <w:separator/>
      </w:r>
    </w:p>
  </w:footnote>
  <w:footnote w:type="continuationSeparator" w:id="0">
    <w:p w:rsidR="0051469E" w:rsidRDefault="0051469E" w:rsidP="00E124F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3030303"/>
      <w:docPartObj>
        <w:docPartGallery w:val="Page Numbers (Top of Page)"/>
        <w:docPartUnique/>
      </w:docPartObj>
    </w:sdtPr>
    <w:sdtContent>
      <w:p w:rsidR="00E124F6" w:rsidRDefault="00FD6CDF">
        <w:pPr>
          <w:pStyle w:val="a5"/>
          <w:jc w:val="center"/>
        </w:pPr>
        <w:r>
          <w:fldChar w:fldCharType="begin"/>
        </w:r>
        <w:r w:rsidR="002445FE">
          <w:instrText xml:space="preserve"> PAGE   \* MERGEFORMAT </w:instrText>
        </w:r>
        <w:r>
          <w:fldChar w:fldCharType="separate"/>
        </w:r>
        <w:r w:rsidR="00BF13F8">
          <w:rPr>
            <w:noProof/>
          </w:rPr>
          <w:t>2</w:t>
        </w:r>
        <w:r>
          <w:rPr>
            <w:noProof/>
          </w:rPr>
          <w:fldChar w:fldCharType="end"/>
        </w:r>
      </w:p>
    </w:sdtContent>
  </w:sdt>
  <w:p w:rsidR="00E124F6" w:rsidRDefault="00E124F6">
    <w:pPr>
      <w:pStyle w:val="a5"/>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1F2FD9"/>
    <w:rsid w:val="0000042E"/>
    <w:rsid w:val="00007A1A"/>
    <w:rsid w:val="000240F0"/>
    <w:rsid w:val="0004014F"/>
    <w:rsid w:val="000F16A7"/>
    <w:rsid w:val="001271AA"/>
    <w:rsid w:val="00131A59"/>
    <w:rsid w:val="00140DFB"/>
    <w:rsid w:val="00195CD1"/>
    <w:rsid w:val="001C3BE6"/>
    <w:rsid w:val="001C4120"/>
    <w:rsid w:val="001E21B5"/>
    <w:rsid w:val="001E5BC5"/>
    <w:rsid w:val="001F034E"/>
    <w:rsid w:val="001F2FD9"/>
    <w:rsid w:val="002200A0"/>
    <w:rsid w:val="0022127A"/>
    <w:rsid w:val="00242986"/>
    <w:rsid w:val="002445FE"/>
    <w:rsid w:val="002500E2"/>
    <w:rsid w:val="003007DA"/>
    <w:rsid w:val="00310EF2"/>
    <w:rsid w:val="00312C25"/>
    <w:rsid w:val="00323D52"/>
    <w:rsid w:val="003D4893"/>
    <w:rsid w:val="00402A9F"/>
    <w:rsid w:val="0042243E"/>
    <w:rsid w:val="004548FE"/>
    <w:rsid w:val="00475F36"/>
    <w:rsid w:val="004C44EC"/>
    <w:rsid w:val="004F47F7"/>
    <w:rsid w:val="00502F3C"/>
    <w:rsid w:val="0051469E"/>
    <w:rsid w:val="005B2974"/>
    <w:rsid w:val="005E5995"/>
    <w:rsid w:val="00694C06"/>
    <w:rsid w:val="006B4488"/>
    <w:rsid w:val="006C6CAA"/>
    <w:rsid w:val="007219CE"/>
    <w:rsid w:val="00773303"/>
    <w:rsid w:val="007967ED"/>
    <w:rsid w:val="007E08CF"/>
    <w:rsid w:val="007F0E19"/>
    <w:rsid w:val="007F48EB"/>
    <w:rsid w:val="007F61F1"/>
    <w:rsid w:val="00806CF0"/>
    <w:rsid w:val="00825DD4"/>
    <w:rsid w:val="00826587"/>
    <w:rsid w:val="00836646"/>
    <w:rsid w:val="00844476"/>
    <w:rsid w:val="00871679"/>
    <w:rsid w:val="008725F4"/>
    <w:rsid w:val="008A1414"/>
    <w:rsid w:val="008C1A2B"/>
    <w:rsid w:val="008D4001"/>
    <w:rsid w:val="008D4109"/>
    <w:rsid w:val="008E75C3"/>
    <w:rsid w:val="008F0027"/>
    <w:rsid w:val="009029B6"/>
    <w:rsid w:val="00904860"/>
    <w:rsid w:val="00914B2D"/>
    <w:rsid w:val="00971D20"/>
    <w:rsid w:val="00982B66"/>
    <w:rsid w:val="009C3B93"/>
    <w:rsid w:val="00A00539"/>
    <w:rsid w:val="00A15B5A"/>
    <w:rsid w:val="00A30038"/>
    <w:rsid w:val="00A45017"/>
    <w:rsid w:val="00A738D6"/>
    <w:rsid w:val="00AD5211"/>
    <w:rsid w:val="00B97C02"/>
    <w:rsid w:val="00BA0D77"/>
    <w:rsid w:val="00BA4395"/>
    <w:rsid w:val="00BF13F8"/>
    <w:rsid w:val="00C007B2"/>
    <w:rsid w:val="00C04DF3"/>
    <w:rsid w:val="00C05FE7"/>
    <w:rsid w:val="00C3011C"/>
    <w:rsid w:val="00C751E8"/>
    <w:rsid w:val="00CB78AF"/>
    <w:rsid w:val="00CC053D"/>
    <w:rsid w:val="00D618A2"/>
    <w:rsid w:val="00D94D55"/>
    <w:rsid w:val="00D954CD"/>
    <w:rsid w:val="00DD3C63"/>
    <w:rsid w:val="00DF0597"/>
    <w:rsid w:val="00E124F6"/>
    <w:rsid w:val="00E42278"/>
    <w:rsid w:val="00E57B73"/>
    <w:rsid w:val="00E67E6A"/>
    <w:rsid w:val="00E858A4"/>
    <w:rsid w:val="00EB248F"/>
    <w:rsid w:val="00ED49F9"/>
    <w:rsid w:val="00F2085A"/>
    <w:rsid w:val="00F46D7F"/>
    <w:rsid w:val="00F6430F"/>
    <w:rsid w:val="00FD6CDF"/>
    <w:rsid w:val="00FE3A6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2FD9"/>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BF13F8"/>
    <w:pPr>
      <w:keepNext/>
      <w:jc w:val="center"/>
      <w:outlineLvl w:val="0"/>
    </w:pPr>
    <w:rPr>
      <w:rFonts w:ascii="Arial" w:hAnsi="Arial"/>
      <w:spacing w:val="44"/>
      <w:sz w:val="28"/>
      <w:szCs w:val="20"/>
    </w:rPr>
  </w:style>
  <w:style w:type="paragraph" w:styleId="2">
    <w:name w:val="heading 2"/>
    <w:basedOn w:val="a"/>
    <w:next w:val="a"/>
    <w:link w:val="20"/>
    <w:qFormat/>
    <w:rsid w:val="00BF13F8"/>
    <w:pPr>
      <w:keepNext/>
      <w:jc w:val="center"/>
      <w:outlineLvl w:val="1"/>
    </w:pPr>
    <w:rPr>
      <w:b/>
      <w:caps/>
      <w:spacing w:val="26"/>
      <w:sz w:val="22"/>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1F2FD9"/>
    <w:pPr>
      <w:ind w:firstLine="567"/>
      <w:jc w:val="both"/>
    </w:pPr>
    <w:rPr>
      <w:sz w:val="28"/>
      <w:szCs w:val="20"/>
    </w:rPr>
  </w:style>
  <w:style w:type="character" w:customStyle="1" w:styleId="a4">
    <w:name w:val="Основной текст с отступом Знак"/>
    <w:basedOn w:val="a0"/>
    <w:link w:val="a3"/>
    <w:rsid w:val="001F2FD9"/>
    <w:rPr>
      <w:rFonts w:ascii="Times New Roman" w:eastAsia="Times New Roman" w:hAnsi="Times New Roman" w:cs="Times New Roman"/>
      <w:sz w:val="28"/>
      <w:szCs w:val="20"/>
      <w:lang w:eastAsia="ru-RU"/>
    </w:rPr>
  </w:style>
  <w:style w:type="paragraph" w:styleId="a5">
    <w:name w:val="header"/>
    <w:basedOn w:val="a"/>
    <w:link w:val="a6"/>
    <w:uiPriority w:val="99"/>
    <w:unhideWhenUsed/>
    <w:rsid w:val="00E124F6"/>
    <w:pPr>
      <w:tabs>
        <w:tab w:val="center" w:pos="4677"/>
        <w:tab w:val="right" w:pos="9355"/>
      </w:tabs>
    </w:pPr>
  </w:style>
  <w:style w:type="character" w:customStyle="1" w:styleId="a6">
    <w:name w:val="Верхний колонтитул Знак"/>
    <w:basedOn w:val="a0"/>
    <w:link w:val="a5"/>
    <w:uiPriority w:val="99"/>
    <w:rsid w:val="00E124F6"/>
    <w:rPr>
      <w:rFonts w:ascii="Times New Roman" w:eastAsia="Times New Roman" w:hAnsi="Times New Roman" w:cs="Times New Roman"/>
      <w:sz w:val="24"/>
      <w:szCs w:val="24"/>
      <w:lang w:eastAsia="ru-RU"/>
    </w:rPr>
  </w:style>
  <w:style w:type="paragraph" w:styleId="a7">
    <w:name w:val="footer"/>
    <w:basedOn w:val="a"/>
    <w:link w:val="a8"/>
    <w:uiPriority w:val="99"/>
    <w:semiHidden/>
    <w:unhideWhenUsed/>
    <w:rsid w:val="00E124F6"/>
    <w:pPr>
      <w:tabs>
        <w:tab w:val="center" w:pos="4677"/>
        <w:tab w:val="right" w:pos="9355"/>
      </w:tabs>
    </w:pPr>
  </w:style>
  <w:style w:type="character" w:customStyle="1" w:styleId="a8">
    <w:name w:val="Нижний колонтитул Знак"/>
    <w:basedOn w:val="a0"/>
    <w:link w:val="a7"/>
    <w:uiPriority w:val="99"/>
    <w:semiHidden/>
    <w:rsid w:val="00E124F6"/>
    <w:rPr>
      <w:rFonts w:ascii="Times New Roman" w:eastAsia="Times New Roman" w:hAnsi="Times New Roman" w:cs="Times New Roman"/>
      <w:sz w:val="24"/>
      <w:szCs w:val="24"/>
      <w:lang w:eastAsia="ru-RU"/>
    </w:rPr>
  </w:style>
  <w:style w:type="paragraph" w:styleId="a9">
    <w:name w:val="Balloon Text"/>
    <w:basedOn w:val="a"/>
    <w:link w:val="aa"/>
    <w:uiPriority w:val="99"/>
    <w:semiHidden/>
    <w:unhideWhenUsed/>
    <w:rsid w:val="00E124F6"/>
    <w:rPr>
      <w:rFonts w:ascii="Tahoma" w:hAnsi="Tahoma" w:cs="Tahoma"/>
      <w:sz w:val="16"/>
      <w:szCs w:val="16"/>
    </w:rPr>
  </w:style>
  <w:style w:type="character" w:customStyle="1" w:styleId="aa">
    <w:name w:val="Текст выноски Знак"/>
    <w:basedOn w:val="a0"/>
    <w:link w:val="a9"/>
    <w:uiPriority w:val="99"/>
    <w:semiHidden/>
    <w:rsid w:val="00E124F6"/>
    <w:rPr>
      <w:rFonts w:ascii="Tahoma" w:eastAsia="Times New Roman" w:hAnsi="Tahoma" w:cs="Tahoma"/>
      <w:sz w:val="16"/>
      <w:szCs w:val="16"/>
      <w:lang w:eastAsia="ru-RU"/>
    </w:rPr>
  </w:style>
  <w:style w:type="paragraph" w:styleId="ab">
    <w:name w:val="No Spacing"/>
    <w:uiPriority w:val="1"/>
    <w:qFormat/>
    <w:rsid w:val="001C3BE6"/>
    <w:pPr>
      <w:spacing w:after="0" w:line="240" w:lineRule="auto"/>
    </w:pPr>
  </w:style>
  <w:style w:type="character" w:customStyle="1" w:styleId="ac">
    <w:name w:val="Цветовое выделение"/>
    <w:uiPriority w:val="99"/>
    <w:rsid w:val="001C3BE6"/>
    <w:rPr>
      <w:b/>
      <w:bCs/>
      <w:color w:val="26282F"/>
    </w:rPr>
  </w:style>
  <w:style w:type="paragraph" w:customStyle="1" w:styleId="ad">
    <w:name w:val="Прижатый влево"/>
    <w:basedOn w:val="a"/>
    <w:next w:val="a"/>
    <w:uiPriority w:val="99"/>
    <w:rsid w:val="001C3BE6"/>
    <w:pPr>
      <w:widowControl w:val="0"/>
      <w:autoSpaceDE w:val="0"/>
      <w:autoSpaceDN w:val="0"/>
      <w:adjustRightInd w:val="0"/>
    </w:pPr>
    <w:rPr>
      <w:rFonts w:ascii="Arial" w:hAnsi="Arial" w:cs="Arial"/>
    </w:rPr>
  </w:style>
  <w:style w:type="table" w:styleId="ae">
    <w:name w:val="Table Grid"/>
    <w:basedOn w:val="a1"/>
    <w:uiPriority w:val="59"/>
    <w:rsid w:val="00323D5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
    <w:name w:val="приложение"/>
    <w:rsid w:val="00502F3C"/>
    <w:pPr>
      <w:widowControl w:val="0"/>
      <w:tabs>
        <w:tab w:val="left" w:pos="1440"/>
      </w:tabs>
      <w:autoSpaceDE w:val="0"/>
      <w:autoSpaceDN w:val="0"/>
      <w:adjustRightInd w:val="0"/>
      <w:spacing w:after="0" w:line="228" w:lineRule="auto"/>
      <w:ind w:left="5245"/>
      <w:jc w:val="both"/>
      <w:outlineLvl w:val="0"/>
    </w:pPr>
    <w:rPr>
      <w:rFonts w:ascii="Times New Roman" w:eastAsia="Times New Roman" w:hAnsi="Times New Roman" w:cs="Times New Roman"/>
      <w:spacing w:val="-2"/>
      <w:sz w:val="28"/>
      <w:szCs w:val="28"/>
      <w:lang w:eastAsia="ru-RU"/>
    </w:rPr>
  </w:style>
  <w:style w:type="character" w:customStyle="1" w:styleId="10">
    <w:name w:val="Заголовок 1 Знак"/>
    <w:basedOn w:val="a0"/>
    <w:link w:val="1"/>
    <w:rsid w:val="00BF13F8"/>
    <w:rPr>
      <w:rFonts w:ascii="Arial" w:eastAsia="Times New Roman" w:hAnsi="Arial" w:cs="Times New Roman"/>
      <w:spacing w:val="44"/>
      <w:sz w:val="28"/>
      <w:szCs w:val="20"/>
      <w:lang w:eastAsia="ru-RU"/>
    </w:rPr>
  </w:style>
  <w:style w:type="character" w:customStyle="1" w:styleId="20">
    <w:name w:val="Заголовок 2 Знак"/>
    <w:basedOn w:val="a0"/>
    <w:link w:val="2"/>
    <w:rsid w:val="00BF13F8"/>
    <w:rPr>
      <w:rFonts w:ascii="Times New Roman" w:eastAsia="Times New Roman" w:hAnsi="Times New Roman" w:cs="Times New Roman"/>
      <w:b/>
      <w:caps/>
      <w:spacing w:val="26"/>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2FD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1F2FD9"/>
    <w:pPr>
      <w:ind w:firstLine="567"/>
      <w:jc w:val="both"/>
    </w:pPr>
    <w:rPr>
      <w:sz w:val="28"/>
      <w:szCs w:val="20"/>
    </w:rPr>
  </w:style>
  <w:style w:type="character" w:customStyle="1" w:styleId="a4">
    <w:name w:val="Основной текст с отступом Знак"/>
    <w:basedOn w:val="a0"/>
    <w:link w:val="a3"/>
    <w:rsid w:val="001F2FD9"/>
    <w:rPr>
      <w:rFonts w:ascii="Times New Roman" w:eastAsia="Times New Roman" w:hAnsi="Times New Roman" w:cs="Times New Roman"/>
      <w:sz w:val="28"/>
      <w:szCs w:val="20"/>
      <w:lang w:eastAsia="ru-RU"/>
    </w:rPr>
  </w:style>
  <w:style w:type="paragraph" w:styleId="a5">
    <w:name w:val="header"/>
    <w:basedOn w:val="a"/>
    <w:link w:val="a6"/>
    <w:uiPriority w:val="99"/>
    <w:unhideWhenUsed/>
    <w:rsid w:val="00E124F6"/>
    <w:pPr>
      <w:tabs>
        <w:tab w:val="center" w:pos="4677"/>
        <w:tab w:val="right" w:pos="9355"/>
      </w:tabs>
    </w:pPr>
  </w:style>
  <w:style w:type="character" w:customStyle="1" w:styleId="a6">
    <w:name w:val="Верхний колонтитул Знак"/>
    <w:basedOn w:val="a0"/>
    <w:link w:val="a5"/>
    <w:uiPriority w:val="99"/>
    <w:rsid w:val="00E124F6"/>
    <w:rPr>
      <w:rFonts w:ascii="Times New Roman" w:eastAsia="Times New Roman" w:hAnsi="Times New Roman" w:cs="Times New Roman"/>
      <w:sz w:val="24"/>
      <w:szCs w:val="24"/>
      <w:lang w:eastAsia="ru-RU"/>
    </w:rPr>
  </w:style>
  <w:style w:type="paragraph" w:styleId="a7">
    <w:name w:val="footer"/>
    <w:basedOn w:val="a"/>
    <w:link w:val="a8"/>
    <w:uiPriority w:val="99"/>
    <w:semiHidden/>
    <w:unhideWhenUsed/>
    <w:rsid w:val="00E124F6"/>
    <w:pPr>
      <w:tabs>
        <w:tab w:val="center" w:pos="4677"/>
        <w:tab w:val="right" w:pos="9355"/>
      </w:tabs>
    </w:pPr>
  </w:style>
  <w:style w:type="character" w:customStyle="1" w:styleId="a8">
    <w:name w:val="Нижний колонтитул Знак"/>
    <w:basedOn w:val="a0"/>
    <w:link w:val="a7"/>
    <w:uiPriority w:val="99"/>
    <w:semiHidden/>
    <w:rsid w:val="00E124F6"/>
    <w:rPr>
      <w:rFonts w:ascii="Times New Roman" w:eastAsia="Times New Roman" w:hAnsi="Times New Roman" w:cs="Times New Roman"/>
      <w:sz w:val="24"/>
      <w:szCs w:val="24"/>
      <w:lang w:eastAsia="ru-RU"/>
    </w:rPr>
  </w:style>
  <w:style w:type="paragraph" w:styleId="a9">
    <w:name w:val="Balloon Text"/>
    <w:basedOn w:val="a"/>
    <w:link w:val="aa"/>
    <w:uiPriority w:val="99"/>
    <w:semiHidden/>
    <w:unhideWhenUsed/>
    <w:rsid w:val="00E124F6"/>
    <w:rPr>
      <w:rFonts w:ascii="Tahoma" w:hAnsi="Tahoma" w:cs="Tahoma"/>
      <w:sz w:val="16"/>
      <w:szCs w:val="16"/>
    </w:rPr>
  </w:style>
  <w:style w:type="character" w:customStyle="1" w:styleId="aa">
    <w:name w:val="Текст выноски Знак"/>
    <w:basedOn w:val="a0"/>
    <w:link w:val="a9"/>
    <w:uiPriority w:val="99"/>
    <w:semiHidden/>
    <w:rsid w:val="00E124F6"/>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10</Pages>
  <Words>3338</Words>
  <Characters>19031</Characters>
  <Application>Microsoft Office Word</Application>
  <DocSecurity>0</DocSecurity>
  <Lines>158</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22325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Alina</dc:creator>
  <cp:lastModifiedBy>User</cp:lastModifiedBy>
  <cp:revision>15</cp:revision>
  <cp:lastPrinted>2022-11-15T10:11:00Z</cp:lastPrinted>
  <dcterms:created xsi:type="dcterms:W3CDTF">2022-03-16T13:01:00Z</dcterms:created>
  <dcterms:modified xsi:type="dcterms:W3CDTF">2022-11-21T11:43:00Z</dcterms:modified>
</cp:coreProperties>
</file>