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2AA" w:rsidRPr="00A21BDA" w:rsidRDefault="00A21BDA" w:rsidP="00A21BD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21BD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ПРОЕКТ</w:t>
      </w:r>
    </w:p>
    <w:p w:rsid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62AA" w:rsidRP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Программы профилактики</w:t>
      </w: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62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рисков </w:t>
      </w:r>
    </w:p>
    <w:p w:rsidR="005F62AA" w:rsidRP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причинения вреда (ущерба)</w:t>
      </w: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62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охраняемым законом ценностям при</w:t>
      </w: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62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осуществлении муниципального контроля в</w:t>
      </w: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62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сфере благоустройства </w:t>
      </w:r>
    </w:p>
    <w:p w:rsidR="005F62AA" w:rsidRP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территории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Бесскорбненског</w:t>
      </w:r>
      <w:r w:rsidRPr="005F62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сельского поселения Новокубанского </w:t>
      </w:r>
    </w:p>
    <w:p w:rsidR="005F62AA" w:rsidRP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района</w:t>
      </w:r>
      <w:r w:rsidRPr="005F62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F62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2022 год </w:t>
      </w:r>
    </w:p>
    <w:p w:rsidR="005F62AA" w:rsidRPr="005F62AA" w:rsidRDefault="005F62AA" w:rsidP="005F62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62AA" w:rsidRPr="005F62AA" w:rsidRDefault="005F62AA" w:rsidP="005F62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          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Бесскорбненского</w:t>
      </w:r>
      <w:r w:rsidRPr="005F62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Новокубанского района,</w:t>
      </w:r>
      <w:r w:rsidR="00CE34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решением совета Бесскорбненского сельского поселения Новокубанского района от 30 декабря №</w:t>
      </w:r>
      <w:r w:rsidRPr="005F62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CE34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27/181 «</w:t>
      </w:r>
      <w:r w:rsidR="00CE3492" w:rsidRPr="00CE34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 утверждении Положения о муниципальном контроле в сфере благоустройства на территории Бесскорбненского сельского поселения Новокубанского района</w:t>
      </w:r>
      <w:r w:rsidR="00CE34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» </w:t>
      </w:r>
      <w:r w:rsidRPr="005F62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 о с т а н о в л я ю</w:t>
      </w:r>
      <w:r w:rsidRPr="005F62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Бесскорбненского</w:t>
      </w:r>
      <w:r w:rsidRPr="005F62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Новокубанского района </w:t>
      </w: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2022 год годы (далее – Программа), согласно приложения к настоящему постановлению.</w:t>
      </w:r>
    </w:p>
    <w:p w:rsidR="005F62AA" w:rsidRPr="005F62AA" w:rsidRDefault="005F62AA" w:rsidP="005F62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5F62A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2. Настоящее постановление обнародовать и разместить </w:t>
      </w: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информационно-коммуникационной сети «Интернет» на официальном сайте администрации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Бесскорбненского</w:t>
      </w: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Новокубанского </w:t>
      </w: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района.</w:t>
      </w:r>
    </w:p>
    <w:p w:rsidR="005F62AA" w:rsidRPr="005F62AA" w:rsidRDefault="005F62AA" w:rsidP="005F62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5F62A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3. Контроль за выполнением настоящего постановления оставляю за собой.</w:t>
      </w:r>
    </w:p>
    <w:p w:rsidR="005F62AA" w:rsidRPr="005F62AA" w:rsidRDefault="005F62AA" w:rsidP="005F62AA">
      <w:pPr>
        <w:spacing w:after="0" w:line="240" w:lineRule="auto"/>
        <w:ind w:firstLine="709"/>
        <w:jc w:val="both"/>
        <w:rPr>
          <w:rFonts w:ascii="Calibri" w:eastAsia="Calibri" w:hAnsi="Calibri" w:cs="Times New Roman"/>
          <w:sz w:val="28"/>
          <w:szCs w:val="28"/>
        </w:rPr>
      </w:pPr>
      <w:r w:rsidRPr="005F62AA">
        <w:rPr>
          <w:rFonts w:ascii="Times New Roman CYR" w:eastAsia="Calibri" w:hAnsi="Times New Roman CYR" w:cs="Times New Roman CYR"/>
          <w:sz w:val="28"/>
          <w:szCs w:val="28"/>
        </w:rPr>
        <w:t>4. </w:t>
      </w:r>
      <w:r w:rsidRPr="005F62AA">
        <w:rPr>
          <w:rFonts w:ascii="Times New Roman" w:eastAsia="Calibri" w:hAnsi="Times New Roman" w:cs="Times New Roman"/>
          <w:sz w:val="28"/>
          <w:szCs w:val="28"/>
        </w:rPr>
        <w:t xml:space="preserve">Постановление вступает в силу со дня его официального обнародования, путем размещения в специально установленных местах для обнародования муниципальных правовых актов администрации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Бесскорбненского</w:t>
      </w:r>
      <w:r w:rsidRPr="005F62AA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Новокубанского района и распространяется на правоотношения, возникшие с 1 января 2022 года.</w:t>
      </w:r>
    </w:p>
    <w:p w:rsidR="005F62AA" w:rsidRPr="005F62AA" w:rsidRDefault="005F62AA" w:rsidP="005F62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2AA" w:rsidRPr="005F62AA" w:rsidRDefault="005F62AA" w:rsidP="005F62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2AA" w:rsidRPr="00936532" w:rsidRDefault="005F62AA" w:rsidP="005F62A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65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Бесскорбненского сельского</w:t>
      </w:r>
    </w:p>
    <w:p w:rsidR="005F62AA" w:rsidRPr="00936532" w:rsidRDefault="005F62AA" w:rsidP="005F62A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65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Новокубанского района                                            </w:t>
      </w:r>
      <w:proofErr w:type="spellStart"/>
      <w:r w:rsidRPr="009365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С.А.Майковский</w:t>
      </w:r>
      <w:proofErr w:type="spellEnd"/>
    </w:p>
    <w:p w:rsidR="005F62AA" w:rsidRP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Pr="005F62AA" w:rsidRDefault="005F62AA" w:rsidP="005F62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F62AA" w:rsidRPr="005F62AA" w:rsidRDefault="005F62AA" w:rsidP="005F62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</w:t>
      </w:r>
      <w:r w:rsidRPr="005F6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:rsidR="005F62AA" w:rsidRPr="005F62AA" w:rsidRDefault="005F62AA" w:rsidP="005F62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</w:t>
      </w:r>
      <w:r w:rsidRPr="005F6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постановлению администрации</w:t>
      </w:r>
    </w:p>
    <w:p w:rsidR="005F62AA" w:rsidRPr="005F62AA" w:rsidRDefault="005F62AA" w:rsidP="005F62AA">
      <w:pPr>
        <w:spacing w:after="0" w:line="240" w:lineRule="auto"/>
        <w:ind w:left="390" w:firstLine="3579"/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     </w:t>
      </w:r>
      <w:r w:rsidRPr="005F62AA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Бесскорбненского</w:t>
      </w:r>
      <w:r w:rsidRPr="005F62AA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 сельского поселения</w:t>
      </w:r>
    </w:p>
    <w:p w:rsidR="005F62AA" w:rsidRPr="005F62AA" w:rsidRDefault="005F62AA" w:rsidP="005F62AA">
      <w:pPr>
        <w:spacing w:after="0" w:line="240" w:lineRule="auto"/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                                                        </w:t>
      </w:r>
      <w:r w:rsidRPr="005F62AA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>Новокубанского района</w:t>
      </w:r>
    </w:p>
    <w:p w:rsidR="005F62AA" w:rsidRPr="005F62AA" w:rsidRDefault="005F62AA" w:rsidP="005F62A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</w:t>
      </w:r>
      <w:r w:rsidRPr="005F62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 ______________№____</w:t>
      </w:r>
    </w:p>
    <w:p w:rsidR="005F62AA" w:rsidRPr="005F62AA" w:rsidRDefault="005F62AA" w:rsidP="005F62A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62AA" w:rsidRP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62AA" w:rsidRP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</w:p>
    <w:p w:rsidR="005F62AA" w:rsidRP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</w:t>
      </w:r>
    </w:p>
    <w:p w:rsidR="002731D6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благоустройства на территории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Бесскорбненского</w:t>
      </w:r>
      <w:r w:rsidRPr="005F62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Новокубанского  </w:t>
      </w:r>
    </w:p>
    <w:p w:rsidR="005F62AA" w:rsidRP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района</w:t>
      </w:r>
      <w:r w:rsidRPr="005F62AA">
        <w:rPr>
          <w:rFonts w:ascii="Arial" w:eastAsia="Times New Roman" w:hAnsi="Arial" w:cs="Arial"/>
          <w:bCs/>
          <w:color w:val="303F50"/>
          <w:sz w:val="20"/>
          <w:szCs w:val="20"/>
          <w:lang w:eastAsia="ru-RU"/>
        </w:rPr>
        <w:t xml:space="preserve"> </w:t>
      </w: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2022 год </w:t>
      </w:r>
    </w:p>
    <w:p w:rsidR="005F62AA" w:rsidRP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2AA" w:rsidRPr="005F62AA" w:rsidRDefault="005F62AA" w:rsidP="005F62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2AA" w:rsidRP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1.Общие положения</w:t>
      </w:r>
    </w:p>
    <w:p w:rsidR="005F62AA" w:rsidRP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 территории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Бесскорбненского</w:t>
      </w:r>
      <w:r w:rsidRPr="005F62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Новокубанского района</w:t>
      </w: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муниципальный контроль в сфере благоустройства.</w:t>
      </w: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Органом, уполномоченным на осуществление функции муниципального контроля на территории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Бесскорбненского</w:t>
      </w:r>
      <w:r w:rsidRPr="005F62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Новокубанского района</w:t>
      </w:r>
      <w:r w:rsidRPr="005F62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является администрация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Бесскорбненского</w:t>
      </w:r>
      <w:r w:rsidRPr="005F62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Новокубанского района</w:t>
      </w: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Должностным лицом, ответственным за реализацию мероприятий по осуществлению муниципального контроля в сфере благоустройства является заместитель главы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Бесскорбненского</w:t>
      </w:r>
      <w:r w:rsidRPr="005F62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Новокубанского района.</w:t>
      </w:r>
      <w:r w:rsidRPr="005F62AA">
        <w:rPr>
          <w:rFonts w:ascii="Arial" w:eastAsia="Times New Roman" w:hAnsi="Arial" w:cs="Arial"/>
          <w:color w:val="483B3F"/>
          <w:sz w:val="23"/>
          <w:szCs w:val="23"/>
          <w:shd w:val="clear" w:color="auto" w:fill="FFFFFF"/>
          <w:lang w:eastAsia="ru-RU"/>
        </w:rPr>
        <w:t xml:space="preserve"> </w:t>
      </w:r>
      <w:r w:rsidRPr="005F6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Должностное лицо при осуществлении муниципального контроля реализует права и несет обязанности, соблюдает</w:t>
      </w:r>
      <w:r w:rsidRPr="005F62A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5F6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ограничения и запреты, установленные Федеральным законом от 31.07.2020</w:t>
      </w:r>
      <w:r w:rsidRPr="005F62A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5F6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№248-ФЗ «О государственном контроле (надзоре) и муниципальном контроле</w:t>
      </w:r>
      <w:r w:rsidRPr="005F62A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5F6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Российской Федерации» (далее – Федеральный закон №248-ФЗ).</w:t>
      </w: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В соответствии с действующим законодательством, муниципальный контроль осуществляется в форме проведения внеплановых проверок соблюдения на территории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Бесскорбненского</w:t>
      </w:r>
      <w:r w:rsidRPr="005F62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Новокубанского района</w:t>
      </w: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согласно нормативно правовых актов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Бесскорбненского</w:t>
      </w:r>
      <w:r w:rsidRPr="005F62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Новокубанского района</w:t>
      </w: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сельское поселение).</w:t>
      </w: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Проведенный анализ показал, что основными причинами и условиями, способствующими нарушению требований в сфере благоустройства подконтрольными субъектами на территории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Бесскорбненского</w:t>
      </w:r>
      <w:r w:rsidRPr="005F62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Новокубанского района</w:t>
      </w: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являются следующие факторы:</w:t>
      </w: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не сформировано понимание исполнения требований в сфере благоустройства у подконтрольных субъектов;</w:t>
      </w: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необходимость дополнительного информирования подконтрольных субъектов по вопросам соблюдения требований в сфере благоустройства;</w:t>
      </w: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не создана система обратной связи с подконтрольными субъектами по вопросам применения требований правил благоустройства, в том числе с использованием современных информационно-телекоммуникационных технологий.</w:t>
      </w:r>
    </w:p>
    <w:p w:rsidR="005F62AA" w:rsidRPr="005F62AA" w:rsidRDefault="005F62AA" w:rsidP="002731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Предостережения о недопустимости нарушения (неисполнения) </w:t>
      </w:r>
      <w:proofErr w:type="gramStart"/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</w:t>
      </w:r>
      <w:proofErr w:type="gramEnd"/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установленных международными договорами Российской Федерации, федеральными законами и принимаемыми в соответствии сними нормативными правовыми актами в сфере благоустройства сельского поселения в соответствии со ст. 44 Федерального</w:t>
      </w:r>
      <w:r w:rsidR="00273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от 26.12.2008 </w:t>
      </w: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248-ФЗ «О государственном контроле (надзоре) и муниципальном контроле в Российской Федерации», если иной порядок не установлен федеральным законом, выдаются администрацией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Бесскорбненского</w:t>
      </w:r>
      <w:r w:rsidRPr="005F62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Новокубанского района</w:t>
      </w: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Администрация).</w:t>
      </w: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1.6. Программа профилактики рисков причинения вреда (ущерба) охраняемым законом ценностям (далее - программа профилактики рисков причинения вреда) в рамках осуществления муниципального контроля в сфере благоустройства на следующий год утверждается ежегодно, до 20 декабря текущего года.</w:t>
      </w: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1.7. Для целей настоящей Программы используются следующие основные термины и их определения:</w:t>
      </w: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Профилактическое мероприятие - мероприятие, проводимое Администрацией в целях предупреждения возможного нарушения всеми контролируемыми лицами обязательных требований, направленное на снижение рисков причинения ущерба охраняемым законом ценностям и отвечающее следующим признакам:</w:t>
      </w: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отсутствие принуждения и рекомендательный характер мероприятий для подконтрольных субъектов;</w:t>
      </w: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отсутствие неблагоприятных последствий (вред, ущерб или угроза их причинения, применение санкций, выдача предписаний, предостережений о недопустимости нарушения обязательных требований, привлечение к ответственности) в отношении подконтрольных субъектов;</w:t>
      </w: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направленность на выявление причин и факторов несоблюдения обязательных требований;</w:t>
      </w: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отсутствие организационной связи с мероприятиями по контролю.</w:t>
      </w: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Обязательные требования - требования к деятельности подконтрольных субъектов, а также к выполняемой ими работе, имеющие обязательный характер.</w:t>
      </w: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Подконтрольные субъекты - юридические лица и индивидуальные предприниматели, осуществляющие деятельность в границах сельского поселения, обеспечивающие благоустройство на прилегающей территории.</w:t>
      </w: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2AA" w:rsidRPr="005F62AA" w:rsidRDefault="005F62AA" w:rsidP="005F62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2AA" w:rsidRPr="005F62AA" w:rsidRDefault="005F62AA" w:rsidP="005F62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2AA" w:rsidRPr="005F62AA" w:rsidRDefault="005F62AA" w:rsidP="005F62A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2. Цели и задачи Программы</w:t>
      </w:r>
    </w:p>
    <w:p w:rsidR="005F62AA" w:rsidRPr="005F62AA" w:rsidRDefault="005F62AA" w:rsidP="005F62A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Цели Программы:</w:t>
      </w: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предупреждение и профилактика нарушений требований правил благоустройства юридическими лицами, индивидуальными предпринимателями, гражданами.</w:t>
      </w: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повышение уровня благоустройства, соблюдения чистоты и порядка.</w:t>
      </w: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предотвращение угрозы безопасности жизни и здоровья людей.</w:t>
      </w: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4) увеличение доли хозяйствующих субъектов, соблюдающих требования в сфере благоустройства.</w:t>
      </w: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Задачи Программы:</w:t>
      </w: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1) укрепление системы профилактики нарушений обязательных требований, установленных законодательством, путем активизации профилактической деятельности Администрации;</w:t>
      </w: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2) формирование у всех участников контрольной деятельности единого понимания обязательных требований при осуществлении предпринимательской деятельности;</w:t>
      </w: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повышение прозрачности осуществляемой Администрацией контрольной деятельности;</w:t>
      </w: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4) стимулирование добросовестного соблюдения обязательных требований всеми контролируемыми лицами;</w:t>
      </w: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создание системы консультирования и информирования подконтрольных субъектов.</w:t>
      </w: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2AA" w:rsidRPr="005F62AA" w:rsidRDefault="005F62AA" w:rsidP="005F62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2AA" w:rsidRP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План мероприятий Программы</w:t>
      </w:r>
    </w:p>
    <w:p w:rsidR="005F62AA" w:rsidRP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2AA" w:rsidRPr="005F62AA" w:rsidRDefault="005F62AA" w:rsidP="005F62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В соответствии со статьей 44 Федерального закона от 31 июля 2020 года № 248-ФЗ «О государственном контроле (надзоре) и муниципальном контроле в Российской Федерации» в 2022 году будут проводиться следующие профилактические мероприятия: </w:t>
      </w:r>
    </w:p>
    <w:p w:rsidR="005F62AA" w:rsidRPr="005F62AA" w:rsidRDefault="005F62AA" w:rsidP="005F62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информирование;</w:t>
      </w:r>
    </w:p>
    <w:p w:rsidR="005F62AA" w:rsidRPr="005F62AA" w:rsidRDefault="005F62AA" w:rsidP="005F62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обобщение правоприменительной практики; </w:t>
      </w:r>
    </w:p>
    <w:p w:rsidR="005F62AA" w:rsidRPr="005F62AA" w:rsidRDefault="005F62AA" w:rsidP="005F62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объявление предостережения;</w:t>
      </w:r>
    </w:p>
    <w:p w:rsidR="005F62AA" w:rsidRPr="005F62AA" w:rsidRDefault="005F62AA" w:rsidP="005F62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консультирование;</w:t>
      </w:r>
    </w:p>
    <w:p w:rsidR="005F62AA" w:rsidRPr="005F62AA" w:rsidRDefault="005F62AA" w:rsidP="005F62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профилактический визит.</w:t>
      </w:r>
    </w:p>
    <w:p w:rsidR="005F62AA" w:rsidRPr="005F62AA" w:rsidRDefault="005F62AA" w:rsidP="005F62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lastRenderedPageBreak/>
        <w:t>3.2. Перечень профилактических мероприятий с указанием сроков (периодичности) их проведения, ответственных за их осуществление указаны в таблице 1.</w:t>
      </w:r>
    </w:p>
    <w:p w:rsidR="005F62AA" w:rsidRPr="005F62AA" w:rsidRDefault="005F62AA" w:rsidP="005F62A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F62AA" w:rsidRPr="005F62AA" w:rsidRDefault="005F62AA" w:rsidP="005F62A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F62AA" w:rsidRPr="005F62AA" w:rsidRDefault="005F62AA" w:rsidP="005F62A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F62AA" w:rsidRPr="005F62AA" w:rsidRDefault="005F62AA" w:rsidP="005F62A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F62AA" w:rsidRPr="005F62AA" w:rsidRDefault="005F62AA" w:rsidP="005F62A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F62AA" w:rsidRPr="005F62AA" w:rsidRDefault="005F62AA" w:rsidP="005F62A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Таблица1</w:t>
      </w:r>
    </w:p>
    <w:p w:rsidR="005F62AA" w:rsidRPr="005F62AA" w:rsidRDefault="005F62AA" w:rsidP="005F62A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F62AA" w:rsidRP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Перечень профилактических мероприятий, </w:t>
      </w:r>
    </w:p>
    <w:p w:rsidR="005F62AA" w:rsidRP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сроки (периодичность) их проведения</w:t>
      </w:r>
    </w:p>
    <w:p w:rsidR="005F62AA" w:rsidRPr="005F62AA" w:rsidRDefault="005F62AA" w:rsidP="005F62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418"/>
        <w:gridCol w:w="3544"/>
        <w:gridCol w:w="2126"/>
        <w:gridCol w:w="1984"/>
      </w:tblGrid>
      <w:tr w:rsidR="005F62AA" w:rsidRPr="005F62AA" w:rsidTr="006F045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2AA" w:rsidRPr="005F62AA" w:rsidRDefault="005F62AA" w:rsidP="005F6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5F62AA" w:rsidRPr="005F62AA" w:rsidRDefault="005F62AA" w:rsidP="005F6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2AA" w:rsidRPr="005F62AA" w:rsidRDefault="005F62AA" w:rsidP="005F62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Вид </w:t>
            </w:r>
            <w:proofErr w:type="spellStart"/>
            <w:proofErr w:type="gramStart"/>
            <w:r w:rsidRPr="005F62A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мероприя-тия</w:t>
            </w:r>
            <w:proofErr w:type="spellEnd"/>
            <w:proofErr w:type="gram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2AA" w:rsidRPr="005F62AA" w:rsidRDefault="005F62AA" w:rsidP="005F62AA">
            <w:pPr>
              <w:spacing w:after="0" w:line="240" w:lineRule="auto"/>
              <w:ind w:firstLine="3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Форма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AA" w:rsidRPr="005F62AA" w:rsidRDefault="005F62AA" w:rsidP="005F6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 ответственные</w:t>
            </w:r>
          </w:p>
          <w:p w:rsidR="005F62AA" w:rsidRPr="005F62AA" w:rsidRDefault="005F62AA" w:rsidP="005F6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реализацию</w:t>
            </w:r>
          </w:p>
          <w:p w:rsidR="005F62AA" w:rsidRPr="005F62AA" w:rsidRDefault="005F62AA" w:rsidP="005F6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  <w:p w:rsidR="005F62AA" w:rsidRPr="005F62AA" w:rsidRDefault="005F62AA" w:rsidP="005F6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2AA" w:rsidRPr="005F62AA" w:rsidRDefault="005F62AA" w:rsidP="005F62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Сроки</w:t>
            </w:r>
          </w:p>
          <w:p w:rsidR="005F62AA" w:rsidRPr="005F62AA" w:rsidRDefault="005F62AA" w:rsidP="005F62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(периодичность) их проведения</w:t>
            </w:r>
          </w:p>
        </w:tc>
      </w:tr>
      <w:tr w:rsidR="005F62AA" w:rsidRPr="005F62AA" w:rsidTr="006F0450">
        <w:trPr>
          <w:trHeight w:val="1179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2AA" w:rsidRPr="005F62AA" w:rsidRDefault="005F62AA" w:rsidP="005F62AA">
            <w:pPr>
              <w:spacing w:after="0" w:line="240" w:lineRule="auto"/>
              <w:ind w:firstLine="3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2AA" w:rsidRPr="005F62AA" w:rsidRDefault="005F62AA" w:rsidP="005F62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Информи-рование</w:t>
            </w:r>
            <w:proofErr w:type="spellEnd"/>
            <w:proofErr w:type="gram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2AA" w:rsidRPr="005F62AA" w:rsidRDefault="005F62AA" w:rsidP="005F62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  <w:p w:rsidR="005F62AA" w:rsidRPr="005F62AA" w:rsidRDefault="005F62AA" w:rsidP="005F62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2AA" w:rsidRPr="005F62AA" w:rsidRDefault="009229A5" w:rsidP="005F62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29A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Заместитель главы поселения, ответственный специалист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2AA" w:rsidRPr="005F62AA" w:rsidRDefault="005F62AA" w:rsidP="005F62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 мере </w:t>
            </w:r>
          </w:p>
          <w:p w:rsidR="005F62AA" w:rsidRPr="005F62AA" w:rsidRDefault="005F62AA" w:rsidP="005F62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необходимости </w:t>
            </w:r>
          </w:p>
          <w:p w:rsidR="005F62AA" w:rsidRPr="005F62AA" w:rsidRDefault="005F62AA" w:rsidP="005F62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5F62AA" w:rsidRPr="005F62AA" w:rsidTr="006F0450">
        <w:trPr>
          <w:trHeight w:val="1771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62AA" w:rsidRPr="005F62AA" w:rsidRDefault="005F62AA" w:rsidP="005F62AA">
            <w:pPr>
              <w:spacing w:after="0" w:line="240" w:lineRule="auto"/>
              <w:ind w:firstLine="3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62AA" w:rsidRPr="005F62AA" w:rsidRDefault="005F62AA" w:rsidP="005F62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62AA" w:rsidRPr="005F62AA" w:rsidRDefault="005F62AA" w:rsidP="005F62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Публикация на сайте руководств по соблюдению обязательных требований в сфере муниципального контроля при направлении их в адрес администрации уполномоченным федеральным органом исполнительной власти</w:t>
            </w:r>
          </w:p>
          <w:p w:rsidR="005F62AA" w:rsidRPr="005F62AA" w:rsidRDefault="005F62AA" w:rsidP="005F62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62AA" w:rsidRPr="005F62AA" w:rsidRDefault="005F62AA" w:rsidP="005F62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62AA" w:rsidRPr="005F62AA" w:rsidRDefault="005F62AA" w:rsidP="005F62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 мере </w:t>
            </w:r>
          </w:p>
          <w:p w:rsidR="005F62AA" w:rsidRPr="005F62AA" w:rsidRDefault="005F62AA" w:rsidP="005F62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поступления</w:t>
            </w:r>
          </w:p>
        </w:tc>
      </w:tr>
      <w:tr w:rsidR="005F62AA" w:rsidRPr="005F62AA" w:rsidTr="006F0450">
        <w:trPr>
          <w:trHeight w:val="1593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62AA" w:rsidRPr="005F62AA" w:rsidRDefault="005F62AA" w:rsidP="005F62AA">
            <w:pPr>
              <w:spacing w:after="0" w:line="240" w:lineRule="auto"/>
              <w:ind w:firstLine="3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62AA" w:rsidRPr="005F62AA" w:rsidRDefault="005F62AA" w:rsidP="005F62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62AA" w:rsidRPr="005F62AA" w:rsidRDefault="005F62AA" w:rsidP="005F62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 поддержание в актуальном состоянии на официальном сайте в сети «Интернет» информации, перечень которой предусмотрен Положением о виде контроля</w:t>
            </w:r>
          </w:p>
          <w:p w:rsidR="005F62AA" w:rsidRPr="005F62AA" w:rsidRDefault="005F62AA" w:rsidP="005F62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62AA" w:rsidRPr="005F62AA" w:rsidRDefault="005F62AA" w:rsidP="005F62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62AA" w:rsidRPr="005F62AA" w:rsidRDefault="005F62AA" w:rsidP="005F62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 мере </w:t>
            </w:r>
          </w:p>
          <w:p w:rsidR="005F62AA" w:rsidRPr="005F62AA" w:rsidRDefault="005F62AA" w:rsidP="005F62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обновления</w:t>
            </w:r>
          </w:p>
        </w:tc>
      </w:tr>
      <w:tr w:rsidR="005F62AA" w:rsidRPr="005F62AA" w:rsidTr="006F0450">
        <w:trPr>
          <w:trHeight w:val="194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2AA" w:rsidRPr="005F62AA" w:rsidRDefault="005F62AA" w:rsidP="005F62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2AA" w:rsidRPr="005F62AA" w:rsidRDefault="005F62AA" w:rsidP="005F62AA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2AA" w:rsidRPr="005F62AA" w:rsidRDefault="005F62AA" w:rsidP="005F62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Обобщение и анализ правоприме</w:t>
            </w:r>
            <w:r w:rsidR="002731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нительной практики контрольной </w:t>
            </w:r>
            <w:bookmarkStart w:id="0" w:name="_GoBack"/>
            <w:bookmarkEnd w:id="0"/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деятельности  с классификацией причин возникновения типовых нарушений обязательных требований и размещение утвержденного д</w:t>
            </w:r>
            <w:r w:rsidRPr="005F6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оклада о </w:t>
            </w:r>
            <w:r w:rsidRPr="005F6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правоприменительной практике на официальном сайте </w:t>
            </w:r>
          </w:p>
          <w:p w:rsidR="005F62AA" w:rsidRPr="005F62AA" w:rsidRDefault="005F62AA" w:rsidP="005F62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AA" w:rsidRPr="005F62AA" w:rsidRDefault="009229A5" w:rsidP="005F62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29A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lastRenderedPageBreak/>
              <w:t>Заместитель главы поселения, ответственный специалист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2AA" w:rsidRPr="005F62AA" w:rsidRDefault="005F62AA" w:rsidP="005F62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срок </w:t>
            </w:r>
          </w:p>
          <w:p w:rsidR="005F62AA" w:rsidRPr="005F62AA" w:rsidRDefault="005F62AA" w:rsidP="005F62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15 марта года, следующего </w:t>
            </w:r>
          </w:p>
          <w:p w:rsidR="005F62AA" w:rsidRPr="005F62AA" w:rsidRDefault="005F62AA" w:rsidP="005F62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отчетным</w:t>
            </w:r>
          </w:p>
        </w:tc>
      </w:tr>
      <w:tr w:rsidR="005F62AA" w:rsidRPr="005F62AA" w:rsidTr="006F045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2AA" w:rsidRPr="005F62AA" w:rsidRDefault="005F62AA" w:rsidP="005F62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2AA" w:rsidRPr="005F62AA" w:rsidRDefault="005F62AA" w:rsidP="005F62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Объявление предостережения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2AA" w:rsidRPr="005F62AA" w:rsidRDefault="005F62AA" w:rsidP="005F62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  <w:p w:rsidR="005F62AA" w:rsidRPr="005F62AA" w:rsidRDefault="005F62AA" w:rsidP="005F62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AA" w:rsidRPr="005F62AA" w:rsidRDefault="009229A5" w:rsidP="005F62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29A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Заместитель главы поселения, ответственный специалист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2AA" w:rsidRPr="005F62AA" w:rsidRDefault="005F62AA" w:rsidP="005F6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 (при наличии оснований)</w:t>
            </w:r>
          </w:p>
        </w:tc>
      </w:tr>
      <w:tr w:rsidR="005F62AA" w:rsidRPr="005F62AA" w:rsidTr="006F0450">
        <w:trPr>
          <w:trHeight w:val="69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2AA" w:rsidRPr="005F62AA" w:rsidRDefault="005F62AA" w:rsidP="005F62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2AA" w:rsidRPr="005F62AA" w:rsidRDefault="005F62AA" w:rsidP="005F62AA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2AA" w:rsidRPr="005F62AA" w:rsidRDefault="005F62AA" w:rsidP="005F62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Проведение консультаций по вопросам организации и осуществления муниципального контроля, порядка осуществления контрольных мероприятий и порядка обжалования действий (бездействия) должностных лиц контрольного управления в части осуществления муниципального контроля.</w:t>
            </w:r>
          </w:p>
          <w:p w:rsidR="005F62AA" w:rsidRPr="005F62AA" w:rsidRDefault="005F62AA" w:rsidP="005F62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Консультирование осуществляется посредствам </w:t>
            </w:r>
            <w:r w:rsidRPr="005F6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 </w:t>
            </w:r>
            <w:hyperlink r:id="rId4" w:history="1">
              <w:r w:rsidRPr="005F62A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законом</w:t>
              </w:r>
            </w:hyperlink>
            <w:r w:rsidRPr="005F6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 порядке рассмотрения обращения граждан Российской Федерации», а также в ходе проведения профилактического мероприятия, контрольного мероприятия</w:t>
            </w:r>
          </w:p>
          <w:p w:rsidR="005F62AA" w:rsidRPr="005F62AA" w:rsidRDefault="005F62AA" w:rsidP="005F62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2AA" w:rsidRPr="005F62AA" w:rsidRDefault="009229A5" w:rsidP="005F62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29A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Заместитель главы поселения, ответственный специалист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2AA" w:rsidRPr="005F62AA" w:rsidRDefault="005F62AA" w:rsidP="005F6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 (при наличии оснований)</w:t>
            </w:r>
          </w:p>
        </w:tc>
      </w:tr>
      <w:tr w:rsidR="005F62AA" w:rsidRPr="005F62AA" w:rsidTr="006F045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2AA" w:rsidRPr="005F62AA" w:rsidRDefault="005F62AA" w:rsidP="005F62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2AA" w:rsidRPr="005F62AA" w:rsidRDefault="005F62AA" w:rsidP="005F62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Профилак</w:t>
            </w:r>
            <w:proofErr w:type="spellEnd"/>
          </w:p>
          <w:p w:rsidR="005F62AA" w:rsidRPr="005F62AA" w:rsidRDefault="005F62AA" w:rsidP="005F62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тический</w:t>
            </w:r>
            <w:proofErr w:type="spellEnd"/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визит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2AA" w:rsidRPr="005F62AA" w:rsidRDefault="005F62AA" w:rsidP="005F62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Проведение должностными лицами органа муниципального контроля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контроля, их соответствии критериям риска, основаниях и о рекомендуемых способах снижения категории </w:t>
            </w:r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риска, а также о видах, содержании и об интенсивности контрольных мероприятий, проводимых в отношении объекта муниципального контроля, исходя из его отнесения к соответствующей категории риска.</w:t>
            </w:r>
          </w:p>
          <w:p w:rsidR="005F62AA" w:rsidRPr="005F62AA" w:rsidRDefault="005F62AA" w:rsidP="005F62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Обязательные профилактические визиты проводятся для лиц, указанных в Положении о виде контроля.</w:t>
            </w:r>
          </w:p>
          <w:p w:rsidR="005F62AA" w:rsidRPr="005F62AA" w:rsidRDefault="005F62AA" w:rsidP="005F62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2AA" w:rsidRPr="005F62AA" w:rsidRDefault="009229A5" w:rsidP="005F62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29A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lastRenderedPageBreak/>
              <w:t>Заместитель главы поселения, ответственный специалист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2AA" w:rsidRPr="005F62AA" w:rsidRDefault="005F62AA" w:rsidP="005F6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F62A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Ежеквартально (при наличии оснований)</w:t>
            </w:r>
          </w:p>
        </w:tc>
      </w:tr>
    </w:tbl>
    <w:p w:rsidR="005F62AA" w:rsidRDefault="005F62AA" w:rsidP="005F62AA">
      <w:pPr>
        <w:tabs>
          <w:tab w:val="left" w:pos="-142"/>
        </w:tabs>
        <w:spacing w:after="265" w:line="224" w:lineRule="auto"/>
        <w:ind w:right="314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5F62AA" w:rsidRPr="005F62AA" w:rsidRDefault="005F62AA" w:rsidP="005F62AA">
      <w:pPr>
        <w:tabs>
          <w:tab w:val="left" w:pos="-142"/>
        </w:tabs>
        <w:spacing w:after="265" w:line="224" w:lineRule="auto"/>
        <w:ind w:right="314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5F62AA">
        <w:rPr>
          <w:rFonts w:ascii="PT Astra Serif" w:eastAsia="Times New Roman" w:hAnsi="PT Astra Serif" w:cs="Times New Roman"/>
          <w:sz w:val="28"/>
          <w:szCs w:val="28"/>
          <w:lang w:eastAsia="ru-RU"/>
        </w:rPr>
        <w:t>4. Показатели результативности и эффективности программы</w:t>
      </w:r>
      <w:r w:rsidRPr="005F62AA">
        <w:rPr>
          <w:rFonts w:ascii="PT Astra Serif" w:eastAsia="Times New Roman" w:hAnsi="PT Astra Serif" w:cs="Times New Roman"/>
          <w:sz w:val="28"/>
          <w:szCs w:val="28"/>
          <w:lang w:eastAsia="ru-RU"/>
        </w:rPr>
        <w:br/>
        <w:t xml:space="preserve"> профилактики рисков причинения вреда (ущерба)</w:t>
      </w: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выполнения мероприятий, предусмотренных планом мероприятий по профилактике нарушений является снижение уровня нарушений субъектами, в отношении которых осуществляется муниципальный контроль, обязательных требований.</w:t>
      </w:r>
    </w:p>
    <w:p w:rsid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2A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результатах профилактической работы за год размещаются в виде годового отчета об осуществлении муниципального контроля.</w:t>
      </w:r>
    </w:p>
    <w:p w:rsid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2AA" w:rsidRPr="005F62AA" w:rsidRDefault="005F62AA" w:rsidP="005F62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2AA" w:rsidRPr="00936532" w:rsidRDefault="005F62AA" w:rsidP="005F62A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65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Бесскорбненского сельского</w:t>
      </w:r>
    </w:p>
    <w:p w:rsidR="005F62AA" w:rsidRPr="00936532" w:rsidRDefault="005F62AA" w:rsidP="005F62A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65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Новокубанского района                                            </w:t>
      </w:r>
      <w:proofErr w:type="spellStart"/>
      <w:r w:rsidRPr="009365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С.А.Майковский</w:t>
      </w:r>
      <w:proofErr w:type="spellEnd"/>
    </w:p>
    <w:p w:rsidR="005F62AA" w:rsidRPr="005F62AA" w:rsidRDefault="005F62AA" w:rsidP="005F62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2AA" w:rsidRPr="005F62AA" w:rsidRDefault="005F62AA" w:rsidP="005F62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2AA" w:rsidRPr="005F62AA" w:rsidRDefault="005F62AA" w:rsidP="005F62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18D7" w:rsidRDefault="00C018D7"/>
    <w:sectPr w:rsidR="00C018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31A"/>
    <w:rsid w:val="002731D6"/>
    <w:rsid w:val="0038131A"/>
    <w:rsid w:val="005F62AA"/>
    <w:rsid w:val="009229A5"/>
    <w:rsid w:val="00A21BDA"/>
    <w:rsid w:val="00C018D7"/>
    <w:rsid w:val="00CE3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7BC1A0-243E-4C69-8A0C-C5607A7E7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B379AAFAA1D100E328F2BAF8EED5A2F2B76C9320D2F17931C22AAB6D3F68CA0190E3892E5C305E8C6BBD71DFE003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1800</Words>
  <Characters>10260</Characters>
  <Application>Microsoft Office Word</Application>
  <DocSecurity>0</DocSecurity>
  <Lines>85</Lines>
  <Paragraphs>24</Paragraphs>
  <ScaleCrop>false</ScaleCrop>
  <Company/>
  <LinksUpToDate>false</LinksUpToDate>
  <CharactersWithSpaces>12036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11</cp:revision>
  <dcterms:created xsi:type="dcterms:W3CDTF">2022-02-17T10:48:00Z</dcterms:created>
  <dcterms:modified xsi:type="dcterms:W3CDTF">2022-02-18T08:28:00Z</dcterms:modified>
</cp:coreProperties>
</file>