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2011DF" w:rsidRDefault="00D02B7D" w:rsidP="002011DF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предоставления мер социальной поддержки по оплате жилья, отопления и освещения отдельным категориям </w:t>
            </w:r>
            <w:proofErr w:type="gram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proofErr w:type="gram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работающим в муниципальных учреждениях </w:t>
            </w:r>
            <w:proofErr w:type="spell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  <w:p w:rsidR="009C4838" w:rsidRPr="00CB04C4" w:rsidRDefault="009C4838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1DF" w:rsidRDefault="00F03898" w:rsidP="002011DF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предоставления мер социальной поддержки по оплате жилья, отопления и освещения отдельным категориям </w:t>
            </w:r>
            <w:proofErr w:type="gram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proofErr w:type="gram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работающим в муниципальных учреждениях </w:t>
            </w:r>
            <w:proofErr w:type="spell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2011D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2011DF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  <w:p w:rsidR="00D02B7D" w:rsidRPr="00860CAC" w:rsidRDefault="00C505A8" w:rsidP="002011D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>поступивший</w:t>
            </w:r>
            <w:proofErr w:type="gramEnd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011DF">
              <w:rPr>
                <w:rFonts w:ascii="Times New Roman" w:hAnsi="Times New Roman" w:cs="Times New Roman"/>
                <w:sz w:val="28"/>
                <w:szCs w:val="28"/>
              </w:rPr>
              <w:t>главного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vMerge w:val="restart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F02ADE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п. </w:t>
                  </w:r>
                  <w:r w:rsidR="005F22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8 приложения № 1 к указанному постановлению 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2011DF" w:rsidRDefault="002011DF" w:rsidP="005F22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11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случае необходимости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муниципальным учреждением подведомственн</w:t>
                  </w:r>
                  <w:r w:rsidR="005F22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ым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Бесскорбненского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Новокубанского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района от работника могут быть истребованы и иные документы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2011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п. «</w:t>
                  </w:r>
                  <w:r w:rsidR="002011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п.3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2011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широта дискреционных полномочий – отсутствие или неопределенность сроков, условий или оснований принятия решения, </w:t>
                  </w:r>
                  <w:r w:rsidR="002011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наличие дублирующих полномочий государственных органов, органов местного самоуправления или организаций (их должностных лиц) 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2011DF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соответствии с п. 10 Порядка и условия предоставления компенсационных выплат на возмещение расходов по оплате жилья, отопления и освещения отдельным категориям граждан, работающим и проживающим в сельских населенных пунктах или поселках городского типа, утвержденного постановлением главы администрации Краснодарского края от 04.02.2005г № 65 для предоставления компенсационных выплат на возмещение расходов по оплате жилья, отопления и освещения предоставляются документы по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списку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Список носит закрытый характер</w:t>
                  </w:r>
                  <w:r w:rsidR="005F22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не содержит в себе расширительного толкования.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Постановление </w:t>
                  </w:r>
                  <w:r w:rsidR="004D119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необходимо привести в соответствие с действующим законодательством, уточнив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перечень документов, необходимый для предоставления заявителем</w:t>
                  </w:r>
                </w:p>
              </w:tc>
            </w:tr>
            <w:tr w:rsidR="005F22D9" w:rsidRPr="00B1130E" w:rsidTr="005F22D9">
              <w:tc>
                <w:tcPr>
                  <w:tcW w:w="773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F22D9" w:rsidRPr="00B1130E" w:rsidRDefault="005F22D9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22D9" w:rsidRPr="00E3616F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F22D9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9 приложения № 1 к указанному постановлению</w:t>
                  </w:r>
                </w:p>
              </w:tc>
            </w:tr>
            <w:tr w:rsidR="005F22D9" w:rsidRPr="00B1130E" w:rsidTr="005F22D9">
              <w:tc>
                <w:tcPr>
                  <w:tcW w:w="773" w:type="dxa"/>
                  <w:vMerge/>
                  <w:tcBorders>
                    <w:right w:val="single" w:sz="4" w:space="0" w:color="auto"/>
                  </w:tcBorders>
                </w:tcPr>
                <w:p w:rsidR="005F22D9" w:rsidRDefault="005F22D9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22D9" w:rsidRPr="00E3616F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F22D9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Меры социальной поддержки работников по оплате жилья, отопления и освещения могут предоставляться в соответствии с установленными настоящим порядком нормами и нормативами в денежной форме. </w:t>
                  </w:r>
                </w:p>
              </w:tc>
            </w:tr>
            <w:tr w:rsidR="005F22D9" w:rsidRPr="00B1130E" w:rsidTr="005F22D9">
              <w:tc>
                <w:tcPr>
                  <w:tcW w:w="773" w:type="dxa"/>
                  <w:vMerge/>
                  <w:tcBorders>
                    <w:right w:val="single" w:sz="4" w:space="0" w:color="auto"/>
                  </w:tcBorders>
                </w:tcPr>
                <w:p w:rsidR="005F22D9" w:rsidRDefault="005F22D9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22D9" w:rsidRPr="00E3616F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F22D9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п. «б» п.3 – определение компетенции по формуле «вправе»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 </w:t>
                  </w:r>
                </w:p>
              </w:tc>
            </w:tr>
            <w:tr w:rsidR="005F22D9" w:rsidRPr="00B1130E" w:rsidTr="005F22D9">
              <w:tc>
                <w:tcPr>
                  <w:tcW w:w="773" w:type="dxa"/>
                  <w:vMerge/>
                  <w:tcBorders>
                    <w:right w:val="single" w:sz="4" w:space="0" w:color="auto"/>
                  </w:tcBorders>
                </w:tcPr>
                <w:p w:rsidR="005F22D9" w:rsidRDefault="005F22D9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22D9" w:rsidRPr="00E3616F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F22D9" w:rsidRDefault="008A2DD9" w:rsidP="008A2D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Порядок и условия предоставления компенсационных выплат на возмещение расходов по оплате жилья, отопления 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освещения отдельным категориям граждан, работающим и проживающим в сельских населенных пунктах или поселках городского типа, утвержденный постановлением главы администрации Краснодарского края от 04.02.2005г № 65 не предусматривает наличия таких формулировок</w:t>
                  </w:r>
                  <w:proofErr w:type="gramEnd"/>
                </w:p>
              </w:tc>
            </w:tr>
            <w:tr w:rsidR="005F22D9" w:rsidRPr="00B1130E" w:rsidTr="005F22D9">
              <w:tc>
                <w:tcPr>
                  <w:tcW w:w="773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5F22D9" w:rsidRDefault="005F22D9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22D9" w:rsidRPr="00E3616F" w:rsidRDefault="005F22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F22D9" w:rsidRDefault="008A2DD9" w:rsidP="005F22D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 необходимо привести в соответствие с действующим законодательством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Кроме того, 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B5D27">
              <w:rPr>
                <w:rFonts w:ascii="Times New Roman" w:hAnsi="Times New Roman" w:cs="Times New Roman"/>
                <w:sz w:val="28"/>
                <w:szCs w:val="28"/>
              </w:rPr>
              <w:t xml:space="preserve">в преамбуле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постановления наименование НП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администрации Краснодарского края от 04.02.2005 года № 65 «О предоставлении мер социальной поддержки по оплате жилья, отопления и освещения отдельным категориям граждан, работающим и проживающим в сельских населенных пунктах или поселках городского типа») не соответствует действительному его наименованию.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 п. 1 проекта постановления указан предмет не соответствующий предмету, рекомендованному п. 3 постановления главы администрации Краснодарского края от 04.02.2005 года № 65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в сельских населенных пунктах или поселках городского типа».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3.п.п. 2,7 проекта постановления содержит в себе не согласованную грамматическую стилистику 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4.п. 3 приложения №1 к проекту постановления содержит не согласованность требований с п. 8 рассматриваемого приложения, кроме того, противоречит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 п. 6 постановления главы администрации Краснодарского края от 04.02.2005 года № 65 «О предоставлении мер социальной поддержки по оплате жилья, отопления и освещения отдельным категориям граждан, работающим и проживающим в сельских населенных пунктах или поселках городского типа»</w:t>
            </w:r>
            <w:proofErr w:type="gramEnd"/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5.п. 6 приложения  №1к проекту постановления</w:t>
            </w:r>
            <w:r w:rsidRPr="008762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содержит понятие («ближайшие родственники»), отсутствующее в действующем законодательстве РФ. Согласно ст. 14 СК РФ  применяется понятие – «близкие родственники».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6.п.8 приложения №1 к проекту постановления</w:t>
            </w:r>
            <w:r w:rsidRPr="008762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содержит в себе ряд грамматических ошибок (неверное склонение существительных). Также в перечисленных документах предоставляемых работником указан паспорт с отметкой о регистрации (временной регистрации), однако паспорт не может содержать отметку о временной регистрации, т.к. указанная отметка не проставляется в паспорте. 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7.п. 9 содержит в себе формулировку – «размер возмещения расходов по оплате жилья с отоплением и освещением рассчитывается с учетом доставки топлива на дом». Текст указанной  формулировки не согласовывается по смыслу, а именно расходы по оплате освещения не могут зависеть от расходов по доставке топлива на дом. 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8.п.п. 15,17 приложения №1 к проекту постановления содержат в себе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грамматические ошибки (неверное склонение существительных)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9.Наименование приложения № 2 к проекту постановления содержит в себе не согласованную грамматическую стилистику </w:t>
            </w:r>
          </w:p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10.Наименования приложений № 3,4 к проекту постановления содержит в себе  грамматические ошибки (неверное склонение)</w:t>
            </w:r>
          </w:p>
          <w:p w:rsidR="008A2DD9" w:rsidRPr="00BB5D27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11.Наименование приложения № 5 к проекту постановления содержит в себе формулировку не согласующуюся с п. 3 приложения № 1 к проекту постановления.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2DD9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DD9" w:rsidRDefault="008A2DD9" w:rsidP="008A2DD9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A48" w:rsidRDefault="00473A48" w:rsidP="00E80873">
      <w:pPr>
        <w:spacing w:after="0" w:line="240" w:lineRule="auto"/>
      </w:pPr>
      <w:r>
        <w:separator/>
      </w:r>
    </w:p>
  </w:endnote>
  <w:endnote w:type="continuationSeparator" w:id="0">
    <w:p w:rsidR="00473A48" w:rsidRDefault="00473A48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A48" w:rsidRDefault="00473A48" w:rsidP="00E80873">
      <w:pPr>
        <w:spacing w:after="0" w:line="240" w:lineRule="auto"/>
      </w:pPr>
      <w:r>
        <w:separator/>
      </w:r>
    </w:p>
  </w:footnote>
  <w:footnote w:type="continuationSeparator" w:id="0">
    <w:p w:rsidR="00473A48" w:rsidRDefault="00473A48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5F22D9" w:rsidRDefault="005F22D9">
        <w:pPr>
          <w:pStyle w:val="a4"/>
          <w:jc w:val="center"/>
        </w:pPr>
        <w:fldSimple w:instr=" PAGE   \* MERGEFORMAT ">
          <w:r w:rsidR="008A2DD9">
            <w:rPr>
              <w:noProof/>
            </w:rPr>
            <w:t>4</w:t>
          </w:r>
        </w:fldSimple>
      </w:p>
    </w:sdtContent>
  </w:sdt>
  <w:p w:rsidR="005F22D9" w:rsidRDefault="005F22D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84EA6"/>
    <w:rsid w:val="001C422D"/>
    <w:rsid w:val="001D1471"/>
    <w:rsid w:val="001F27CF"/>
    <w:rsid w:val="002011DF"/>
    <w:rsid w:val="002424F6"/>
    <w:rsid w:val="002B50D4"/>
    <w:rsid w:val="002B5E4E"/>
    <w:rsid w:val="002D39AB"/>
    <w:rsid w:val="00334615"/>
    <w:rsid w:val="003827DB"/>
    <w:rsid w:val="003A4FA1"/>
    <w:rsid w:val="003F10E3"/>
    <w:rsid w:val="00410BB9"/>
    <w:rsid w:val="00426A87"/>
    <w:rsid w:val="00473A48"/>
    <w:rsid w:val="004B4D37"/>
    <w:rsid w:val="004D119A"/>
    <w:rsid w:val="004D5D76"/>
    <w:rsid w:val="004E2222"/>
    <w:rsid w:val="005F22D9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8A2DD9"/>
    <w:rsid w:val="00901043"/>
    <w:rsid w:val="0091335B"/>
    <w:rsid w:val="009721CE"/>
    <w:rsid w:val="00997A2A"/>
    <w:rsid w:val="009A3C99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BE4269"/>
    <w:rsid w:val="00C505A8"/>
    <w:rsid w:val="00C66247"/>
    <w:rsid w:val="00CB04C4"/>
    <w:rsid w:val="00D0173C"/>
    <w:rsid w:val="00D02B7D"/>
    <w:rsid w:val="00D07013"/>
    <w:rsid w:val="00D11048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04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29</cp:revision>
  <cp:lastPrinted>2015-12-22T08:16:00Z</cp:lastPrinted>
  <dcterms:created xsi:type="dcterms:W3CDTF">2015-10-13T13:54:00Z</dcterms:created>
  <dcterms:modified xsi:type="dcterms:W3CDTF">2016-09-02T07:36:00Z</dcterms:modified>
</cp:coreProperties>
</file>